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0CBCE" w14:textId="77777777" w:rsidR="00D17CF8" w:rsidRDefault="00D17CF8" w:rsidP="00D17CF8">
      <w:pPr>
        <w:spacing w:after="0" w:line="360" w:lineRule="auto"/>
        <w:jc w:val="right"/>
        <w:rPr>
          <w:rFonts w:ascii="Verdana" w:hAnsi="Verdana" w:cs="Arial"/>
          <w:b/>
          <w:sz w:val="20"/>
        </w:rPr>
      </w:pPr>
    </w:p>
    <w:p w14:paraId="7AA75D5F" w14:textId="77777777" w:rsidR="00445E3B" w:rsidRPr="008367A9" w:rsidRDefault="00445E3B" w:rsidP="00D17CF8">
      <w:pPr>
        <w:spacing w:after="0" w:line="360" w:lineRule="auto"/>
        <w:jc w:val="right"/>
        <w:rPr>
          <w:rFonts w:ascii="Verdana" w:hAnsi="Verdana" w:cs="Arial"/>
          <w:b/>
          <w:sz w:val="20"/>
        </w:rPr>
      </w:pPr>
      <w:r w:rsidRPr="008367A9">
        <w:rPr>
          <w:rFonts w:ascii="Verdana" w:hAnsi="Verdana" w:cs="Arial"/>
          <w:b/>
          <w:sz w:val="20"/>
        </w:rPr>
        <w:t>Comunicado de Imprensa</w:t>
      </w:r>
    </w:p>
    <w:p w14:paraId="01B606EB" w14:textId="501596DB" w:rsidR="00445E3B" w:rsidRPr="008367A9" w:rsidRDefault="00634E5D" w:rsidP="00D17CF8">
      <w:pPr>
        <w:pBdr>
          <w:bottom w:val="single" w:sz="4" w:space="0" w:color="auto"/>
        </w:pBdr>
        <w:spacing w:after="0" w:line="360" w:lineRule="auto"/>
        <w:jc w:val="right"/>
        <w:rPr>
          <w:rFonts w:ascii="Verdana" w:hAnsi="Verdana" w:cs="Arial"/>
          <w:b/>
          <w:sz w:val="20"/>
        </w:rPr>
      </w:pPr>
      <w:r>
        <w:rPr>
          <w:rFonts w:ascii="Verdana" w:hAnsi="Verdana" w:cs="Arial"/>
          <w:b/>
          <w:sz w:val="20"/>
        </w:rPr>
        <w:t>Vila Nova de Gaia</w:t>
      </w:r>
      <w:r w:rsidR="00D22764">
        <w:rPr>
          <w:rFonts w:ascii="Verdana" w:hAnsi="Verdana" w:cs="Arial"/>
          <w:b/>
          <w:sz w:val="20"/>
        </w:rPr>
        <w:t xml:space="preserve">, </w:t>
      </w:r>
      <w:r w:rsidR="00FA7E90">
        <w:rPr>
          <w:rFonts w:ascii="Verdana" w:hAnsi="Verdana" w:cs="Arial"/>
          <w:b/>
          <w:sz w:val="20"/>
        </w:rPr>
        <w:t>2</w:t>
      </w:r>
      <w:r w:rsidR="0080296C">
        <w:rPr>
          <w:rFonts w:ascii="Verdana" w:hAnsi="Verdana" w:cs="Arial"/>
          <w:b/>
          <w:sz w:val="20"/>
        </w:rPr>
        <w:t>9</w:t>
      </w:r>
      <w:r w:rsidR="004A7EC5">
        <w:rPr>
          <w:rFonts w:ascii="Verdana" w:hAnsi="Verdana" w:cs="Arial"/>
          <w:b/>
          <w:sz w:val="20"/>
        </w:rPr>
        <w:t xml:space="preserve"> de </w:t>
      </w:r>
      <w:r w:rsidR="0080296C">
        <w:rPr>
          <w:rFonts w:ascii="Verdana" w:hAnsi="Verdana" w:cs="Arial"/>
          <w:b/>
          <w:sz w:val="20"/>
        </w:rPr>
        <w:t>maio</w:t>
      </w:r>
      <w:r w:rsidR="00445E3B" w:rsidRPr="00EE58AE">
        <w:rPr>
          <w:rFonts w:ascii="Verdana" w:hAnsi="Verdana" w:cs="Arial"/>
          <w:b/>
          <w:sz w:val="20"/>
        </w:rPr>
        <w:t xml:space="preserve"> de 20</w:t>
      </w:r>
      <w:r w:rsidR="0080296C">
        <w:rPr>
          <w:rFonts w:ascii="Verdana" w:hAnsi="Verdana" w:cs="Arial"/>
          <w:b/>
          <w:sz w:val="20"/>
        </w:rPr>
        <w:t>20</w:t>
      </w:r>
    </w:p>
    <w:p w14:paraId="3F340D29" w14:textId="47F18AAD" w:rsidR="00D17CF8" w:rsidRPr="00E83433" w:rsidRDefault="000C6DCE" w:rsidP="00D17CF8">
      <w:pPr>
        <w:spacing w:after="0" w:line="360" w:lineRule="auto"/>
        <w:jc w:val="center"/>
        <w:rPr>
          <w:rFonts w:ascii="Verdana" w:hAnsi="Verdana" w:cs="Arial"/>
          <w:sz w:val="20"/>
          <w:szCs w:val="20"/>
          <w:u w:val="single"/>
        </w:rPr>
      </w:pPr>
      <w:r>
        <w:rPr>
          <w:rFonts w:ascii="Verdana" w:hAnsi="Verdana" w:cs="Arial"/>
          <w:sz w:val="20"/>
          <w:szCs w:val="20"/>
          <w:u w:val="single"/>
        </w:rPr>
        <w:t xml:space="preserve"> </w:t>
      </w:r>
    </w:p>
    <w:p w14:paraId="34FA2A4D" w14:textId="67946DE5" w:rsidR="00424AAF" w:rsidRPr="00974025" w:rsidRDefault="0080296C" w:rsidP="00424AAF">
      <w:pPr>
        <w:jc w:val="center"/>
        <w:rPr>
          <w:rFonts w:ascii="Montserrat" w:eastAsia="Montserrat" w:hAnsi="Montserrat" w:cs="Montserrat"/>
          <w:b/>
          <w:color w:val="0A263B"/>
        </w:rPr>
      </w:pPr>
      <w:proofErr w:type="spellStart"/>
      <w:r>
        <w:rPr>
          <w:rFonts w:ascii="Verdana" w:hAnsi="Verdana"/>
          <w:b/>
          <w:sz w:val="32"/>
        </w:rPr>
        <w:t>GaiaShopping</w:t>
      </w:r>
      <w:proofErr w:type="spellEnd"/>
      <w:r w:rsidR="00424AAF" w:rsidRPr="00974025">
        <w:rPr>
          <w:rFonts w:ascii="Verdana" w:hAnsi="Verdana"/>
          <w:b/>
          <w:sz w:val="32"/>
        </w:rPr>
        <w:t xml:space="preserve"> implementou medidas adicionais para garantir segurança de visitantes, lojistas</w:t>
      </w:r>
      <w:r w:rsidR="00424AAF">
        <w:rPr>
          <w:rFonts w:ascii="Verdana" w:hAnsi="Verdana"/>
          <w:b/>
          <w:sz w:val="32"/>
        </w:rPr>
        <w:t>, prestadores de serviços</w:t>
      </w:r>
      <w:r w:rsidR="00424AAF" w:rsidRPr="00974025">
        <w:rPr>
          <w:rFonts w:ascii="Verdana" w:hAnsi="Verdana"/>
          <w:b/>
          <w:sz w:val="32"/>
        </w:rPr>
        <w:t xml:space="preserve"> e colaboradores</w:t>
      </w:r>
      <w:r w:rsidR="00424AAF" w:rsidRPr="00974025">
        <w:rPr>
          <w:rFonts w:ascii="Montserrat" w:eastAsia="Montserrat" w:hAnsi="Montserrat" w:cs="Montserrat"/>
          <w:b/>
          <w:color w:val="0A263B"/>
        </w:rPr>
        <w:t xml:space="preserve"> </w:t>
      </w:r>
    </w:p>
    <w:p w14:paraId="09D5DB40" w14:textId="77777777" w:rsidR="0075074C" w:rsidRDefault="0075074C" w:rsidP="00424AAF">
      <w:pPr>
        <w:spacing w:line="360" w:lineRule="auto"/>
        <w:jc w:val="both"/>
        <w:rPr>
          <w:rFonts w:ascii="Verdana" w:hAnsi="Verdana" w:cs="Calibri"/>
          <w:color w:val="000000" w:themeColor="text1"/>
          <w:sz w:val="20"/>
          <w:szCs w:val="20"/>
        </w:rPr>
      </w:pPr>
    </w:p>
    <w:p w14:paraId="2D35FBA1" w14:textId="036D0E9A" w:rsidR="00424AAF" w:rsidRDefault="00424AAF" w:rsidP="00424AAF">
      <w:pPr>
        <w:spacing w:line="360" w:lineRule="auto"/>
        <w:jc w:val="both"/>
        <w:rPr>
          <w:rFonts w:ascii="Verdana" w:hAnsi="Verdana" w:cs="Calibri"/>
          <w:color w:val="000000" w:themeColor="text1"/>
          <w:sz w:val="20"/>
          <w:szCs w:val="20"/>
        </w:rPr>
      </w:pPr>
      <w:r w:rsidRPr="00682253">
        <w:rPr>
          <w:rFonts w:ascii="Verdana" w:hAnsi="Verdana" w:cs="Calibri"/>
          <w:color w:val="000000" w:themeColor="text1"/>
          <w:sz w:val="20"/>
          <w:szCs w:val="20"/>
        </w:rPr>
        <w:t xml:space="preserve">No âmbito </w:t>
      </w:r>
      <w:r>
        <w:rPr>
          <w:rFonts w:ascii="Verdana" w:hAnsi="Verdana" w:cs="Calibri"/>
          <w:color w:val="000000" w:themeColor="text1"/>
          <w:sz w:val="20"/>
          <w:szCs w:val="20"/>
        </w:rPr>
        <w:t xml:space="preserve">do Plano de Desconfinamento decretado pelo Governo </w:t>
      </w:r>
      <w:r w:rsidRPr="00604D23">
        <w:rPr>
          <w:rFonts w:ascii="Verdana" w:hAnsi="Verdana" w:cs="Calibri"/>
          <w:color w:val="000000" w:themeColor="text1"/>
          <w:sz w:val="20"/>
          <w:szCs w:val="20"/>
        </w:rPr>
        <w:t>e</w:t>
      </w:r>
      <w:r w:rsidRPr="00380FF3">
        <w:rPr>
          <w:rFonts w:ascii="Verdana" w:hAnsi="Verdana" w:cs="Calibri"/>
          <w:color w:val="000000" w:themeColor="text1"/>
          <w:sz w:val="20"/>
          <w:szCs w:val="20"/>
        </w:rPr>
        <w:t xml:space="preserve"> consequente autorização para reabertura das atividades que tinham o seu funcionamento suspenso, o </w:t>
      </w:r>
      <w:proofErr w:type="spellStart"/>
      <w:r w:rsidR="0080296C">
        <w:rPr>
          <w:rFonts w:ascii="Verdana" w:hAnsi="Verdana" w:cs="Calibri"/>
          <w:color w:val="000000" w:themeColor="text1"/>
          <w:sz w:val="20"/>
          <w:szCs w:val="20"/>
        </w:rPr>
        <w:t>GaiaShopping</w:t>
      </w:r>
      <w:proofErr w:type="spellEnd"/>
      <w:r w:rsidRPr="00380FF3">
        <w:rPr>
          <w:rFonts w:ascii="Verdana" w:hAnsi="Verdana" w:cs="Calibri"/>
          <w:color w:val="000000" w:themeColor="text1"/>
          <w:sz w:val="20"/>
          <w:szCs w:val="20"/>
        </w:rPr>
        <w:t xml:space="preserve"> vem comunicar as medidas de prevenção e contenção estabelecidas para controlo do novo coronavírus, garantindo a segurança dos visitantes, lojistas</w:t>
      </w:r>
      <w:r>
        <w:rPr>
          <w:rFonts w:ascii="Verdana" w:hAnsi="Verdana" w:cs="Calibri"/>
          <w:color w:val="000000" w:themeColor="text1"/>
          <w:sz w:val="20"/>
          <w:szCs w:val="20"/>
        </w:rPr>
        <w:t>, prestadores de serviços</w:t>
      </w:r>
      <w:r w:rsidRPr="00380FF3">
        <w:rPr>
          <w:rFonts w:ascii="Verdana" w:hAnsi="Verdana" w:cs="Calibri"/>
          <w:color w:val="000000" w:themeColor="text1"/>
          <w:sz w:val="20"/>
          <w:szCs w:val="20"/>
        </w:rPr>
        <w:t xml:space="preserve"> e colaboradores.</w:t>
      </w:r>
    </w:p>
    <w:p w14:paraId="1194E15E" w14:textId="549D2312" w:rsidR="00424AAF" w:rsidRPr="00865B76" w:rsidRDefault="00424AAF" w:rsidP="00424AAF">
      <w:pPr>
        <w:spacing w:line="360" w:lineRule="auto"/>
        <w:jc w:val="both"/>
        <w:rPr>
          <w:rFonts w:ascii="Verdana" w:hAnsi="Verdana" w:cs="Calibri"/>
          <w:color w:val="000000"/>
          <w:sz w:val="20"/>
          <w:szCs w:val="20"/>
        </w:rPr>
      </w:pPr>
      <w:r w:rsidRPr="00714748">
        <w:rPr>
          <w:rFonts w:ascii="Verdana" w:hAnsi="Verdana" w:cs="Calibri"/>
          <w:color w:val="000000" w:themeColor="text1"/>
          <w:sz w:val="20"/>
          <w:szCs w:val="20"/>
        </w:rPr>
        <w:t>“</w:t>
      </w:r>
      <w:r w:rsidRPr="00865B76">
        <w:rPr>
          <w:rFonts w:ascii="Verdana" w:hAnsi="Verdana" w:cs="Calibri"/>
          <w:color w:val="000000" w:themeColor="text1"/>
          <w:sz w:val="20"/>
          <w:szCs w:val="20"/>
        </w:rPr>
        <w:t xml:space="preserve">O </w:t>
      </w:r>
      <w:proofErr w:type="spellStart"/>
      <w:r w:rsidR="0080296C">
        <w:rPr>
          <w:rFonts w:ascii="Verdana" w:hAnsi="Verdana" w:cs="Calibri"/>
          <w:color w:val="000000" w:themeColor="text1"/>
          <w:sz w:val="20"/>
          <w:szCs w:val="20"/>
        </w:rPr>
        <w:t>GaiaShopping</w:t>
      </w:r>
      <w:proofErr w:type="spellEnd"/>
      <w:r w:rsidRPr="00865B76">
        <w:rPr>
          <w:rFonts w:ascii="Verdana" w:hAnsi="Verdana" w:cs="Calibri"/>
          <w:color w:val="000000" w:themeColor="text1"/>
          <w:sz w:val="20"/>
          <w:szCs w:val="20"/>
        </w:rPr>
        <w:t xml:space="preserve"> reabr</w:t>
      </w:r>
      <w:r>
        <w:rPr>
          <w:rFonts w:ascii="Verdana" w:hAnsi="Verdana" w:cs="Calibri"/>
          <w:color w:val="000000" w:themeColor="text1"/>
          <w:sz w:val="20"/>
          <w:szCs w:val="20"/>
        </w:rPr>
        <w:t>e</w:t>
      </w:r>
      <w:r w:rsidRPr="00865B76">
        <w:rPr>
          <w:rFonts w:ascii="Verdana" w:hAnsi="Verdana" w:cs="Calibri"/>
          <w:color w:val="000000" w:themeColor="text1"/>
          <w:sz w:val="20"/>
          <w:szCs w:val="20"/>
        </w:rPr>
        <w:t xml:space="preserve"> </w:t>
      </w:r>
      <w:r>
        <w:rPr>
          <w:rFonts w:ascii="Verdana" w:hAnsi="Verdana" w:cs="Calibri"/>
          <w:color w:val="000000" w:themeColor="text1"/>
          <w:sz w:val="20"/>
          <w:szCs w:val="20"/>
        </w:rPr>
        <w:t xml:space="preserve">na próxima segunda-feira, dia 1 de junho, </w:t>
      </w:r>
      <w:r w:rsidRPr="00865B76">
        <w:rPr>
          <w:rFonts w:ascii="Verdana" w:hAnsi="Verdana" w:cs="Calibri"/>
          <w:color w:val="000000" w:themeColor="text1"/>
          <w:sz w:val="20"/>
          <w:szCs w:val="20"/>
        </w:rPr>
        <w:t>as atividades que estavam suspensas, em articulação com as autoridades de saúde e governamentais.</w:t>
      </w:r>
      <w:r>
        <w:rPr>
          <w:rFonts w:ascii="Verdana" w:hAnsi="Verdana" w:cs="Calibri"/>
          <w:color w:val="000000" w:themeColor="text1"/>
          <w:sz w:val="20"/>
          <w:szCs w:val="20"/>
        </w:rPr>
        <w:t xml:space="preserve"> A</w:t>
      </w:r>
      <w:r w:rsidRPr="00865B76">
        <w:rPr>
          <w:rFonts w:ascii="Verdana" w:hAnsi="Verdana" w:cs="Calibri"/>
          <w:color w:val="000000" w:themeColor="text1"/>
          <w:sz w:val="20"/>
          <w:szCs w:val="20"/>
        </w:rPr>
        <w:t xml:space="preserve"> nossa prioridade é garantir aos visitantes, aos lojistas, aos prestadores de serviços e aos colaboradores um ambiente seguro e confortável e neste sentido implementámos um conjunto de medidas, incluindo a instalação de dispensadores de gel desinfetante em todas as entradas do Centro e a colocação de sinalética e avisos através do sistema de som das boas práticas de conduta social, com especial ênfase para a necessidade de cumprir com o distanciamento de 2 metros”, afirma</w:t>
      </w:r>
      <w:r w:rsidRPr="00145D0D">
        <w:rPr>
          <w:rFonts w:ascii="Verdana" w:hAnsi="Verdana" w:cs="Calibri"/>
          <w:color w:val="000000"/>
          <w:sz w:val="18"/>
          <w:szCs w:val="18"/>
        </w:rPr>
        <w:t xml:space="preserve"> </w:t>
      </w:r>
      <w:r w:rsidR="00383296" w:rsidRPr="00383296">
        <w:rPr>
          <w:rFonts w:ascii="Verdana" w:eastAsia="Times New Roman" w:hAnsi="Verdana" w:cs="Calibri"/>
          <w:color w:val="000000"/>
          <w:sz w:val="20"/>
          <w:szCs w:val="20"/>
          <w:lang w:eastAsia="pt-PT"/>
        </w:rPr>
        <w:t>António Graça</w:t>
      </w:r>
      <w:r w:rsidRPr="00865B76">
        <w:rPr>
          <w:rFonts w:ascii="Verdana" w:hAnsi="Verdana" w:cs="Calibri"/>
          <w:color w:val="000000"/>
          <w:sz w:val="20"/>
          <w:szCs w:val="20"/>
        </w:rPr>
        <w:t>,</w:t>
      </w:r>
      <w:r w:rsidRPr="00865B76">
        <w:rPr>
          <w:rFonts w:ascii="Verdana" w:hAnsi="Verdana" w:cs="Calibri"/>
          <w:color w:val="000000" w:themeColor="text1"/>
          <w:sz w:val="20"/>
          <w:szCs w:val="20"/>
        </w:rPr>
        <w:t xml:space="preserve"> diretor do </w:t>
      </w:r>
      <w:proofErr w:type="spellStart"/>
      <w:r w:rsidR="0080296C">
        <w:rPr>
          <w:rFonts w:ascii="Verdana" w:hAnsi="Verdana" w:cs="Calibri"/>
          <w:color w:val="000000" w:themeColor="text1"/>
          <w:sz w:val="20"/>
          <w:szCs w:val="20"/>
        </w:rPr>
        <w:t>GaiaShopping</w:t>
      </w:r>
      <w:proofErr w:type="spellEnd"/>
      <w:r w:rsidRPr="00865B76">
        <w:rPr>
          <w:rFonts w:ascii="Verdana" w:hAnsi="Verdana" w:cs="Calibri"/>
          <w:color w:val="000000" w:themeColor="text1"/>
          <w:sz w:val="20"/>
          <w:szCs w:val="20"/>
        </w:rPr>
        <w:t>.</w:t>
      </w:r>
    </w:p>
    <w:p w14:paraId="17967CE3" w14:textId="77777777" w:rsidR="00424AAF" w:rsidRPr="00865B76" w:rsidRDefault="00424AAF" w:rsidP="00424AAF">
      <w:pPr>
        <w:pBdr>
          <w:top w:val="nil"/>
          <w:left w:val="nil"/>
          <w:bottom w:val="nil"/>
          <w:right w:val="nil"/>
          <w:between w:val="nil"/>
        </w:pBdr>
        <w:spacing w:line="360" w:lineRule="auto"/>
        <w:jc w:val="both"/>
        <w:rPr>
          <w:rFonts w:ascii="Verdana" w:hAnsi="Verdana" w:cs="Calibri"/>
          <w:color w:val="000000" w:themeColor="text1"/>
          <w:sz w:val="20"/>
          <w:szCs w:val="20"/>
        </w:rPr>
      </w:pPr>
    </w:p>
    <w:p w14:paraId="0341CA9D" w14:textId="638F7EA8" w:rsidR="00424AAF" w:rsidRPr="00EE787A" w:rsidRDefault="00424AAF" w:rsidP="00424AAF">
      <w:pPr>
        <w:pBdr>
          <w:top w:val="nil"/>
          <w:left w:val="nil"/>
          <w:bottom w:val="nil"/>
          <w:right w:val="nil"/>
          <w:between w:val="nil"/>
        </w:pBdr>
        <w:spacing w:line="360" w:lineRule="auto"/>
        <w:jc w:val="both"/>
        <w:rPr>
          <w:rFonts w:ascii="Verdana" w:hAnsi="Verdana" w:cs="Calibri"/>
          <w:color w:val="000000" w:themeColor="text1"/>
          <w:sz w:val="20"/>
          <w:szCs w:val="20"/>
        </w:rPr>
      </w:pPr>
      <w:r w:rsidRPr="00865B76">
        <w:rPr>
          <w:rFonts w:ascii="Verdana" w:hAnsi="Verdana" w:cs="Calibri"/>
          <w:color w:val="000000" w:themeColor="text1"/>
          <w:sz w:val="20"/>
          <w:szCs w:val="20"/>
        </w:rPr>
        <w:t>Entre as medidas de segurança</w:t>
      </w:r>
      <w:r w:rsidRPr="00EE787A">
        <w:rPr>
          <w:rFonts w:ascii="Verdana" w:hAnsi="Verdana" w:cs="Calibri"/>
          <w:color w:val="000000" w:themeColor="text1"/>
          <w:sz w:val="20"/>
          <w:szCs w:val="20"/>
        </w:rPr>
        <w:t xml:space="preserve"> implementadas no </w:t>
      </w:r>
      <w:proofErr w:type="spellStart"/>
      <w:r w:rsidR="0080296C">
        <w:rPr>
          <w:rFonts w:ascii="Verdana" w:hAnsi="Verdana" w:cs="Calibri"/>
          <w:color w:val="000000" w:themeColor="text1"/>
          <w:sz w:val="20"/>
          <w:szCs w:val="20"/>
        </w:rPr>
        <w:t>GaiaShopping</w:t>
      </w:r>
      <w:proofErr w:type="spellEnd"/>
      <w:r w:rsidRPr="00EE787A">
        <w:rPr>
          <w:rFonts w:ascii="Verdana" w:hAnsi="Verdana" w:cs="Calibri"/>
          <w:color w:val="000000" w:themeColor="text1"/>
          <w:sz w:val="20"/>
          <w:szCs w:val="20"/>
        </w:rPr>
        <w:t xml:space="preserve"> estão as seguintes:</w:t>
      </w:r>
    </w:p>
    <w:p w14:paraId="0E069AB7" w14:textId="77777777" w:rsidR="00424AAF" w:rsidRPr="00505B2B" w:rsidRDefault="00424AAF" w:rsidP="00424AAF">
      <w:pPr>
        <w:pStyle w:val="PargrafodaLista"/>
        <w:numPr>
          <w:ilvl w:val="0"/>
          <w:numId w:val="1"/>
        </w:numPr>
        <w:pBdr>
          <w:top w:val="nil"/>
          <w:left w:val="nil"/>
          <w:bottom w:val="nil"/>
          <w:right w:val="nil"/>
          <w:between w:val="nil"/>
        </w:pBdr>
        <w:spacing w:line="360" w:lineRule="auto"/>
        <w:jc w:val="both"/>
        <w:rPr>
          <w:rFonts w:ascii="Verdana" w:hAnsi="Verdana"/>
          <w:color w:val="000000" w:themeColor="text1"/>
          <w:sz w:val="20"/>
          <w:lang w:val="pt-PT"/>
        </w:rPr>
      </w:pPr>
      <w:r w:rsidRPr="00505B2B">
        <w:rPr>
          <w:rFonts w:ascii="Verdana" w:hAnsi="Verdana"/>
          <w:color w:val="000000" w:themeColor="text1"/>
          <w:sz w:val="20"/>
          <w:lang w:val="pt-PT"/>
        </w:rPr>
        <w:t>Instalação de dispensadores de gel desinfetante em todas as entradas do Centro e locais de maior afluência ou passagem, como casas de banho, fraldários.</w:t>
      </w:r>
    </w:p>
    <w:p w14:paraId="2E6A225F" w14:textId="77777777" w:rsidR="00424AAF" w:rsidRPr="00505B2B" w:rsidRDefault="00424AAF" w:rsidP="00424AAF">
      <w:pPr>
        <w:pStyle w:val="PargrafodaLista"/>
        <w:numPr>
          <w:ilvl w:val="0"/>
          <w:numId w:val="1"/>
        </w:numPr>
        <w:pBdr>
          <w:top w:val="nil"/>
          <w:left w:val="nil"/>
          <w:bottom w:val="nil"/>
          <w:right w:val="nil"/>
          <w:between w:val="nil"/>
        </w:pBdr>
        <w:spacing w:line="360" w:lineRule="auto"/>
        <w:jc w:val="both"/>
        <w:rPr>
          <w:rFonts w:ascii="Verdana" w:hAnsi="Verdana"/>
          <w:color w:val="000000" w:themeColor="text1"/>
          <w:sz w:val="20"/>
          <w:lang w:val="pt-PT"/>
        </w:rPr>
      </w:pPr>
      <w:r w:rsidRPr="00505B2B">
        <w:rPr>
          <w:rFonts w:ascii="Verdana" w:hAnsi="Verdana"/>
          <w:color w:val="000000" w:themeColor="text1"/>
          <w:sz w:val="20"/>
          <w:lang w:val="pt-PT"/>
        </w:rPr>
        <w:t>Reforço das equipas de limpeza, para garantir uma maior frequência de limpeza e desinfeção de todas as superfícies.</w:t>
      </w:r>
    </w:p>
    <w:p w14:paraId="38B5505B" w14:textId="1FA560AC" w:rsidR="00424AAF" w:rsidRPr="00505B2B" w:rsidRDefault="00424AAF" w:rsidP="00424AAF">
      <w:pPr>
        <w:pStyle w:val="PargrafodaLista"/>
        <w:numPr>
          <w:ilvl w:val="0"/>
          <w:numId w:val="1"/>
        </w:numPr>
        <w:pBdr>
          <w:top w:val="nil"/>
          <w:left w:val="nil"/>
          <w:bottom w:val="nil"/>
          <w:right w:val="nil"/>
          <w:between w:val="nil"/>
        </w:pBdr>
        <w:spacing w:line="360" w:lineRule="auto"/>
        <w:jc w:val="both"/>
        <w:rPr>
          <w:rFonts w:ascii="Verdana" w:hAnsi="Verdana"/>
          <w:color w:val="000000" w:themeColor="text1"/>
          <w:sz w:val="20"/>
          <w:lang w:val="pt-PT"/>
        </w:rPr>
      </w:pPr>
      <w:r w:rsidRPr="00505B2B">
        <w:rPr>
          <w:rFonts w:ascii="Verdana" w:hAnsi="Verdana"/>
          <w:color w:val="000000" w:themeColor="text1"/>
          <w:sz w:val="20"/>
          <w:lang w:val="pt-PT"/>
        </w:rPr>
        <w:t>Reforço das rotinas de limpeza dos sistemas de ventilação e de todo o equipamento de ar condicionado e ventilação do Centro.</w:t>
      </w:r>
      <w:r w:rsidR="000F1B1E">
        <w:rPr>
          <w:rFonts w:ascii="Verdana" w:hAnsi="Verdana"/>
          <w:color w:val="000000" w:themeColor="text1"/>
          <w:sz w:val="20"/>
          <w:lang w:val="pt-PT"/>
        </w:rPr>
        <w:t xml:space="preserve"> </w:t>
      </w:r>
      <w:r w:rsidRPr="00505B2B">
        <w:rPr>
          <w:rFonts w:ascii="Verdana" w:hAnsi="Verdana"/>
          <w:color w:val="000000" w:themeColor="text1"/>
          <w:sz w:val="20"/>
          <w:lang w:val="pt-PT"/>
        </w:rPr>
        <w:t xml:space="preserve">O ar </w:t>
      </w:r>
      <w:r w:rsidR="00772417">
        <w:rPr>
          <w:rFonts w:ascii="Verdana" w:hAnsi="Verdana"/>
          <w:color w:val="000000" w:themeColor="text1"/>
          <w:sz w:val="20"/>
          <w:lang w:val="pt-PT"/>
        </w:rPr>
        <w:t xml:space="preserve">no </w:t>
      </w:r>
      <w:proofErr w:type="spellStart"/>
      <w:r w:rsidR="00772417">
        <w:rPr>
          <w:rFonts w:ascii="Verdana" w:hAnsi="Verdana"/>
          <w:color w:val="000000" w:themeColor="text1"/>
          <w:sz w:val="20"/>
          <w:lang w:val="pt-PT"/>
        </w:rPr>
        <w:t>GaiaShopping</w:t>
      </w:r>
      <w:proofErr w:type="spellEnd"/>
      <w:r w:rsidRPr="00505B2B">
        <w:rPr>
          <w:rFonts w:ascii="Verdana" w:hAnsi="Verdana"/>
          <w:color w:val="000000" w:themeColor="text1"/>
          <w:sz w:val="20"/>
          <w:lang w:val="pt-PT"/>
        </w:rPr>
        <w:t xml:space="preserve"> é renovado a cada 1</w:t>
      </w:r>
      <w:r w:rsidR="00BA0F86">
        <w:rPr>
          <w:rFonts w:ascii="Verdana" w:hAnsi="Verdana"/>
          <w:color w:val="000000" w:themeColor="text1"/>
          <w:sz w:val="20"/>
          <w:lang w:val="pt-PT"/>
        </w:rPr>
        <w:t>5</w:t>
      </w:r>
      <w:r w:rsidRPr="00505B2B">
        <w:rPr>
          <w:rFonts w:ascii="Verdana" w:hAnsi="Verdana"/>
          <w:color w:val="000000" w:themeColor="text1"/>
          <w:sz w:val="20"/>
          <w:lang w:val="pt-PT"/>
        </w:rPr>
        <w:t xml:space="preserve"> minutos.</w:t>
      </w:r>
    </w:p>
    <w:p w14:paraId="1ED89597" w14:textId="3E7AABAE" w:rsidR="00424AAF" w:rsidRPr="00505B2B" w:rsidRDefault="00424AAF" w:rsidP="00424AAF">
      <w:pPr>
        <w:pStyle w:val="PargrafodaLista"/>
        <w:numPr>
          <w:ilvl w:val="0"/>
          <w:numId w:val="1"/>
        </w:numPr>
        <w:pBdr>
          <w:top w:val="nil"/>
          <w:left w:val="nil"/>
          <w:bottom w:val="nil"/>
          <w:right w:val="nil"/>
          <w:between w:val="nil"/>
        </w:pBdr>
        <w:spacing w:line="360" w:lineRule="auto"/>
        <w:jc w:val="both"/>
        <w:rPr>
          <w:rFonts w:ascii="Verdana" w:hAnsi="Verdana"/>
          <w:color w:val="000000" w:themeColor="text1"/>
          <w:sz w:val="20"/>
          <w:lang w:val="pt-PT"/>
        </w:rPr>
      </w:pPr>
      <w:r w:rsidRPr="00505B2B">
        <w:rPr>
          <w:rFonts w:ascii="Verdana" w:hAnsi="Verdana"/>
          <w:color w:val="000000" w:themeColor="text1"/>
          <w:sz w:val="20"/>
          <w:lang w:val="pt-PT"/>
        </w:rPr>
        <w:lastRenderedPageBreak/>
        <w:t xml:space="preserve">Equipa de vigilância ativa, garantindo a aplicação da norma de obrigatoriedade de utilização de máscara por todos os que frequentam o </w:t>
      </w:r>
      <w:proofErr w:type="spellStart"/>
      <w:r w:rsidR="0080296C">
        <w:rPr>
          <w:rFonts w:ascii="Verdana" w:hAnsi="Verdana"/>
          <w:color w:val="000000" w:themeColor="text1"/>
          <w:sz w:val="20"/>
          <w:lang w:val="pt-PT"/>
        </w:rPr>
        <w:t>GaiaShopping</w:t>
      </w:r>
      <w:proofErr w:type="spellEnd"/>
      <w:r w:rsidRPr="00505B2B">
        <w:rPr>
          <w:rFonts w:ascii="Verdana" w:hAnsi="Verdana"/>
          <w:color w:val="000000" w:themeColor="text1"/>
          <w:sz w:val="20"/>
          <w:lang w:val="pt-PT"/>
        </w:rPr>
        <w:t>, assim como o controlo de acesso e cumprimento do rácio definido.</w:t>
      </w:r>
    </w:p>
    <w:p w14:paraId="75EF9639" w14:textId="77777777" w:rsidR="00424AAF" w:rsidRPr="00505B2B" w:rsidRDefault="00424AAF" w:rsidP="00424AAF">
      <w:pPr>
        <w:pStyle w:val="PargrafodaLista"/>
        <w:numPr>
          <w:ilvl w:val="0"/>
          <w:numId w:val="1"/>
        </w:numPr>
        <w:pBdr>
          <w:top w:val="nil"/>
          <w:left w:val="nil"/>
          <w:bottom w:val="nil"/>
          <w:right w:val="nil"/>
          <w:between w:val="nil"/>
        </w:pBdr>
        <w:spacing w:line="360" w:lineRule="auto"/>
        <w:jc w:val="both"/>
        <w:rPr>
          <w:rFonts w:ascii="Verdana" w:hAnsi="Verdana"/>
          <w:color w:val="000000" w:themeColor="text1"/>
          <w:sz w:val="20"/>
          <w:lang w:val="pt-PT"/>
        </w:rPr>
      </w:pPr>
      <w:r w:rsidRPr="00505B2B">
        <w:rPr>
          <w:rFonts w:ascii="Verdana" w:hAnsi="Verdana"/>
          <w:color w:val="000000" w:themeColor="text1"/>
          <w:sz w:val="20"/>
          <w:lang w:val="pt-PT"/>
        </w:rPr>
        <w:t>Todas as equipas de prestadores de serviço equipadas com os materiais necessários de proteção individual, como luvas e máscara.</w:t>
      </w:r>
    </w:p>
    <w:p w14:paraId="0362F6C8" w14:textId="77777777" w:rsidR="00424AAF" w:rsidRPr="00505B2B" w:rsidRDefault="00424AAF" w:rsidP="00424AAF">
      <w:pPr>
        <w:pStyle w:val="PargrafodaLista"/>
        <w:numPr>
          <w:ilvl w:val="0"/>
          <w:numId w:val="1"/>
        </w:numPr>
        <w:pBdr>
          <w:top w:val="nil"/>
          <w:left w:val="nil"/>
          <w:bottom w:val="nil"/>
          <w:right w:val="nil"/>
          <w:between w:val="nil"/>
        </w:pBdr>
        <w:spacing w:line="360" w:lineRule="auto"/>
        <w:jc w:val="both"/>
        <w:rPr>
          <w:rFonts w:ascii="Verdana" w:hAnsi="Verdana"/>
          <w:color w:val="000000" w:themeColor="text1"/>
          <w:sz w:val="20"/>
          <w:lang w:val="pt-PT"/>
        </w:rPr>
      </w:pPr>
      <w:r w:rsidRPr="00505B2B">
        <w:rPr>
          <w:rFonts w:ascii="Verdana" w:hAnsi="Verdana"/>
          <w:color w:val="000000" w:themeColor="text1"/>
          <w:sz w:val="20"/>
          <w:lang w:val="pt-PT"/>
        </w:rPr>
        <w:t>Colocação de sinalética e avisos em intervalos de 15 minutos através do sistema de som ambiente das boas práticas de conduta social, com especial ênfase para a necessidade de cumprir com o distanciamento de 2 metros.</w:t>
      </w:r>
    </w:p>
    <w:p w14:paraId="06A203B1" w14:textId="77777777" w:rsidR="00424AAF" w:rsidRPr="00737EEF" w:rsidRDefault="00424AAF" w:rsidP="00424AAF">
      <w:pPr>
        <w:pStyle w:val="PargrafodaLista"/>
        <w:numPr>
          <w:ilvl w:val="0"/>
          <w:numId w:val="1"/>
        </w:numPr>
        <w:pBdr>
          <w:top w:val="nil"/>
          <w:left w:val="nil"/>
          <w:bottom w:val="nil"/>
          <w:right w:val="nil"/>
          <w:between w:val="nil"/>
        </w:pBdr>
        <w:spacing w:line="360" w:lineRule="auto"/>
        <w:jc w:val="both"/>
        <w:rPr>
          <w:rFonts w:ascii="Verdana" w:hAnsi="Verdana"/>
          <w:color w:val="000000" w:themeColor="text1"/>
          <w:sz w:val="20"/>
          <w:lang w:val="pt-PT"/>
        </w:rPr>
      </w:pPr>
      <w:r w:rsidRPr="00737EEF">
        <w:rPr>
          <w:rFonts w:ascii="Verdana" w:hAnsi="Verdana"/>
          <w:color w:val="000000" w:themeColor="text1"/>
          <w:sz w:val="20"/>
          <w:lang w:val="pt-PT"/>
        </w:rPr>
        <w:t xml:space="preserve">Colocação de sinalética de fluxo de circulação, promovendo a circulação pela direita, e o distanciamento social.  </w:t>
      </w:r>
    </w:p>
    <w:p w14:paraId="5A4008F9" w14:textId="77777777" w:rsidR="00424AAF" w:rsidRPr="00505B2B" w:rsidRDefault="00424AAF" w:rsidP="00424AAF">
      <w:pPr>
        <w:pStyle w:val="PargrafodaLista"/>
        <w:numPr>
          <w:ilvl w:val="0"/>
          <w:numId w:val="1"/>
        </w:numPr>
        <w:pBdr>
          <w:top w:val="nil"/>
          <w:left w:val="nil"/>
          <w:bottom w:val="nil"/>
          <w:right w:val="nil"/>
          <w:between w:val="nil"/>
        </w:pBdr>
        <w:spacing w:line="360" w:lineRule="auto"/>
        <w:jc w:val="both"/>
        <w:rPr>
          <w:rFonts w:ascii="Verdana" w:hAnsi="Verdana"/>
          <w:color w:val="000000" w:themeColor="text1"/>
          <w:sz w:val="20"/>
          <w:lang w:val="pt-PT"/>
        </w:rPr>
      </w:pPr>
      <w:r w:rsidRPr="00505B2B">
        <w:rPr>
          <w:rFonts w:ascii="Verdana" w:hAnsi="Verdana"/>
          <w:color w:val="000000" w:themeColor="text1"/>
          <w:sz w:val="20"/>
          <w:lang w:val="pt-PT"/>
        </w:rPr>
        <w:t>Colocação de sinalética nos parques de estacionamento com a recomendação para os clientes estacionarem deixando os lugares à sua direita e esquerda vazios.</w:t>
      </w:r>
    </w:p>
    <w:p w14:paraId="65A50CD3" w14:textId="77777777" w:rsidR="00424AAF" w:rsidRPr="00505B2B" w:rsidRDefault="00424AAF" w:rsidP="00424AAF">
      <w:pPr>
        <w:pStyle w:val="PargrafodaLista"/>
        <w:numPr>
          <w:ilvl w:val="0"/>
          <w:numId w:val="1"/>
        </w:numPr>
        <w:pBdr>
          <w:top w:val="nil"/>
          <w:left w:val="nil"/>
          <w:bottom w:val="nil"/>
          <w:right w:val="nil"/>
          <w:between w:val="nil"/>
        </w:pBdr>
        <w:spacing w:line="360" w:lineRule="auto"/>
        <w:jc w:val="both"/>
        <w:rPr>
          <w:rFonts w:ascii="Verdana" w:hAnsi="Verdana"/>
          <w:color w:val="000000" w:themeColor="text1"/>
          <w:sz w:val="20"/>
          <w:lang w:val="pt-PT"/>
        </w:rPr>
      </w:pPr>
      <w:r w:rsidRPr="00505B2B">
        <w:rPr>
          <w:rFonts w:ascii="Verdana" w:hAnsi="Verdana"/>
          <w:color w:val="000000" w:themeColor="text1"/>
          <w:sz w:val="20"/>
          <w:lang w:val="pt-PT"/>
        </w:rPr>
        <w:t>Apoio aos lojistas na reabertura e cumprimento das diretivas definidas pelas autoridades.</w:t>
      </w:r>
    </w:p>
    <w:p w14:paraId="07E9E8BA" w14:textId="77777777" w:rsidR="00424AAF" w:rsidRDefault="00424AAF" w:rsidP="00424AAF">
      <w:pPr>
        <w:spacing w:line="360" w:lineRule="auto"/>
        <w:jc w:val="both"/>
        <w:rPr>
          <w:rFonts w:ascii="Verdana" w:hAnsi="Verdana"/>
          <w:b/>
          <w:bCs/>
          <w:color w:val="000000" w:themeColor="text1"/>
          <w:sz w:val="18"/>
          <w:szCs w:val="18"/>
        </w:rPr>
      </w:pPr>
    </w:p>
    <w:p w14:paraId="44009DF2" w14:textId="4A9CEE71" w:rsidR="00FC6073" w:rsidRDefault="00FC6073" w:rsidP="00FC6073">
      <w:pPr>
        <w:autoSpaceDE w:val="0"/>
        <w:autoSpaceDN w:val="0"/>
        <w:spacing w:line="360" w:lineRule="auto"/>
        <w:jc w:val="both"/>
        <w:rPr>
          <w:rFonts w:ascii="Verdana" w:hAnsi="Verdana" w:cs="Calibri"/>
          <w:color w:val="000000" w:themeColor="text1"/>
          <w:sz w:val="20"/>
          <w:szCs w:val="20"/>
        </w:rPr>
      </w:pPr>
      <w:r w:rsidRPr="000E402A">
        <w:rPr>
          <w:rFonts w:ascii="Verdana" w:hAnsi="Verdana" w:cs="Calibri"/>
          <w:color w:val="000000" w:themeColor="text1"/>
          <w:sz w:val="20"/>
          <w:szCs w:val="20"/>
        </w:rPr>
        <w:t>Ainda a pensar na conveniência e conforto dos clientes, o</w:t>
      </w:r>
      <w:r>
        <w:rPr>
          <w:rFonts w:ascii="Verdana" w:hAnsi="Verdana" w:cs="Calibri"/>
          <w:color w:val="000000" w:themeColor="text1"/>
          <w:sz w:val="20"/>
          <w:szCs w:val="20"/>
        </w:rPr>
        <w:t xml:space="preserve"> </w:t>
      </w:r>
      <w:proofErr w:type="spellStart"/>
      <w:r>
        <w:rPr>
          <w:rFonts w:ascii="Verdana" w:hAnsi="Verdana" w:cs="Calibri"/>
          <w:color w:val="000000" w:themeColor="text1"/>
          <w:sz w:val="20"/>
          <w:szCs w:val="20"/>
        </w:rPr>
        <w:t>GaiaShopping</w:t>
      </w:r>
      <w:proofErr w:type="spellEnd"/>
      <w:r>
        <w:rPr>
          <w:rFonts w:ascii="Verdana" w:hAnsi="Verdana" w:cs="Calibri"/>
          <w:color w:val="000000" w:themeColor="text1"/>
          <w:sz w:val="20"/>
          <w:szCs w:val="20"/>
        </w:rPr>
        <w:t xml:space="preserve"> d</w:t>
      </w:r>
      <w:r w:rsidRPr="000E402A">
        <w:rPr>
          <w:rFonts w:ascii="Verdana" w:hAnsi="Verdana" w:cs="Calibri"/>
          <w:color w:val="000000" w:themeColor="text1"/>
          <w:sz w:val="20"/>
          <w:szCs w:val="20"/>
        </w:rPr>
        <w:t xml:space="preserve">isponibiliza neste regresso à normalidade algumas novidades ao nível de serviço. </w:t>
      </w:r>
      <w:r>
        <w:rPr>
          <w:rFonts w:ascii="Verdana" w:hAnsi="Verdana" w:cs="Calibri"/>
          <w:color w:val="000000" w:themeColor="text1"/>
          <w:sz w:val="20"/>
          <w:szCs w:val="20"/>
        </w:rPr>
        <w:t>Vai ser</w:t>
      </w:r>
      <w:r w:rsidRPr="000E402A">
        <w:rPr>
          <w:rFonts w:ascii="Verdana" w:hAnsi="Verdana" w:cs="Calibri"/>
          <w:color w:val="000000" w:themeColor="text1"/>
          <w:sz w:val="20"/>
          <w:szCs w:val="20"/>
        </w:rPr>
        <w:t xml:space="preserve"> possível consultar a lotação do Centro e do parque de estacionamento no site</w:t>
      </w:r>
      <w:r w:rsidRPr="00FC6073">
        <w:rPr>
          <w:rFonts w:ascii="Verdana" w:hAnsi="Verdana"/>
          <w:color w:val="000000" w:themeColor="text1"/>
          <w:sz w:val="20"/>
          <w:szCs w:val="20"/>
        </w:rPr>
        <w:t xml:space="preserve"> </w:t>
      </w:r>
      <w:r w:rsidRPr="001A5CFC">
        <w:rPr>
          <w:rFonts w:ascii="Verdana" w:hAnsi="Verdana"/>
          <w:color w:val="000000" w:themeColor="text1"/>
          <w:sz w:val="20"/>
          <w:szCs w:val="20"/>
        </w:rPr>
        <w:t>www.gaiashopping.pt</w:t>
      </w:r>
      <w:r w:rsidRPr="000E402A">
        <w:rPr>
          <w:rFonts w:ascii="Verdana" w:hAnsi="Verdana" w:cs="Calibri"/>
          <w:color w:val="000000" w:themeColor="text1"/>
          <w:sz w:val="20"/>
          <w:szCs w:val="20"/>
        </w:rPr>
        <w:t xml:space="preserve">, bem como informação sobre as lojas que estarão em funcionamento e respetivos horários. </w:t>
      </w:r>
    </w:p>
    <w:p w14:paraId="42A7E0CB" w14:textId="77777777" w:rsidR="00FC6073" w:rsidRPr="000E402A" w:rsidRDefault="00FC6073" w:rsidP="00FC6073">
      <w:pPr>
        <w:autoSpaceDE w:val="0"/>
        <w:autoSpaceDN w:val="0"/>
        <w:spacing w:line="360" w:lineRule="auto"/>
        <w:jc w:val="both"/>
        <w:rPr>
          <w:rFonts w:ascii="Verdana" w:hAnsi="Verdana" w:cs="Calibri"/>
          <w:color w:val="000000" w:themeColor="text1"/>
          <w:sz w:val="20"/>
          <w:szCs w:val="20"/>
        </w:rPr>
      </w:pPr>
      <w:r w:rsidRPr="000E402A">
        <w:rPr>
          <w:rFonts w:ascii="Verdana" w:hAnsi="Verdana" w:cs="Calibri"/>
          <w:color w:val="000000" w:themeColor="text1"/>
          <w:sz w:val="20"/>
          <w:szCs w:val="20"/>
        </w:rPr>
        <w:t xml:space="preserve">O Centro </w:t>
      </w:r>
      <w:r>
        <w:rPr>
          <w:rFonts w:ascii="Verdana" w:hAnsi="Verdana" w:cs="Calibri"/>
          <w:color w:val="000000" w:themeColor="text1"/>
          <w:sz w:val="20"/>
          <w:szCs w:val="20"/>
        </w:rPr>
        <w:t>lançou,</w:t>
      </w:r>
      <w:r w:rsidRPr="000E402A">
        <w:rPr>
          <w:rFonts w:ascii="Verdana" w:hAnsi="Verdana" w:cs="Calibri"/>
          <w:color w:val="000000" w:themeColor="text1"/>
          <w:sz w:val="20"/>
          <w:szCs w:val="20"/>
        </w:rPr>
        <w:t xml:space="preserve"> ainda</w:t>
      </w:r>
      <w:r>
        <w:rPr>
          <w:rFonts w:ascii="Verdana" w:hAnsi="Verdana" w:cs="Calibri"/>
          <w:color w:val="000000" w:themeColor="text1"/>
          <w:sz w:val="20"/>
          <w:szCs w:val="20"/>
        </w:rPr>
        <w:t>,</w:t>
      </w:r>
      <w:r w:rsidRPr="000E402A">
        <w:rPr>
          <w:rFonts w:ascii="Verdana" w:hAnsi="Verdana" w:cs="Calibri"/>
          <w:color w:val="000000" w:themeColor="text1"/>
          <w:sz w:val="20"/>
          <w:szCs w:val="20"/>
        </w:rPr>
        <w:t xml:space="preserve"> o serviço gratuito</w:t>
      </w:r>
      <w:r>
        <w:rPr>
          <w:rFonts w:ascii="Verdana" w:hAnsi="Verdana" w:cs="Calibri"/>
          <w:color w:val="000000" w:themeColor="text1"/>
          <w:sz w:val="20"/>
          <w:szCs w:val="20"/>
        </w:rPr>
        <w:t xml:space="preserve"> </w:t>
      </w:r>
      <w:r w:rsidRPr="000E402A">
        <w:rPr>
          <w:rFonts w:ascii="Verdana" w:hAnsi="Verdana" w:cs="Calibri"/>
          <w:color w:val="000000" w:themeColor="text1"/>
          <w:sz w:val="20"/>
          <w:szCs w:val="20"/>
        </w:rPr>
        <w:t>de Drive-In, disponibilizando aos seus visitantes a possibilidade de recolherem as suas compras no parque de estacionamento, de forma cómoda, sem sair do carro, depois de terem feito a sua encomenda online ou por telefone</w:t>
      </w:r>
      <w:r>
        <w:rPr>
          <w:rFonts w:ascii="Verdana" w:hAnsi="Verdana" w:cs="Calibri"/>
          <w:color w:val="000000" w:themeColor="text1"/>
          <w:sz w:val="20"/>
          <w:szCs w:val="20"/>
        </w:rPr>
        <w:t xml:space="preserve"> na loja selecionada</w:t>
      </w:r>
      <w:r w:rsidRPr="000E402A">
        <w:rPr>
          <w:rFonts w:ascii="Verdana" w:hAnsi="Verdana" w:cs="Calibri"/>
          <w:color w:val="000000" w:themeColor="text1"/>
          <w:sz w:val="20"/>
          <w:szCs w:val="20"/>
        </w:rPr>
        <w:t xml:space="preserve">. </w:t>
      </w:r>
    </w:p>
    <w:p w14:paraId="7C931847" w14:textId="77777777" w:rsidR="00424AAF" w:rsidRDefault="00424AAF" w:rsidP="00424AAF"/>
    <w:p w14:paraId="68534E7D" w14:textId="77777777" w:rsidR="00445E3B" w:rsidRPr="005F404B" w:rsidRDefault="00445E3B" w:rsidP="00445E3B">
      <w:pPr>
        <w:spacing w:line="360" w:lineRule="auto"/>
        <w:ind w:right="44"/>
        <w:jc w:val="both"/>
        <w:rPr>
          <w:rFonts w:ascii="Verdana" w:hAnsi="Verdana"/>
          <w:sz w:val="16"/>
          <w:szCs w:val="16"/>
        </w:rPr>
      </w:pPr>
      <w:r w:rsidRPr="005F404B">
        <w:rPr>
          <w:rFonts w:ascii="Verdana" w:hAnsi="Verdana"/>
          <w:b/>
          <w:bCs/>
          <w:sz w:val="16"/>
          <w:szCs w:val="16"/>
          <w:u w:val="single"/>
        </w:rPr>
        <w:t xml:space="preserve">Sobre o </w:t>
      </w:r>
      <w:proofErr w:type="spellStart"/>
      <w:r w:rsidRPr="005F404B">
        <w:rPr>
          <w:rFonts w:ascii="Verdana" w:hAnsi="Verdana"/>
          <w:b/>
          <w:bCs/>
          <w:sz w:val="16"/>
          <w:szCs w:val="16"/>
          <w:u w:val="single"/>
        </w:rPr>
        <w:t>GaiaShopping</w:t>
      </w:r>
      <w:proofErr w:type="spellEnd"/>
    </w:p>
    <w:p w14:paraId="5EF70ADE" w14:textId="2CF5F4BF" w:rsidR="00445E3B" w:rsidRPr="00BB69CC" w:rsidRDefault="00445E3B" w:rsidP="00445E3B">
      <w:pPr>
        <w:spacing w:line="360" w:lineRule="auto"/>
        <w:jc w:val="both"/>
        <w:rPr>
          <w:rFonts w:ascii="Verdana" w:hAnsi="Verdana"/>
          <w:sz w:val="16"/>
          <w:szCs w:val="16"/>
        </w:rPr>
      </w:pPr>
      <w:r w:rsidRPr="005F404B">
        <w:rPr>
          <w:rFonts w:ascii="Verdana" w:hAnsi="Verdana"/>
          <w:sz w:val="16"/>
          <w:szCs w:val="16"/>
        </w:rPr>
        <w:t xml:space="preserve">Cuidadosamente planeado e concebido sob o tema dos barcos “Rabelos” – barcos típicos do Rio Douro, o </w:t>
      </w:r>
      <w:proofErr w:type="spellStart"/>
      <w:r w:rsidRPr="005F404B">
        <w:rPr>
          <w:rFonts w:ascii="Verdana" w:hAnsi="Verdana"/>
          <w:sz w:val="16"/>
          <w:szCs w:val="16"/>
        </w:rPr>
        <w:t>GaiaShopping</w:t>
      </w:r>
      <w:proofErr w:type="spellEnd"/>
      <w:r w:rsidRPr="005F404B">
        <w:rPr>
          <w:rFonts w:ascii="Verdana" w:hAnsi="Verdana"/>
          <w:sz w:val="16"/>
          <w:szCs w:val="16"/>
        </w:rPr>
        <w:t xml:space="preserve"> dispõe de uma Área Bruta Locável (ABL) de 59.695 m2, conta com cerca de 159 lojas repartidas por dois pisos, uma praça de restauração comum com 746 lugares sentados, um parque de estacionamento gratuito com capacidade para 2.904 viaturas, um espaço infantil e um cinema multiplex com nove salas e capacidade para 1.804 pessoas. O </w:t>
      </w:r>
      <w:proofErr w:type="spellStart"/>
      <w:r w:rsidRPr="005F404B">
        <w:rPr>
          <w:rFonts w:ascii="Verdana" w:hAnsi="Verdana"/>
          <w:sz w:val="16"/>
          <w:szCs w:val="16"/>
        </w:rPr>
        <w:t>GaiaShopping</w:t>
      </w:r>
      <w:proofErr w:type="spellEnd"/>
      <w:r w:rsidRPr="005F404B">
        <w:rPr>
          <w:rFonts w:ascii="Verdana" w:hAnsi="Verdana"/>
          <w:sz w:val="16"/>
          <w:szCs w:val="16"/>
        </w:rPr>
        <w:t xml:space="preserve"> oferece a todas as famílias uma grande variedade de opções em compras e lazer. A pensar nos mais pequenos, o Centro disponibiliza, ao longo do ano, várias </w:t>
      </w:r>
      <w:proofErr w:type="gramStart"/>
      <w:r w:rsidRPr="005F404B">
        <w:rPr>
          <w:rFonts w:ascii="Verdana" w:hAnsi="Verdana"/>
          <w:sz w:val="16"/>
          <w:szCs w:val="16"/>
        </w:rPr>
        <w:t>atividades lúdico pedagógicas</w:t>
      </w:r>
      <w:proofErr w:type="gramEnd"/>
      <w:r w:rsidRPr="005F404B">
        <w:rPr>
          <w:rFonts w:ascii="Verdana" w:hAnsi="Verdana"/>
          <w:sz w:val="16"/>
          <w:szCs w:val="16"/>
        </w:rPr>
        <w:t xml:space="preserve"> que tornam as visitas em família muito mais enriquecedoras. </w:t>
      </w:r>
      <w:r w:rsidR="00AA60CF">
        <w:rPr>
          <w:rFonts w:ascii="Verdana" w:hAnsi="Verdana"/>
          <w:sz w:val="16"/>
          <w:szCs w:val="16"/>
        </w:rPr>
        <w:t xml:space="preserve"> </w:t>
      </w:r>
      <w:r w:rsidRPr="005F404B">
        <w:rPr>
          <w:rFonts w:ascii="Verdana" w:hAnsi="Verdana"/>
          <w:sz w:val="16"/>
          <w:szCs w:val="16"/>
        </w:rPr>
        <w:t xml:space="preserve">A par da experiência única de compras e de lazer que oferece aos seus clientes, o </w:t>
      </w:r>
      <w:proofErr w:type="spellStart"/>
      <w:r w:rsidRPr="005F404B">
        <w:rPr>
          <w:rFonts w:ascii="Verdana" w:hAnsi="Verdana"/>
          <w:sz w:val="16"/>
          <w:szCs w:val="16"/>
        </w:rPr>
        <w:t>GaiaShopping</w:t>
      </w:r>
      <w:proofErr w:type="spellEnd"/>
      <w:r w:rsidRPr="005F404B">
        <w:rPr>
          <w:rFonts w:ascii="Verdana" w:hAnsi="Verdana"/>
          <w:sz w:val="16"/>
          <w:szCs w:val="16"/>
        </w:rPr>
        <w:t xml:space="preserve"> assume </w:t>
      </w:r>
      <w:r w:rsidRPr="005F404B">
        <w:rPr>
          <w:rFonts w:ascii="Verdana" w:hAnsi="Verdana"/>
          <w:sz w:val="16"/>
          <w:szCs w:val="16"/>
        </w:rPr>
        <w:lastRenderedPageBreak/>
        <w:t xml:space="preserve">a responsabilidade de dar um contributo positivo para um mundo mais sustentável, trabalhando ativamente para um desempenho excecional nas áreas ambiental e social. Todas as iniciativas e novidades sobre o Centro podem ser consultadas no site </w:t>
      </w:r>
      <w:hyperlink r:id="rId10" w:history="1">
        <w:r w:rsidR="00FC6073" w:rsidRPr="004D4012">
          <w:rPr>
            <w:rStyle w:val="Hiperligao"/>
            <w:rFonts w:ascii="Verdana" w:hAnsi="Verdana"/>
            <w:sz w:val="16"/>
            <w:szCs w:val="16"/>
          </w:rPr>
          <w:t>www.gaiashopping.pt</w:t>
        </w:r>
      </w:hyperlink>
      <w:r w:rsidRPr="005F404B">
        <w:rPr>
          <w:rFonts w:ascii="Verdana" w:hAnsi="Verdana"/>
          <w:sz w:val="16"/>
          <w:szCs w:val="16"/>
        </w:rPr>
        <w:t xml:space="preserve">. </w:t>
      </w:r>
    </w:p>
    <w:p w14:paraId="4668D159" w14:textId="77777777" w:rsidR="007E4AC1" w:rsidRDefault="007E4AC1" w:rsidP="004F13DB">
      <w:pPr>
        <w:spacing w:after="0" w:line="360" w:lineRule="auto"/>
        <w:rPr>
          <w:rFonts w:ascii="Verdana" w:hAnsi="Verdana" w:cs="Tahoma"/>
          <w:b/>
          <w:bCs/>
          <w:u w:val="single"/>
        </w:rPr>
      </w:pPr>
    </w:p>
    <w:p w14:paraId="525AE507" w14:textId="77777777" w:rsidR="00583F30" w:rsidRPr="00DC5775" w:rsidRDefault="00583F30" w:rsidP="00583F30">
      <w:pPr>
        <w:pStyle w:val="Corpodetexto"/>
        <w:spacing w:after="0" w:line="360" w:lineRule="auto"/>
        <w:jc w:val="right"/>
        <w:rPr>
          <w:rFonts w:ascii="Verdana" w:hAnsi="Verdana" w:cs="Tahoma"/>
          <w:b/>
          <w:bCs/>
          <w:u w:val="single"/>
        </w:rPr>
      </w:pPr>
      <w:r w:rsidRPr="00DC5775">
        <w:rPr>
          <w:rFonts w:ascii="Verdana" w:hAnsi="Verdana" w:cs="Tahoma"/>
          <w:b/>
          <w:bCs/>
          <w:u w:val="single"/>
        </w:rPr>
        <w:t>Para mais informações por favor contactar:</w:t>
      </w:r>
    </w:p>
    <w:p w14:paraId="18434A87" w14:textId="77777777" w:rsidR="0080296C" w:rsidRPr="002570BE" w:rsidRDefault="0080296C" w:rsidP="0080296C">
      <w:pPr>
        <w:pStyle w:val="Corpodetexto"/>
        <w:spacing w:after="0" w:line="360" w:lineRule="auto"/>
        <w:jc w:val="right"/>
        <w:rPr>
          <w:rFonts w:ascii="Verdana" w:hAnsi="Verdana" w:cs="Calibri"/>
        </w:rPr>
      </w:pPr>
      <w:r w:rsidRPr="002570BE">
        <w:rPr>
          <w:rFonts w:ascii="Verdana" w:hAnsi="Verdana" w:cs="Calibri"/>
        </w:rPr>
        <w:t>Lift Consulting</w:t>
      </w:r>
    </w:p>
    <w:p w14:paraId="688ED4DD" w14:textId="77777777" w:rsidR="0080296C" w:rsidRPr="002570BE" w:rsidRDefault="0080296C" w:rsidP="0080296C">
      <w:pPr>
        <w:spacing w:line="360" w:lineRule="auto"/>
        <w:jc w:val="right"/>
        <w:rPr>
          <w:rFonts w:ascii="Verdana" w:hAnsi="Verdana"/>
          <w:sz w:val="20"/>
          <w:szCs w:val="20"/>
        </w:rPr>
      </w:pPr>
      <w:r w:rsidRPr="002570BE">
        <w:rPr>
          <w:rFonts w:ascii="Verdana" w:hAnsi="Verdana" w:cs="Calibri"/>
          <w:sz w:val="20"/>
          <w:szCs w:val="20"/>
        </w:rPr>
        <w:t>Helena Rocha</w:t>
      </w:r>
      <w:r w:rsidRPr="002570BE">
        <w:rPr>
          <w:rFonts w:ascii="Verdana" w:hAnsi="Verdana" w:cs="Calibri"/>
          <w:sz w:val="20"/>
          <w:szCs w:val="20"/>
        </w:rPr>
        <w:br/>
        <w:t xml:space="preserve">M: </w:t>
      </w:r>
      <w:r w:rsidRPr="002570BE">
        <w:rPr>
          <w:rFonts w:ascii="Verdana" w:hAnsi="Verdana"/>
          <w:sz w:val="20"/>
          <w:szCs w:val="20"/>
        </w:rPr>
        <w:t>+351 917 176 862</w:t>
      </w:r>
    </w:p>
    <w:p w14:paraId="4A89087D" w14:textId="77777777" w:rsidR="0080296C" w:rsidRPr="002570BE" w:rsidRDefault="00737EEF" w:rsidP="0080296C">
      <w:pPr>
        <w:pStyle w:val="Corpodetexto"/>
        <w:spacing w:after="0" w:line="360" w:lineRule="auto"/>
        <w:jc w:val="right"/>
        <w:rPr>
          <w:rFonts w:ascii="Verdana" w:hAnsi="Verdana" w:cs="Tahoma"/>
          <w:b/>
          <w:bCs/>
          <w:color w:val="0070C0"/>
          <w:u w:val="single"/>
        </w:rPr>
      </w:pPr>
      <w:hyperlink r:id="rId11" w:history="1">
        <w:r w:rsidR="0080296C" w:rsidRPr="002570BE">
          <w:rPr>
            <w:rStyle w:val="Hiperligao"/>
            <w:rFonts w:ascii="Verdana" w:hAnsi="Verdana" w:cs="Calibri"/>
          </w:rPr>
          <w:t>helena.rocha@lift.com.pt</w:t>
        </w:r>
      </w:hyperlink>
      <w:r w:rsidR="0080296C" w:rsidRPr="002570BE">
        <w:rPr>
          <w:noProof/>
          <w:color w:val="0070C0"/>
          <w:highlight w:val="yellow"/>
        </w:rPr>
        <w:drawing>
          <wp:anchor distT="0" distB="0" distL="114300" distR="114300" simplePos="0" relativeHeight="251659264" behindDoc="1" locked="0" layoutInCell="1" allowOverlap="1" wp14:anchorId="4CC861F5" wp14:editId="3E62D9AF">
            <wp:simplePos x="0" y="0"/>
            <wp:positionH relativeFrom="column">
              <wp:posOffset>591185</wp:posOffset>
            </wp:positionH>
            <wp:positionV relativeFrom="paragraph">
              <wp:posOffset>9715500</wp:posOffset>
            </wp:positionV>
            <wp:extent cx="2724150" cy="398145"/>
            <wp:effectExtent l="19050" t="0" r="0" b="0"/>
            <wp:wrapNone/>
            <wp:docPr id="3" name="Imagem 1" descr="SONAESIERRA_CORPORATE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ONAESIERRA_CORPORATE_POS.jpg"/>
                    <pic:cNvPicPr>
                      <a:picLocks noChangeAspect="1" noChangeArrowheads="1"/>
                    </pic:cNvPicPr>
                  </pic:nvPicPr>
                  <pic:blipFill>
                    <a:blip r:embed="rId12" cstate="print"/>
                    <a:srcRect/>
                    <a:stretch>
                      <a:fillRect/>
                    </a:stretch>
                  </pic:blipFill>
                  <pic:spPr bwMode="auto">
                    <a:xfrm>
                      <a:off x="0" y="0"/>
                      <a:ext cx="2724150" cy="398145"/>
                    </a:xfrm>
                    <a:prstGeom prst="rect">
                      <a:avLst/>
                    </a:prstGeom>
                    <a:noFill/>
                    <a:ln w="9525">
                      <a:noFill/>
                      <a:miter lim="800000"/>
                      <a:headEnd/>
                      <a:tailEnd/>
                    </a:ln>
                  </pic:spPr>
                </pic:pic>
              </a:graphicData>
            </a:graphic>
          </wp:anchor>
        </w:drawing>
      </w:r>
      <w:r w:rsidR="0080296C" w:rsidRPr="002570BE">
        <w:rPr>
          <w:noProof/>
          <w:color w:val="0070C0"/>
          <w:highlight w:val="yellow"/>
        </w:rPr>
        <w:drawing>
          <wp:anchor distT="0" distB="0" distL="114300" distR="114300" simplePos="0" relativeHeight="251660288" behindDoc="1" locked="0" layoutInCell="1" allowOverlap="1" wp14:anchorId="7145D4B4" wp14:editId="1EFDFE32">
            <wp:simplePos x="0" y="0"/>
            <wp:positionH relativeFrom="column">
              <wp:posOffset>419735</wp:posOffset>
            </wp:positionH>
            <wp:positionV relativeFrom="paragraph">
              <wp:posOffset>9267825</wp:posOffset>
            </wp:positionV>
            <wp:extent cx="2724150" cy="398145"/>
            <wp:effectExtent l="19050" t="0" r="0" b="0"/>
            <wp:wrapNone/>
            <wp:docPr id="6" name="Imagem 1" descr="SONAESIERRA_CORPORATE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ONAESIERRA_CORPORATE_POS.jpg"/>
                    <pic:cNvPicPr>
                      <a:picLocks noChangeAspect="1" noChangeArrowheads="1"/>
                    </pic:cNvPicPr>
                  </pic:nvPicPr>
                  <pic:blipFill>
                    <a:blip r:embed="rId12" cstate="print"/>
                    <a:srcRect/>
                    <a:stretch>
                      <a:fillRect/>
                    </a:stretch>
                  </pic:blipFill>
                  <pic:spPr bwMode="auto">
                    <a:xfrm>
                      <a:off x="0" y="0"/>
                      <a:ext cx="2724150" cy="398145"/>
                    </a:xfrm>
                    <a:prstGeom prst="rect">
                      <a:avLst/>
                    </a:prstGeom>
                    <a:noFill/>
                    <a:ln w="9525">
                      <a:noFill/>
                      <a:miter lim="800000"/>
                      <a:headEnd/>
                      <a:tailEnd/>
                    </a:ln>
                  </pic:spPr>
                </pic:pic>
              </a:graphicData>
            </a:graphic>
          </wp:anchor>
        </w:drawing>
      </w:r>
    </w:p>
    <w:p w14:paraId="061773F6" w14:textId="77777777" w:rsidR="0080296C" w:rsidRPr="00835963" w:rsidRDefault="0080296C" w:rsidP="0080296C">
      <w:pPr>
        <w:pStyle w:val="NormalWeb"/>
        <w:spacing w:before="0" w:beforeAutospacing="0" w:after="0" w:afterAutospacing="0" w:line="360" w:lineRule="auto"/>
        <w:jc w:val="both"/>
        <w:rPr>
          <w:rFonts w:ascii="Verdana" w:hAnsi="Verdana" w:cs="Tahoma"/>
          <w:b/>
          <w:bCs/>
          <w:u w:val="single"/>
        </w:rPr>
      </w:pPr>
    </w:p>
    <w:p w14:paraId="1AC909DA" w14:textId="77777777" w:rsidR="009766E6" w:rsidRPr="00493209" w:rsidRDefault="009766E6" w:rsidP="006252F3">
      <w:pPr>
        <w:spacing w:after="0" w:line="360" w:lineRule="auto"/>
        <w:jc w:val="right"/>
      </w:pPr>
    </w:p>
    <w:sectPr w:rsidR="009766E6" w:rsidRPr="00493209" w:rsidSect="00964B71">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0642E" w14:textId="77777777" w:rsidR="00B164DD" w:rsidRDefault="00B164DD" w:rsidP="00445E3B">
      <w:r>
        <w:separator/>
      </w:r>
    </w:p>
  </w:endnote>
  <w:endnote w:type="continuationSeparator" w:id="0">
    <w:p w14:paraId="17D2D1D9" w14:textId="77777777" w:rsidR="00B164DD" w:rsidRDefault="00B164DD" w:rsidP="0044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3C4F" w14:textId="77777777" w:rsidR="00E83433" w:rsidRDefault="00E83433">
    <w:pPr>
      <w:pStyle w:val="Cabealho"/>
    </w:pPr>
  </w:p>
  <w:p w14:paraId="32ACA4A0" w14:textId="77777777" w:rsidR="00E83433" w:rsidRDefault="00E83433">
    <w:pPr>
      <w:pStyle w:val="Cabealh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8ADB1" w14:textId="77777777" w:rsidR="00B164DD" w:rsidRDefault="00B164DD" w:rsidP="00445E3B">
      <w:r>
        <w:separator/>
      </w:r>
    </w:p>
  </w:footnote>
  <w:footnote w:type="continuationSeparator" w:id="0">
    <w:p w14:paraId="4267CDA2" w14:textId="77777777" w:rsidR="00B164DD" w:rsidRDefault="00B164DD" w:rsidP="0044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85F2" w14:textId="77777777" w:rsidR="00E83433" w:rsidRDefault="00E83433" w:rsidP="00445E3B">
    <w:pPr>
      <w:pStyle w:val="Textodebalo"/>
      <w:jc w:val="right"/>
    </w:pPr>
    <w:r>
      <w:rPr>
        <w:noProof/>
        <w:lang w:eastAsia="pt-PT"/>
      </w:rPr>
      <w:drawing>
        <wp:inline distT="0" distB="0" distL="0" distR="0" wp14:anchorId="739DEA8E" wp14:editId="0C3C382F">
          <wp:extent cx="1442672" cy="762594"/>
          <wp:effectExtent l="19050" t="0" r="5128" b="0"/>
          <wp:docPr id="1" name="Imagem 1" descr="Gaia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aShopping"/>
                  <pic:cNvPicPr>
                    <a:picLocks noChangeAspect="1" noChangeArrowheads="1"/>
                  </pic:cNvPicPr>
                </pic:nvPicPr>
                <pic:blipFill>
                  <a:blip r:embed="rId1"/>
                  <a:srcRect/>
                  <a:stretch>
                    <a:fillRect/>
                  </a:stretch>
                </pic:blipFill>
                <pic:spPr bwMode="auto">
                  <a:xfrm>
                    <a:off x="0" y="0"/>
                    <a:ext cx="1443886" cy="763236"/>
                  </a:xfrm>
                  <a:prstGeom prst="rect">
                    <a:avLst/>
                  </a:prstGeom>
                  <a:noFill/>
                  <a:ln w="9525">
                    <a:noFill/>
                    <a:miter lim="800000"/>
                    <a:headEnd/>
                    <a:tailEnd/>
                  </a:ln>
                </pic:spPr>
              </pic:pic>
            </a:graphicData>
          </a:graphic>
        </wp:inline>
      </w:drawing>
    </w:r>
  </w:p>
  <w:p w14:paraId="6DED9736" w14:textId="77777777" w:rsidR="00E83433" w:rsidRDefault="00E83433">
    <w:pPr>
      <w:pStyle w:val="Textodebal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A3AE4"/>
    <w:multiLevelType w:val="hybridMultilevel"/>
    <w:tmpl w:val="012C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3B"/>
    <w:rsid w:val="00006708"/>
    <w:rsid w:val="0001310F"/>
    <w:rsid w:val="00025BE9"/>
    <w:rsid w:val="0003279F"/>
    <w:rsid w:val="000365CB"/>
    <w:rsid w:val="00047B35"/>
    <w:rsid w:val="00051827"/>
    <w:rsid w:val="000829CE"/>
    <w:rsid w:val="000A3E5F"/>
    <w:rsid w:val="000C6DCE"/>
    <w:rsid w:val="000D56DC"/>
    <w:rsid w:val="000F1B1E"/>
    <w:rsid w:val="00103399"/>
    <w:rsid w:val="0010469C"/>
    <w:rsid w:val="001078CB"/>
    <w:rsid w:val="001109EB"/>
    <w:rsid w:val="001255C2"/>
    <w:rsid w:val="00126135"/>
    <w:rsid w:val="00173FB3"/>
    <w:rsid w:val="00183ABE"/>
    <w:rsid w:val="00187391"/>
    <w:rsid w:val="001A5CFC"/>
    <w:rsid w:val="001B3BEF"/>
    <w:rsid w:val="001B3C9F"/>
    <w:rsid w:val="001C46ED"/>
    <w:rsid w:val="001E4BA2"/>
    <w:rsid w:val="001F15AD"/>
    <w:rsid w:val="001F23BB"/>
    <w:rsid w:val="00236587"/>
    <w:rsid w:val="00251BA4"/>
    <w:rsid w:val="00254F0F"/>
    <w:rsid w:val="0026433D"/>
    <w:rsid w:val="00265D9C"/>
    <w:rsid w:val="00283197"/>
    <w:rsid w:val="0029711F"/>
    <w:rsid w:val="002A0F26"/>
    <w:rsid w:val="002C043E"/>
    <w:rsid w:val="002C1A5B"/>
    <w:rsid w:val="002C29AF"/>
    <w:rsid w:val="002D3F28"/>
    <w:rsid w:val="002D755C"/>
    <w:rsid w:val="002F0F64"/>
    <w:rsid w:val="002F4D53"/>
    <w:rsid w:val="002F725E"/>
    <w:rsid w:val="0030233F"/>
    <w:rsid w:val="00314164"/>
    <w:rsid w:val="003232B3"/>
    <w:rsid w:val="00323D72"/>
    <w:rsid w:val="00331B45"/>
    <w:rsid w:val="003351C4"/>
    <w:rsid w:val="003522C2"/>
    <w:rsid w:val="00353EE2"/>
    <w:rsid w:val="00354CC1"/>
    <w:rsid w:val="00375036"/>
    <w:rsid w:val="00383296"/>
    <w:rsid w:val="00391E74"/>
    <w:rsid w:val="003B1F60"/>
    <w:rsid w:val="003D08C4"/>
    <w:rsid w:val="003D3533"/>
    <w:rsid w:val="003D4A2D"/>
    <w:rsid w:val="003D560D"/>
    <w:rsid w:val="003E20D3"/>
    <w:rsid w:val="003E218A"/>
    <w:rsid w:val="00412F4C"/>
    <w:rsid w:val="00421A29"/>
    <w:rsid w:val="00424AAF"/>
    <w:rsid w:val="00445E3B"/>
    <w:rsid w:val="00486782"/>
    <w:rsid w:val="00493209"/>
    <w:rsid w:val="004975B2"/>
    <w:rsid w:val="004A0CFA"/>
    <w:rsid w:val="004A1BD0"/>
    <w:rsid w:val="004A7EC5"/>
    <w:rsid w:val="004B1871"/>
    <w:rsid w:val="004E262E"/>
    <w:rsid w:val="004E7F8E"/>
    <w:rsid w:val="004F13DB"/>
    <w:rsid w:val="00505423"/>
    <w:rsid w:val="00511196"/>
    <w:rsid w:val="00514A52"/>
    <w:rsid w:val="005256DE"/>
    <w:rsid w:val="00525899"/>
    <w:rsid w:val="00532907"/>
    <w:rsid w:val="00546BFD"/>
    <w:rsid w:val="0055550A"/>
    <w:rsid w:val="00583F30"/>
    <w:rsid w:val="00594098"/>
    <w:rsid w:val="005A1420"/>
    <w:rsid w:val="005B493A"/>
    <w:rsid w:val="005B5B20"/>
    <w:rsid w:val="005B68E2"/>
    <w:rsid w:val="005D104B"/>
    <w:rsid w:val="005E45CB"/>
    <w:rsid w:val="00622D23"/>
    <w:rsid w:val="006252F3"/>
    <w:rsid w:val="006257D3"/>
    <w:rsid w:val="00631FF7"/>
    <w:rsid w:val="00634E5D"/>
    <w:rsid w:val="006425A2"/>
    <w:rsid w:val="00653F54"/>
    <w:rsid w:val="0068686B"/>
    <w:rsid w:val="00693764"/>
    <w:rsid w:val="006B0909"/>
    <w:rsid w:val="006B0BCE"/>
    <w:rsid w:val="006B0CF0"/>
    <w:rsid w:val="006B3058"/>
    <w:rsid w:val="006B3F6B"/>
    <w:rsid w:val="006C6C71"/>
    <w:rsid w:val="006E4C83"/>
    <w:rsid w:val="006F0CE2"/>
    <w:rsid w:val="006F3426"/>
    <w:rsid w:val="006F3915"/>
    <w:rsid w:val="007070A9"/>
    <w:rsid w:val="007321E9"/>
    <w:rsid w:val="007376EC"/>
    <w:rsid w:val="00737EEF"/>
    <w:rsid w:val="007420A9"/>
    <w:rsid w:val="00750034"/>
    <w:rsid w:val="0075074C"/>
    <w:rsid w:val="00760979"/>
    <w:rsid w:val="00772417"/>
    <w:rsid w:val="00776AEB"/>
    <w:rsid w:val="00785D60"/>
    <w:rsid w:val="0078790B"/>
    <w:rsid w:val="00795423"/>
    <w:rsid w:val="007A52BE"/>
    <w:rsid w:val="007A5B5F"/>
    <w:rsid w:val="007C68E5"/>
    <w:rsid w:val="007D697E"/>
    <w:rsid w:val="007E4AC1"/>
    <w:rsid w:val="007F0A8A"/>
    <w:rsid w:val="007F2823"/>
    <w:rsid w:val="0080296C"/>
    <w:rsid w:val="008075BF"/>
    <w:rsid w:val="0081737F"/>
    <w:rsid w:val="008239B0"/>
    <w:rsid w:val="0085754B"/>
    <w:rsid w:val="008604CE"/>
    <w:rsid w:val="00870B36"/>
    <w:rsid w:val="0087247F"/>
    <w:rsid w:val="008D2DA1"/>
    <w:rsid w:val="008D43DD"/>
    <w:rsid w:val="008E3CA0"/>
    <w:rsid w:val="008F21B0"/>
    <w:rsid w:val="008F21E6"/>
    <w:rsid w:val="008F52AD"/>
    <w:rsid w:val="00902F59"/>
    <w:rsid w:val="009205E6"/>
    <w:rsid w:val="00935E1F"/>
    <w:rsid w:val="00944FFA"/>
    <w:rsid w:val="00945EDD"/>
    <w:rsid w:val="00960B2E"/>
    <w:rsid w:val="00964B71"/>
    <w:rsid w:val="009674BF"/>
    <w:rsid w:val="009766E6"/>
    <w:rsid w:val="009910E1"/>
    <w:rsid w:val="009916B8"/>
    <w:rsid w:val="009C045A"/>
    <w:rsid w:val="009F409B"/>
    <w:rsid w:val="00A020F5"/>
    <w:rsid w:val="00A3017F"/>
    <w:rsid w:val="00A3447E"/>
    <w:rsid w:val="00A44CF8"/>
    <w:rsid w:val="00AA60CF"/>
    <w:rsid w:val="00AB2A1F"/>
    <w:rsid w:val="00AE0B91"/>
    <w:rsid w:val="00AE2776"/>
    <w:rsid w:val="00AF7946"/>
    <w:rsid w:val="00B16062"/>
    <w:rsid w:val="00B164DD"/>
    <w:rsid w:val="00B212C3"/>
    <w:rsid w:val="00B41D51"/>
    <w:rsid w:val="00B44F47"/>
    <w:rsid w:val="00B50172"/>
    <w:rsid w:val="00B62310"/>
    <w:rsid w:val="00B63F49"/>
    <w:rsid w:val="00B82517"/>
    <w:rsid w:val="00BA0F86"/>
    <w:rsid w:val="00BC062F"/>
    <w:rsid w:val="00BD7194"/>
    <w:rsid w:val="00C062BB"/>
    <w:rsid w:val="00C12A0D"/>
    <w:rsid w:val="00C162E5"/>
    <w:rsid w:val="00C1757B"/>
    <w:rsid w:val="00C204CE"/>
    <w:rsid w:val="00C205FC"/>
    <w:rsid w:val="00C36473"/>
    <w:rsid w:val="00C43C64"/>
    <w:rsid w:val="00C46B28"/>
    <w:rsid w:val="00C52596"/>
    <w:rsid w:val="00C645B5"/>
    <w:rsid w:val="00C70DA5"/>
    <w:rsid w:val="00CB1E9B"/>
    <w:rsid w:val="00CB367C"/>
    <w:rsid w:val="00CB4FC1"/>
    <w:rsid w:val="00CC7C50"/>
    <w:rsid w:val="00CE29B2"/>
    <w:rsid w:val="00D047C7"/>
    <w:rsid w:val="00D1421B"/>
    <w:rsid w:val="00D17CF8"/>
    <w:rsid w:val="00D17DA8"/>
    <w:rsid w:val="00D218F3"/>
    <w:rsid w:val="00D22764"/>
    <w:rsid w:val="00D24D4C"/>
    <w:rsid w:val="00D37E3E"/>
    <w:rsid w:val="00D712B7"/>
    <w:rsid w:val="00DA18D4"/>
    <w:rsid w:val="00DB4720"/>
    <w:rsid w:val="00DC5042"/>
    <w:rsid w:val="00DE32D7"/>
    <w:rsid w:val="00E13A13"/>
    <w:rsid w:val="00E1515F"/>
    <w:rsid w:val="00E27A33"/>
    <w:rsid w:val="00E5083F"/>
    <w:rsid w:val="00E51B77"/>
    <w:rsid w:val="00E56A99"/>
    <w:rsid w:val="00E636DC"/>
    <w:rsid w:val="00E75077"/>
    <w:rsid w:val="00E83433"/>
    <w:rsid w:val="00EA2361"/>
    <w:rsid w:val="00ED0D2C"/>
    <w:rsid w:val="00ED1A8E"/>
    <w:rsid w:val="00EE58AE"/>
    <w:rsid w:val="00EF6E8A"/>
    <w:rsid w:val="00F0154C"/>
    <w:rsid w:val="00F114BC"/>
    <w:rsid w:val="00F40BB0"/>
    <w:rsid w:val="00F56335"/>
    <w:rsid w:val="00F56CD4"/>
    <w:rsid w:val="00F70F0F"/>
    <w:rsid w:val="00F805AE"/>
    <w:rsid w:val="00FA739B"/>
    <w:rsid w:val="00FA7E90"/>
    <w:rsid w:val="00FC6073"/>
    <w:rsid w:val="00FD2A75"/>
    <w:rsid w:val="00FE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76A2C"/>
  <w15:docId w15:val="{F7082D2D-31F0-477A-915C-557E57D2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0E7"/>
  </w:style>
  <w:style w:type="paragraph" w:styleId="Ttulo1">
    <w:name w:val="heading 1"/>
    <w:basedOn w:val="Normal"/>
    <w:next w:val="Normal"/>
    <w:link w:val="Ttulo1Carter"/>
    <w:uiPriority w:val="9"/>
    <w:qFormat/>
    <w:rsid w:val="00D047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arter"/>
    <w:uiPriority w:val="9"/>
    <w:qFormat/>
    <w:rsid w:val="00E51B77"/>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4E7F8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E7F8E"/>
    <w:rPr>
      <w:rFonts w:ascii="Tahoma" w:hAnsi="Tahoma" w:cs="Tahoma"/>
      <w:sz w:val="16"/>
      <w:szCs w:val="16"/>
    </w:rPr>
  </w:style>
  <w:style w:type="paragraph" w:styleId="Cabealho">
    <w:name w:val="header"/>
    <w:basedOn w:val="Normal"/>
    <w:link w:val="CabealhoCarter"/>
    <w:uiPriority w:val="99"/>
    <w:semiHidden/>
    <w:unhideWhenUsed/>
    <w:rsid w:val="005B68E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rsid w:val="005B68E2"/>
  </w:style>
  <w:style w:type="paragraph" w:styleId="Rodap">
    <w:name w:val="footer"/>
    <w:basedOn w:val="Normal"/>
    <w:link w:val="RodapCarter"/>
    <w:uiPriority w:val="99"/>
    <w:semiHidden/>
    <w:unhideWhenUsed/>
    <w:rsid w:val="005B68E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5B68E2"/>
  </w:style>
  <w:style w:type="character" w:styleId="Hiperligao">
    <w:name w:val="Hyperlink"/>
    <w:basedOn w:val="Tipodeletrapredefinidodopargrafo"/>
    <w:uiPriority w:val="99"/>
    <w:unhideWhenUsed/>
    <w:rsid w:val="008E3CA0"/>
    <w:rPr>
      <w:color w:val="0000FF" w:themeColor="hyperlink"/>
      <w:u w:val="single"/>
    </w:rPr>
  </w:style>
  <w:style w:type="character" w:customStyle="1" w:styleId="Ttulo4Carter">
    <w:name w:val="Título 4 Caráter"/>
    <w:basedOn w:val="Tipodeletrapredefinidodopargrafo"/>
    <w:link w:val="Ttulo4"/>
    <w:uiPriority w:val="9"/>
    <w:rsid w:val="00E51B77"/>
    <w:rPr>
      <w:rFonts w:ascii="Times New Roman" w:eastAsia="Times New Roman" w:hAnsi="Times New Roman" w:cs="Times New Roman"/>
      <w:b/>
      <w:bCs/>
      <w:sz w:val="24"/>
      <w:szCs w:val="24"/>
      <w:lang w:eastAsia="pt-PT"/>
    </w:rPr>
  </w:style>
  <w:style w:type="paragraph" w:styleId="NormalWeb">
    <w:name w:val="Normal (Web)"/>
    <w:basedOn w:val="Normal"/>
    <w:uiPriority w:val="99"/>
    <w:unhideWhenUsed/>
    <w:rsid w:val="00E51B7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E51B77"/>
    <w:rPr>
      <w:b/>
      <w:bCs/>
    </w:rPr>
  </w:style>
  <w:style w:type="character" w:customStyle="1" w:styleId="Ttulo1Carter">
    <w:name w:val="Título 1 Caráter"/>
    <w:basedOn w:val="Tipodeletrapredefinidodopargrafo"/>
    <w:link w:val="Ttulo1"/>
    <w:uiPriority w:val="9"/>
    <w:rsid w:val="00D047C7"/>
    <w:rPr>
      <w:rFonts w:asciiTheme="majorHAnsi" w:eastAsiaTheme="majorEastAsia" w:hAnsiTheme="majorHAnsi" w:cstheme="majorBidi"/>
      <w:color w:val="365F91" w:themeColor="accent1" w:themeShade="BF"/>
      <w:sz w:val="32"/>
      <w:szCs w:val="32"/>
    </w:rPr>
  </w:style>
  <w:style w:type="paragraph" w:styleId="Corpodetexto">
    <w:name w:val="Body Text"/>
    <w:basedOn w:val="Normal"/>
    <w:link w:val="CorpodetextoCarter"/>
    <w:rsid w:val="00583F30"/>
    <w:pPr>
      <w:spacing w:after="120" w:line="240" w:lineRule="auto"/>
    </w:pPr>
    <w:rPr>
      <w:rFonts w:ascii="Times New Roman" w:eastAsia="Times New Roman" w:hAnsi="Times New Roman" w:cs="Times New Roman"/>
      <w:sz w:val="20"/>
      <w:szCs w:val="20"/>
      <w:lang w:eastAsia="pt-PT"/>
    </w:rPr>
  </w:style>
  <w:style w:type="character" w:customStyle="1" w:styleId="CorpodetextoCarter">
    <w:name w:val="Corpo de texto Caráter"/>
    <w:basedOn w:val="Tipodeletrapredefinidodopargrafo"/>
    <w:link w:val="Corpodetexto"/>
    <w:rsid w:val="00583F30"/>
    <w:rPr>
      <w:rFonts w:ascii="Times New Roman" w:eastAsia="Times New Roman" w:hAnsi="Times New Roman" w:cs="Times New Roman"/>
      <w:sz w:val="20"/>
      <w:szCs w:val="20"/>
      <w:lang w:eastAsia="pt-PT"/>
    </w:rPr>
  </w:style>
  <w:style w:type="paragraph" w:styleId="PargrafodaLista">
    <w:name w:val="List Paragraph"/>
    <w:basedOn w:val="Normal"/>
    <w:link w:val="PargrafodaListaCarter"/>
    <w:uiPriority w:val="34"/>
    <w:qFormat/>
    <w:rsid w:val="00424AAF"/>
    <w:pPr>
      <w:spacing w:after="0" w:line="240" w:lineRule="auto"/>
      <w:ind w:left="720"/>
    </w:pPr>
    <w:rPr>
      <w:rFonts w:ascii="Calibri" w:eastAsia="Times New Roman" w:hAnsi="Calibri" w:cs="Times New Roman"/>
      <w:lang w:val="en-GB"/>
    </w:rPr>
  </w:style>
  <w:style w:type="character" w:customStyle="1" w:styleId="PargrafodaListaCarter">
    <w:name w:val="Parágrafo da Lista Caráter"/>
    <w:link w:val="PargrafodaLista"/>
    <w:uiPriority w:val="34"/>
    <w:rsid w:val="00424AAF"/>
    <w:rPr>
      <w:rFonts w:ascii="Calibri" w:eastAsia="Times New Roman" w:hAnsi="Calibri" w:cs="Times New Roman"/>
      <w:lang w:val="en-GB"/>
    </w:rPr>
  </w:style>
  <w:style w:type="character" w:styleId="MenoNoResolvida">
    <w:name w:val="Unresolved Mention"/>
    <w:basedOn w:val="Tipodeletrapredefinidodopargrafo"/>
    <w:uiPriority w:val="99"/>
    <w:semiHidden/>
    <w:unhideWhenUsed/>
    <w:rsid w:val="00FC6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2220">
      <w:bodyDiv w:val="1"/>
      <w:marLeft w:val="0"/>
      <w:marRight w:val="0"/>
      <w:marTop w:val="0"/>
      <w:marBottom w:val="0"/>
      <w:divBdr>
        <w:top w:val="none" w:sz="0" w:space="0" w:color="auto"/>
        <w:left w:val="none" w:sz="0" w:space="0" w:color="auto"/>
        <w:bottom w:val="none" w:sz="0" w:space="0" w:color="auto"/>
        <w:right w:val="none" w:sz="0" w:space="0" w:color="auto"/>
      </w:divBdr>
      <w:divsChild>
        <w:div w:id="213664022">
          <w:marLeft w:val="0"/>
          <w:marRight w:val="0"/>
          <w:marTop w:val="0"/>
          <w:marBottom w:val="720"/>
          <w:divBdr>
            <w:top w:val="none" w:sz="0" w:space="0" w:color="auto"/>
            <w:left w:val="none" w:sz="0" w:space="0" w:color="auto"/>
            <w:bottom w:val="none" w:sz="0" w:space="0" w:color="auto"/>
            <w:right w:val="none" w:sz="0" w:space="0" w:color="auto"/>
          </w:divBdr>
        </w:div>
      </w:divsChild>
    </w:div>
    <w:div w:id="391005692">
      <w:bodyDiv w:val="1"/>
      <w:marLeft w:val="0"/>
      <w:marRight w:val="0"/>
      <w:marTop w:val="0"/>
      <w:marBottom w:val="0"/>
      <w:divBdr>
        <w:top w:val="none" w:sz="0" w:space="0" w:color="auto"/>
        <w:left w:val="none" w:sz="0" w:space="0" w:color="auto"/>
        <w:bottom w:val="none" w:sz="0" w:space="0" w:color="auto"/>
        <w:right w:val="none" w:sz="0" w:space="0" w:color="auto"/>
      </w:divBdr>
    </w:div>
    <w:div w:id="575172252">
      <w:bodyDiv w:val="1"/>
      <w:marLeft w:val="0"/>
      <w:marRight w:val="0"/>
      <w:marTop w:val="0"/>
      <w:marBottom w:val="0"/>
      <w:divBdr>
        <w:top w:val="none" w:sz="0" w:space="0" w:color="auto"/>
        <w:left w:val="none" w:sz="0" w:space="0" w:color="auto"/>
        <w:bottom w:val="none" w:sz="0" w:space="0" w:color="auto"/>
        <w:right w:val="none" w:sz="0" w:space="0" w:color="auto"/>
      </w:divBdr>
    </w:div>
    <w:div w:id="645620554">
      <w:bodyDiv w:val="1"/>
      <w:marLeft w:val="0"/>
      <w:marRight w:val="0"/>
      <w:marTop w:val="0"/>
      <w:marBottom w:val="0"/>
      <w:divBdr>
        <w:top w:val="none" w:sz="0" w:space="0" w:color="auto"/>
        <w:left w:val="none" w:sz="0" w:space="0" w:color="auto"/>
        <w:bottom w:val="none" w:sz="0" w:space="0" w:color="auto"/>
        <w:right w:val="none" w:sz="0" w:space="0" w:color="auto"/>
      </w:divBdr>
    </w:div>
    <w:div w:id="835926443">
      <w:bodyDiv w:val="1"/>
      <w:marLeft w:val="0"/>
      <w:marRight w:val="0"/>
      <w:marTop w:val="0"/>
      <w:marBottom w:val="0"/>
      <w:divBdr>
        <w:top w:val="none" w:sz="0" w:space="0" w:color="auto"/>
        <w:left w:val="none" w:sz="0" w:space="0" w:color="auto"/>
        <w:bottom w:val="none" w:sz="0" w:space="0" w:color="auto"/>
        <w:right w:val="none" w:sz="0" w:space="0" w:color="auto"/>
      </w:divBdr>
      <w:divsChild>
        <w:div w:id="1814173936">
          <w:marLeft w:val="160"/>
          <w:marRight w:val="160"/>
          <w:marTop w:val="160"/>
          <w:marBottom w:val="160"/>
          <w:divBdr>
            <w:top w:val="none" w:sz="0" w:space="0" w:color="auto"/>
            <w:left w:val="none" w:sz="0" w:space="0" w:color="auto"/>
            <w:bottom w:val="none" w:sz="0" w:space="0" w:color="auto"/>
            <w:right w:val="none" w:sz="0" w:space="0" w:color="auto"/>
          </w:divBdr>
        </w:div>
      </w:divsChild>
    </w:div>
    <w:div w:id="9540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a.rocha@lift.com.p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aiashopping.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320C4A353D9845B494FADF0C00E582" ma:contentTypeVersion="0" ma:contentTypeDescription="Create a new document." ma:contentTypeScope="" ma:versionID="e563baad2c42e5ec1f12b38980e15e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FC6A4-2035-43DE-822E-F51E63BF3821}">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4E88839-8464-4E2F-A3F0-C36E8F319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04FCFD-98BA-4449-8C5F-94E33E846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722</Words>
  <Characters>3905</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martaladeiro</dc:creator>
  <cp:lastModifiedBy>Helena Rocha</cp:lastModifiedBy>
  <cp:revision>17</cp:revision>
  <cp:lastPrinted>2017-03-20T18:32:00Z</cp:lastPrinted>
  <dcterms:created xsi:type="dcterms:W3CDTF">2019-11-25T13:08:00Z</dcterms:created>
  <dcterms:modified xsi:type="dcterms:W3CDTF">2020-05-29T11:32:00Z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0x01010020320C4A353D9845B494FADF0C00E582</vt:lpwstr>
  </property>
</Properties>
</file>