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2"/>
        </w:rPr>
        <w:id w:val="-636646630"/>
        <w:docPartObj>
          <w:docPartGallery w:val="Cover Pages"/>
          <w:docPartUnique/>
        </w:docPartObj>
      </w:sdtPr>
      <w:sdtEndPr/>
      <w:sdtContent>
        <w:p w14:paraId="2468D6E5" w14:textId="77777777" w:rsidR="000B09A8" w:rsidRDefault="00AD2A92" w:rsidP="00A1364C">
          <w:pPr>
            <w:jc w:val="center"/>
            <w:rPr>
              <w:lang w:val="pt-PT"/>
            </w:rPr>
          </w:pPr>
          <w:r w:rsidRPr="00AD2A92">
            <w:rPr>
              <w:lang w:val="pt-PT"/>
            </w:rPr>
            <w:t xml:space="preserve"> </w:t>
          </w:r>
        </w:p>
        <w:p w14:paraId="03EF2706" w14:textId="77777777" w:rsidR="00215551" w:rsidRDefault="008A78A4" w:rsidP="0018189C">
          <w:pPr>
            <w:jc w:val="center"/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</w:pPr>
          <w:r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  <w:t xml:space="preserve">Sonae Sierra </w:t>
          </w:r>
          <w:r w:rsidR="008256D5"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  <w:t xml:space="preserve">dá as boas-vindas aos visitantes </w:t>
          </w:r>
        </w:p>
        <w:p w14:paraId="64AEBB0F" w14:textId="3452F550" w:rsidR="00C41D93" w:rsidRPr="00E85E78" w:rsidRDefault="00367CB5" w:rsidP="0018189C">
          <w:pPr>
            <w:jc w:val="center"/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</w:pPr>
          <w:r>
            <w:rPr>
              <w:rFonts w:ascii="Verdana" w:hAnsi="Verdana"/>
              <w:b/>
              <w:bCs/>
              <w:color w:val="B50156"/>
              <w:sz w:val="28"/>
              <w:szCs w:val="28"/>
              <w:lang w:val="pt-PT"/>
            </w:rPr>
            <w:t>numa campanha cheia de saudades</w:t>
          </w:r>
        </w:p>
        <w:p w14:paraId="64AEBB10" w14:textId="77777777" w:rsidR="00C41D93" w:rsidRPr="00AD2A92" w:rsidRDefault="00C41D93" w:rsidP="001D5639">
          <w:pPr>
            <w:ind w:left="-426"/>
            <w:rPr>
              <w:rFonts w:ascii="Verdana" w:hAnsi="Verdana"/>
              <w:sz w:val="22"/>
              <w:lang w:val="pt-PT"/>
            </w:rPr>
          </w:pPr>
        </w:p>
        <w:p w14:paraId="64AEBB12" w14:textId="77777777" w:rsidR="00810917" w:rsidRPr="00814C43" w:rsidRDefault="00810917" w:rsidP="00810917">
          <w:pPr>
            <w:pStyle w:val="PargrafodaLista"/>
            <w:ind w:left="432"/>
            <w:jc w:val="center"/>
            <w:rPr>
              <w:rFonts w:ascii="Verdana" w:hAnsi="Verdana"/>
              <w:b/>
              <w:bCs/>
              <w:color w:val="B50156"/>
              <w:sz w:val="22"/>
              <w:szCs w:val="28"/>
              <w:lang w:val="pt-PT"/>
            </w:rPr>
          </w:pPr>
        </w:p>
        <w:p w14:paraId="7BED97EF" w14:textId="1242F9BB" w:rsidR="002E7A2C" w:rsidRDefault="008256D5" w:rsidP="00462332">
          <w:pPr>
            <w:numPr>
              <w:ilvl w:val="0"/>
              <w:numId w:val="8"/>
            </w:numPr>
            <w:spacing w:line="288" w:lineRule="auto"/>
            <w:ind w:left="714" w:hanging="357"/>
            <w:contextualSpacing/>
            <w:jc w:val="both"/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</w:pP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Campanha</w:t>
          </w:r>
          <w:r w:rsidR="00B5078B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 de comunicação </w:t>
          </w:r>
          <w:r w:rsidR="004F755E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 xml:space="preserve">arranca a 03 de junho para assinalar reabertura </w:t>
          </w:r>
          <w:r w:rsidR="00091B60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das lojas</w:t>
          </w:r>
        </w:p>
        <w:p w14:paraId="2684AA91" w14:textId="2E73353B" w:rsidR="000B09A8" w:rsidRPr="00814C43" w:rsidRDefault="00367CB5" w:rsidP="00AD2A92">
          <w:pPr>
            <w:numPr>
              <w:ilvl w:val="0"/>
              <w:numId w:val="8"/>
            </w:numPr>
            <w:spacing w:line="288" w:lineRule="auto"/>
            <w:ind w:left="714" w:hanging="357"/>
            <w:contextualSpacing/>
            <w:jc w:val="both"/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</w:pPr>
          <w:r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Saudade, o</w:t>
          </w:r>
          <w:r w:rsidR="004F755E">
            <w:rPr>
              <w:rFonts w:ascii="Verdana" w:hAnsi="Verdana"/>
              <w:b/>
              <w:bCs/>
              <w:color w:val="575757"/>
              <w:sz w:val="20"/>
              <w:szCs w:val="22"/>
              <w:lang w:val="pt-PT"/>
            </w:rPr>
            <w:t>timismo e confiança são mensagens-chave</w:t>
          </w:r>
        </w:p>
        <w:p w14:paraId="64AEBB18" w14:textId="04BBA092" w:rsidR="00AD2A92" w:rsidRPr="00104D27" w:rsidRDefault="004421A6" w:rsidP="00AD2A92">
          <w:pPr>
            <w:pStyle w:val="PargrafodaLista"/>
            <w:rPr>
              <w:rFonts w:ascii="Verdana" w:hAnsi="Verdana"/>
              <w:color w:val="B50156"/>
              <w:sz w:val="22"/>
              <w:szCs w:val="22"/>
              <w:lang w:val="pt-PT"/>
            </w:rPr>
          </w:pPr>
          <w:r>
            <w:rPr>
              <w:rFonts w:ascii="Verdana" w:hAnsi="Verdana"/>
              <w:noProof/>
              <w:sz w:val="22"/>
              <w:lang w:val="pt-PT" w:eastAsia="pt-PT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64AEBB46" wp14:editId="2B7B0452">
                    <wp:simplePos x="0" y="0"/>
                    <wp:positionH relativeFrom="column">
                      <wp:posOffset>45085</wp:posOffset>
                    </wp:positionH>
                    <wp:positionV relativeFrom="paragraph">
                      <wp:posOffset>120015</wp:posOffset>
                    </wp:positionV>
                    <wp:extent cx="6221095" cy="466090"/>
                    <wp:effectExtent l="0" t="0" r="27305" b="10160"/>
                    <wp:wrapNone/>
                    <wp:docPr id="15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221095" cy="466090"/>
                              <a:chOff x="0" y="0"/>
                              <a:chExt cx="6297370" cy="466165"/>
                            </a:xfrm>
                          </wpg:grpSpPr>
                          <wps:wsp>
                            <wps:cNvPr id="9" name="Straight Connector 9"/>
                            <wps:cNvCnPr/>
                            <wps:spPr>
                              <a:xfrm flipV="1">
                                <a:off x="0" y="466165"/>
                                <a:ext cx="6288405" cy="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rgbClr val="B2B2B2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8965" y="0"/>
                                <a:ext cx="6288405" cy="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rgbClr val="B2B2B2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B60CAA" id="Group 15" o:spid="_x0000_s1026" style="position:absolute;margin-left:3.55pt;margin-top:9.45pt;width:489.85pt;height:36.7pt;z-index:251664384;mso-width-relative:margin" coordsize="62973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">
                    <v:line id="Straight Connector 9" o:spid="_x0000_s1027" style="position:absolute;flip:y;visibility:visible;mso-wrap-style:square" from="0,4661" to="62884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" strokecolor="#b2b2b2" strokeweight="1pt">
                      <v:stroke dashstyle="1 1" endcap="round"/>
                    </v:line>
                    <v:line id="Straight Connector 18" o:spid="_x0000_s1028" style="position:absolute;flip:y;visibility:visible;mso-wrap-style:square" from="89,0" to="629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" strokecolor="#b2b2b2" strokeweight="1pt">
                      <v:stroke dashstyle="1 1" endcap="round"/>
                    </v:line>
                  </v:group>
                </w:pict>
              </mc:Fallback>
            </mc:AlternateContent>
          </w:r>
          <w:r w:rsidR="00A411F5">
            <w:rPr>
              <w:rFonts w:ascii="Verdana" w:hAnsi="Verdana"/>
              <w:noProof/>
              <w:sz w:val="22"/>
              <w:lang w:val="pt-PT" w:eastAsia="pt-P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4AEBB45" wp14:editId="2D0BC1B4">
                    <wp:simplePos x="0" y="0"/>
                    <wp:positionH relativeFrom="column">
                      <wp:posOffset>-281305</wp:posOffset>
                    </wp:positionH>
                    <wp:positionV relativeFrom="paragraph">
                      <wp:posOffset>104775</wp:posOffset>
                    </wp:positionV>
                    <wp:extent cx="232410" cy="461010"/>
                    <wp:effectExtent l="0" t="0" r="15240" b="15240"/>
                    <wp:wrapThrough wrapText="bothSides">
                      <wp:wrapPolygon edited="0">
                        <wp:start x="0" y="0"/>
                        <wp:lineTo x="0" y="22314"/>
                        <wp:lineTo x="23016" y="22314"/>
                        <wp:lineTo x="23016" y="21421"/>
                        <wp:lineTo x="15934" y="14281"/>
                        <wp:lineTo x="23016" y="5355"/>
                        <wp:lineTo x="23016" y="0"/>
                        <wp:lineTo x="0" y="0"/>
                      </wp:wrapPolygon>
                    </wp:wrapThrough>
                    <wp:docPr id="3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32410" cy="461010"/>
                              <a:chOff x="0" y="0"/>
                              <a:chExt cx="232410" cy="461010"/>
                            </a:xfrm>
                          </wpg:grpSpPr>
                          <wps:wsp>
                            <wps:cNvPr id="11" name="Straight Connector 11"/>
                            <wps:cNvCnPr/>
                            <wps:spPr>
                              <a:xfrm>
                                <a:off x="0" y="457200"/>
                                <a:ext cx="231140" cy="381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rgbClr val="B50156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 flipV="1"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rgbClr val="B50156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16" name="Picture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859" y="116541"/>
                                <a:ext cx="1644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EDA0F57" id="Group 3" o:spid="_x0000_s1026" style="position:absolute;margin-left:-22.15pt;margin-top:8.25pt;width:18.3pt;height:36.3pt;z-index:251662336" coordsize="232410,46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">
                    <v:line id="Straight Connector 11" o:spid="_x0000_s1027" style="position:absolute;visibility:visible;mso-wrap-style:square" from="0,457200" to="231140,46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" strokecolor="#b50156" strokeweight="1pt">
                      <v:stroke dashstyle="1 1" endcap="round"/>
                    </v:line>
                    <v:line id="Straight Connector 12" o:spid="_x0000_s1028" style="position:absolute;flip:y;visibility:visible;mso-wrap-style:square" from="0,0" to="2324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" strokecolor="#b50156" strokeweight="1pt">
                      <v:stroke dashstyle="1 1" endcap="round"/>
                    </v:lin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6" o:spid="_x0000_s1029" type="#_x0000_t75" style="position:absolute;left:35859;top:116541;width:164465;height:2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">
                      <v:imagedata r:id="rId12" o:title=""/>
                    </v:shape>
                    <w10:wrap type="through"/>
                  </v:group>
                </w:pict>
              </mc:Fallback>
            </mc:AlternateContent>
          </w:r>
        </w:p>
        <w:p w14:paraId="64AEBB19" w14:textId="0512C428" w:rsidR="00AD2A92" w:rsidRDefault="000B09A8" w:rsidP="00AD2A92">
          <w:pPr>
            <w:spacing w:line="288" w:lineRule="auto"/>
            <w:contextualSpacing/>
            <w:jc w:val="both"/>
            <w:rPr>
              <w:rFonts w:ascii="Verdana" w:hAnsi="Verdana"/>
              <w:color w:val="B50156"/>
              <w:sz w:val="22"/>
              <w:szCs w:val="22"/>
              <w:lang w:val="pt-PT"/>
            </w:rPr>
          </w:pPr>
          <w:r>
            <w:rPr>
              <w:rFonts w:ascii="Verdana" w:hAnsi="Verdana"/>
              <w:color w:val="B50156"/>
              <w:sz w:val="22"/>
              <w:szCs w:val="22"/>
              <w:lang w:val="pt-PT"/>
            </w:rPr>
            <w:t xml:space="preserve">Lisboa, </w:t>
          </w:r>
          <w:r w:rsidR="008256D5">
            <w:rPr>
              <w:rFonts w:ascii="Verdana" w:hAnsi="Verdana"/>
              <w:color w:val="B50156"/>
              <w:sz w:val="22"/>
              <w:szCs w:val="22"/>
              <w:lang w:val="pt-PT"/>
            </w:rPr>
            <w:t>03</w:t>
          </w:r>
          <w:r>
            <w:rPr>
              <w:rFonts w:ascii="Verdana" w:hAnsi="Verdana"/>
              <w:color w:val="B50156"/>
              <w:sz w:val="22"/>
              <w:szCs w:val="22"/>
              <w:lang w:val="pt-PT"/>
            </w:rPr>
            <w:t>.0</w:t>
          </w:r>
          <w:r w:rsidR="008256D5">
            <w:rPr>
              <w:rFonts w:ascii="Verdana" w:hAnsi="Verdana"/>
              <w:color w:val="B50156"/>
              <w:sz w:val="22"/>
              <w:szCs w:val="22"/>
              <w:lang w:val="pt-PT"/>
            </w:rPr>
            <w:t>6</w:t>
          </w:r>
          <w:r>
            <w:rPr>
              <w:rFonts w:ascii="Verdana" w:hAnsi="Verdana"/>
              <w:color w:val="B50156"/>
              <w:sz w:val="22"/>
              <w:szCs w:val="22"/>
              <w:lang w:val="pt-PT"/>
            </w:rPr>
            <w:t>.2020</w:t>
          </w:r>
        </w:p>
        <w:p w14:paraId="64AEBB1A" w14:textId="10C278CC" w:rsidR="00AD2A92" w:rsidRPr="00AD2A92" w:rsidRDefault="00AD2A92" w:rsidP="00AD2A92">
          <w:pPr>
            <w:spacing w:line="288" w:lineRule="auto"/>
            <w:contextualSpacing/>
            <w:jc w:val="both"/>
            <w:rPr>
              <w:rFonts w:ascii="Verdana" w:hAnsi="Verdana"/>
              <w:color w:val="B50156"/>
              <w:sz w:val="22"/>
              <w:szCs w:val="22"/>
              <w:lang w:val="pt-PT"/>
            </w:rPr>
          </w:pPr>
        </w:p>
        <w:p w14:paraId="64AEBB1B" w14:textId="4D611E5D" w:rsidR="00C41D93" w:rsidRPr="00AD2A92" w:rsidRDefault="00C41D93" w:rsidP="00C41D93">
          <w:pPr>
            <w:rPr>
              <w:rFonts w:ascii="Verdana" w:hAnsi="Verdana"/>
              <w:color w:val="575757"/>
              <w:sz w:val="18"/>
              <w:szCs w:val="20"/>
              <w:lang w:val="pt-PT"/>
            </w:rPr>
          </w:pPr>
        </w:p>
        <w:p w14:paraId="2D8B70A5" w14:textId="77777777" w:rsidR="004421A6" w:rsidRDefault="004421A6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03215A39" w14:textId="6CCA6D91" w:rsidR="00DB044F" w:rsidRDefault="00215551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 Sonae Sierra lança campanha de comunicação a nível nacional</w:t>
          </w:r>
          <w:r w:rsidR="00FD019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onde as mensagens de boas-vindas </w:t>
          </w:r>
          <w:r w:rsidR="004F755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e de confiança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estão em destaque. Esta campanha surge para reforçar o espírito de otimismo que</w:t>
          </w:r>
          <w:r w:rsidR="00B16851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se vive nos Centros Comerciais sob sua gestão depois da reabertura das lojas</w:t>
          </w:r>
          <w:r w:rsidR="004421A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. </w:t>
          </w:r>
        </w:p>
        <w:p w14:paraId="077E9ADE" w14:textId="4202FE54" w:rsidR="00FD0190" w:rsidRDefault="00FD0190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347E8A32" w14:textId="28ABB5C8" w:rsidR="0073745F" w:rsidRDefault="00091B60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6632D5A6" wp14:editId="4AB1781C">
                <wp:simplePos x="0" y="0"/>
                <wp:positionH relativeFrom="margin">
                  <wp:posOffset>14605</wp:posOffset>
                </wp:positionH>
                <wp:positionV relativeFrom="paragraph">
                  <wp:posOffset>6985</wp:posOffset>
                </wp:positionV>
                <wp:extent cx="2253615" cy="3366770"/>
                <wp:effectExtent l="0" t="0" r="0" b="5080"/>
                <wp:wrapTight wrapText="bothSides">
                  <wp:wrapPolygon edited="0">
                    <wp:start x="0" y="0"/>
                    <wp:lineTo x="0" y="21510"/>
                    <wp:lineTo x="21363" y="21510"/>
                    <wp:lineTo x="21363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615" cy="3366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019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A campanha transversal a </w:t>
          </w:r>
          <w:r w:rsidR="004421A6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vários</w:t>
          </w:r>
          <w:r w:rsidR="00FD019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Centros</w:t>
          </w:r>
          <w:r w:rsidR="008042A3" w:rsidRPr="008042A3">
            <w:rPr>
              <w:rStyle w:val="Refdenotaderodap"/>
              <w:b/>
              <w:color w:val="B50156"/>
              <w:lang w:eastAsia="zh-CN"/>
            </w:rPr>
            <w:t>1</w:t>
          </w:r>
          <w:r w:rsidR="00FD019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4F755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tem como grande mote dar </w:t>
          </w:r>
          <w:r w:rsidR="00FD019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as boas-vindas aos visitantes, que têm de volta as suas lojas de eleição</w:t>
          </w:r>
          <w:r w:rsidR="00B16851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relembrando experiências e emoções vividas nos Centros Comerciais das quais os </w:t>
          </w:r>
          <w:r w:rsidR="00367CB5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seus </w:t>
          </w:r>
          <w:r w:rsidR="00B16851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clientes já tinham saudades</w:t>
          </w:r>
          <w:r w:rsidR="00FD019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. </w:t>
          </w:r>
          <w:bookmarkStart w:id="1" w:name="_Hlk42002659"/>
          <w:r w:rsidR="008042A3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Esta comunicação é reforçada no interior dos Centros</w:t>
          </w:r>
          <w:r w:rsidR="007225C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e em meios digitais</w:t>
          </w:r>
          <w:r w:rsidR="008042A3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com mensagens de segurança, que </w:t>
          </w:r>
          <w:r w:rsidR="00367CB5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ajudam o</w:t>
          </w:r>
          <w:r w:rsidR="007225C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s seus visitantes a terem comportamentos que nos mantêm as todos mais seguros</w:t>
          </w:r>
          <w:r w:rsidR="004F755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.</w:t>
          </w:r>
          <w:bookmarkEnd w:id="1"/>
        </w:p>
        <w:p w14:paraId="26E359A8" w14:textId="0760BF2C" w:rsidR="00091B60" w:rsidRDefault="00091B60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5F51160B" w14:textId="5C8F86CF" w:rsidR="008042A3" w:rsidRDefault="008042A3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Com criatividade da VMLY</w:t>
          </w:r>
          <w:r w:rsidR="004F755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&amp;R, </w:t>
          </w:r>
          <w:r w:rsidR="006C23E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 diferenciação d</w:t>
          </w:r>
          <w:r w:rsidR="004F755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esta campanha afirma-se </w:t>
          </w:r>
          <w:r w:rsidR="00091B60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pela simplicidade</w:t>
          </w:r>
          <w:r w:rsidR="00367CB5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dos códigos visuais, pelas cores fortes que transmitem sensações positivas e</w:t>
          </w:r>
          <w:r w:rsidR="006C23E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</w:t>
          </w:r>
          <w:r w:rsidR="00367CB5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acima de tudo</w:t>
          </w:r>
          <w:r w:rsidR="006C23E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</w:t>
          </w:r>
          <w:r w:rsidR="004F755E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pela força das palavras</w:t>
          </w:r>
          <w:r w:rsidR="00367CB5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.</w:t>
          </w:r>
        </w:p>
        <w:p w14:paraId="2CE8A589" w14:textId="77777777" w:rsidR="00FD0190" w:rsidRPr="00FD0190" w:rsidRDefault="00FD0190" w:rsidP="00FD0190">
          <w:pPr>
            <w:rPr>
              <w:lang w:val="pt-PT"/>
            </w:rPr>
          </w:pPr>
        </w:p>
        <w:p w14:paraId="0F41AF99" w14:textId="1C87903F" w:rsidR="0073745F" w:rsidRDefault="00FD0190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As mensagens da campanha são muito diretas e passam claramente a ideia de um regresso muito aguardado.</w:t>
          </w:r>
          <w:r w:rsidR="008042A3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  <w:r w:rsidR="00202D14" w:rsidRPr="008042A3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“</w:t>
          </w:r>
          <w:r w:rsidR="0073745F" w:rsidRPr="008042A3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No contexto de pandemia que o país atravessa, </w:t>
          </w:r>
          <w:r w:rsidR="00215551" w:rsidRPr="008042A3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o espírito </w:t>
          </w:r>
          <w:r w:rsidR="005F0F63" w:rsidRPr="008042A3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positivo e </w:t>
          </w:r>
          <w:r w:rsidR="00215551" w:rsidRPr="008042A3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de resiliência </w:t>
          </w:r>
          <w:r w:rsidR="00202D14" w:rsidRPr="008042A3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são peças</w:t>
          </w:r>
          <w:r w:rsidR="00215551" w:rsidRPr="008042A3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 fundamentais para determinar a forma como a sociedade vai encarar os desafios que se adivinham</w:t>
          </w:r>
          <w:r w:rsidR="008042A3" w:rsidRPr="008042A3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 xml:space="preserve"> e esse espírito está totalmente presente nesta campanha</w:t>
          </w:r>
          <w:r w:rsidR="00202D14" w:rsidRPr="008042A3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”</w:t>
          </w:r>
          <w:r w:rsidR="00202D14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, afirma Joana Moura Castro</w:t>
          </w:r>
          <w:r w:rsidR="00642D8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diretora de Marketing da Sonae </w:t>
          </w:r>
          <w:r w:rsidR="00642D8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lastRenderedPageBreak/>
            <w:t>Sierra</w:t>
          </w:r>
          <w:r w:rsidR="006D69F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em Portugal</w:t>
          </w:r>
          <w:r w:rsidR="00202D14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. </w:t>
          </w:r>
          <w:r w:rsidR="00202D14" w:rsidRPr="008042A3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“</w:t>
          </w:r>
          <w:r w:rsidR="008042A3" w:rsidRPr="008042A3">
            <w:rPr>
              <w:rFonts w:ascii="Verdana" w:eastAsiaTheme="minorEastAsia" w:hAnsi="Verdana" w:cstheme="minorBidi"/>
              <w:i/>
              <w:iCs/>
              <w:color w:val="575757"/>
              <w:sz w:val="20"/>
              <w:szCs w:val="20"/>
              <w:lang w:eastAsia="en-US"/>
            </w:rPr>
            <w:t>Em conjunto com os nossos lojistas fomos encontrando soluções para superar o longo período de encerramento. Agora é hora recebermos os nossos visitantes da melhor maneira: com uma mensagem de boas-vindas e com toda segurança”,</w:t>
          </w:r>
          <w:r w:rsidR="008042A3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conclui.</w:t>
          </w:r>
          <w:r w:rsidR="00202D14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</w:t>
          </w:r>
        </w:p>
        <w:p w14:paraId="7D40BC08" w14:textId="77777777" w:rsidR="008042A3" w:rsidRDefault="008042A3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711D8A55" w14:textId="480C0C2A" w:rsidR="008042A3" w:rsidRDefault="008042A3" w:rsidP="008042A3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A campanha arranca no dia 03 de junho nos Centros </w:t>
          </w:r>
          <w:r w:rsidR="006D69F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Comerciais </w:t>
          </w:r>
          <w:r w:rsidR="00B16851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geridos pela Sonae Sierra que já retomaram a sua normal operação</w:t>
          </w:r>
          <w:bookmarkStart w:id="2" w:name="_Hlk42002550"/>
          <w:r w:rsidR="00474491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de forma integral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</w:t>
          </w:r>
          <w:r w:rsidR="0031224F" w:rsidRPr="00F36BB1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avançando nos restantes assim que também a retomem</w:t>
          </w:r>
          <w:r w:rsidR="00474491" w:rsidRPr="00F36BB1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a sua atividade de forma mais abrangente</w:t>
          </w:r>
          <w:r w:rsidR="0031224F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e vai estar disponível dos diversos suportes de </w:t>
          </w:r>
          <w:r w:rsidR="007225C2"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dentro dos centros comerciais, em meios digitais</w:t>
          </w:r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, mas também em rede de </w:t>
          </w:r>
          <w:proofErr w:type="spellStart"/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>mupis</w:t>
          </w:r>
          <w:proofErr w:type="spellEnd"/>
          <w:r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  <w:t xml:space="preserve"> e outdoors em exterior.</w:t>
          </w:r>
          <w:bookmarkEnd w:id="2"/>
        </w:p>
        <w:p w14:paraId="5C6BEFE8" w14:textId="0FA7C7A3" w:rsidR="00B81563" w:rsidRDefault="00B81563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color w:val="575757"/>
              <w:sz w:val="20"/>
              <w:szCs w:val="20"/>
              <w:lang w:eastAsia="en-US"/>
            </w:rPr>
          </w:pPr>
        </w:p>
        <w:p w14:paraId="462572D6" w14:textId="77777777" w:rsidR="00F0620E" w:rsidRPr="007374E4" w:rsidRDefault="00F0620E" w:rsidP="009702CA">
          <w:pPr>
            <w:pStyle w:val="xmsonormal"/>
            <w:spacing w:line="360" w:lineRule="auto"/>
            <w:jc w:val="both"/>
            <w:rPr>
              <w:rFonts w:ascii="Verdana" w:eastAsiaTheme="minorEastAsia" w:hAnsi="Verdana" w:cstheme="minorBidi"/>
              <w:b/>
              <w:bCs/>
              <w:color w:val="575757"/>
              <w:sz w:val="20"/>
              <w:szCs w:val="20"/>
              <w:lang w:eastAsia="en-US"/>
            </w:rPr>
          </w:pPr>
        </w:p>
        <w:p w14:paraId="64AEBB24" w14:textId="2A587EA0" w:rsidR="00AD2A92" w:rsidRPr="00091B60" w:rsidRDefault="00AD2A92" w:rsidP="00AD2A92">
          <w:pPr>
            <w:spacing w:line="360" w:lineRule="auto"/>
            <w:jc w:val="both"/>
            <w:rPr>
              <w:rFonts w:ascii="Verdana" w:hAnsi="Verdana"/>
              <w:b/>
              <w:color w:val="B50156"/>
              <w:sz w:val="18"/>
              <w:szCs w:val="18"/>
              <w:lang w:val="pt-PT"/>
            </w:rPr>
          </w:pPr>
          <w:r w:rsidRPr="00091B60">
            <w:rPr>
              <w:rStyle w:val="Refdenotaderodap"/>
              <w:rFonts w:ascii="Verdana" w:hAnsi="Verdana"/>
              <w:b/>
              <w:color w:val="B50156"/>
              <w:sz w:val="18"/>
              <w:szCs w:val="18"/>
            </w:rPr>
            <w:footnoteRef/>
          </w:r>
          <w:r w:rsidRPr="00091B60">
            <w:rPr>
              <w:rFonts w:ascii="Verdana" w:hAnsi="Verdana"/>
              <w:b/>
              <w:color w:val="B50156"/>
              <w:sz w:val="18"/>
              <w:szCs w:val="18"/>
              <w:lang w:val="pt-PT"/>
            </w:rPr>
            <w:t xml:space="preserve"> Centros abrangidos</w:t>
          </w:r>
          <w:r w:rsidR="00E357DC" w:rsidRPr="00091B60">
            <w:rPr>
              <w:rFonts w:ascii="Verdana" w:hAnsi="Verdana"/>
              <w:b/>
              <w:color w:val="B50156"/>
              <w:sz w:val="18"/>
              <w:szCs w:val="18"/>
              <w:lang w:val="pt-PT"/>
            </w:rPr>
            <w:t xml:space="preserve">: </w:t>
          </w:r>
        </w:p>
        <w:p w14:paraId="1179709E" w14:textId="03832DE5" w:rsidR="00DB044F" w:rsidRPr="00091B60" w:rsidRDefault="00B16851" w:rsidP="00091B60">
          <w:pPr>
            <w:spacing w:line="360" w:lineRule="auto"/>
            <w:jc w:val="both"/>
            <w:rPr>
              <w:rFonts w:ascii="Verdana" w:hAnsi="Verdana"/>
              <w:color w:val="575757"/>
              <w:sz w:val="18"/>
              <w:szCs w:val="18"/>
              <w:lang w:val="pt-PT"/>
            </w:rPr>
          </w:pPr>
          <w:proofErr w:type="spellStart"/>
          <w:r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AlgarveShopping</w:t>
          </w:r>
          <w:proofErr w:type="spellEnd"/>
          <w:r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ArrábidaShopping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CascaiShopping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Centro Colombo, Centro Vasco da Gama,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CoimbraShopping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Coimbra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Retail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Park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Estação Viana Shopping,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GaiaShopping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GuimarãeShopping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LeriaShopping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</w:t>
          </w:r>
          <w:proofErr w:type="spellStart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MaiaShopping</w:t>
          </w:r>
          <w:proofErr w:type="spellEnd"/>
          <w:r w:rsidR="008042A3"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, NorteShopping e Nova Arcada</w:t>
          </w:r>
          <w:r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, Serra Shopping, </w:t>
          </w:r>
          <w:proofErr w:type="spellStart"/>
          <w:r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>ViaCatarina</w:t>
          </w:r>
          <w:proofErr w:type="spellEnd"/>
          <w:r w:rsidRPr="00091B60">
            <w:rPr>
              <w:rFonts w:ascii="Verdana" w:hAnsi="Verdana"/>
              <w:color w:val="575757"/>
              <w:sz w:val="18"/>
              <w:szCs w:val="18"/>
              <w:lang w:val="pt-PT" w:eastAsia="en-US"/>
            </w:rPr>
            <w:t xml:space="preserve"> Shopping</w:t>
          </w:r>
          <w:r w:rsidR="00DB044F" w:rsidRPr="00091B60">
            <w:rPr>
              <w:rFonts w:ascii="Verdana" w:hAnsi="Verdana"/>
              <w:color w:val="575757"/>
              <w:sz w:val="18"/>
              <w:szCs w:val="18"/>
              <w:lang w:val="pt-PT"/>
            </w:rPr>
            <w:t xml:space="preserve">. </w:t>
          </w:r>
        </w:p>
        <w:p w14:paraId="64AEBB28" w14:textId="77777777" w:rsidR="00AD2A92" w:rsidRPr="00DB044F" w:rsidRDefault="00AD2A92" w:rsidP="00AD2A92">
          <w:pPr>
            <w:spacing w:line="360" w:lineRule="auto"/>
            <w:jc w:val="both"/>
            <w:rPr>
              <w:rFonts w:ascii="Verdana" w:hAnsi="Verdana"/>
              <w:color w:val="575757"/>
              <w:sz w:val="20"/>
              <w:szCs w:val="20"/>
              <w:lang w:val="pt-PT"/>
            </w:rPr>
          </w:pPr>
        </w:p>
        <w:p w14:paraId="64AEBB35" w14:textId="77777777" w:rsidR="00AD2A92" w:rsidRPr="00AD2A92" w:rsidRDefault="00AD2A92" w:rsidP="00AD2A92">
          <w:pPr>
            <w:jc w:val="both"/>
            <w:rPr>
              <w:rFonts w:ascii="Verdana" w:eastAsia="Verdana" w:hAnsi="Verdana" w:cs="Verdana"/>
              <w:i/>
              <w:iCs/>
              <w:color w:val="575757"/>
              <w:sz w:val="16"/>
              <w:szCs w:val="16"/>
              <w:lang w:val="pt-PT" w:eastAsia="en-US"/>
            </w:rPr>
          </w:pPr>
        </w:p>
        <w:p w14:paraId="7B632708" w14:textId="77777777" w:rsidR="00D81D9D" w:rsidRDefault="00D81D9D" w:rsidP="00D81D9D">
          <w:pPr>
            <w:pStyle w:val="Corpodetexto"/>
            <w:spacing w:after="0"/>
            <w:jc w:val="right"/>
            <w:rPr>
              <w:rFonts w:ascii="Verdana" w:hAnsi="Verdana" w:cs="Tahoma"/>
              <w:b/>
              <w:bCs/>
              <w:color w:val="B50156"/>
              <w:sz w:val="18"/>
              <w:szCs w:val="18"/>
              <w:u w:val="single"/>
            </w:rPr>
          </w:pPr>
        </w:p>
        <w:p w14:paraId="3792D3F4" w14:textId="77777777" w:rsidR="00D81D9D" w:rsidRDefault="00D81D9D" w:rsidP="00D81D9D">
          <w:pPr>
            <w:pStyle w:val="Corpodetexto"/>
            <w:spacing w:after="0"/>
            <w:jc w:val="right"/>
            <w:rPr>
              <w:rFonts w:ascii="Verdana" w:hAnsi="Verdana" w:cs="Tahoma"/>
              <w:b/>
              <w:bCs/>
              <w:color w:val="B50156"/>
              <w:sz w:val="18"/>
              <w:szCs w:val="18"/>
              <w:u w:val="single"/>
            </w:rPr>
          </w:pPr>
        </w:p>
        <w:p w14:paraId="44B2A651" w14:textId="77777777" w:rsidR="00D81D9D" w:rsidRDefault="00D81D9D" w:rsidP="00D81D9D">
          <w:pPr>
            <w:pStyle w:val="Corpodetexto"/>
            <w:spacing w:after="0"/>
            <w:jc w:val="right"/>
            <w:rPr>
              <w:rFonts w:ascii="Verdana" w:hAnsi="Verdana" w:cs="Tahoma"/>
              <w:b/>
              <w:bCs/>
              <w:color w:val="B50156"/>
              <w:sz w:val="18"/>
              <w:szCs w:val="18"/>
              <w:u w:val="single"/>
            </w:rPr>
          </w:pPr>
        </w:p>
        <w:p w14:paraId="64AEBB37" w14:textId="16DA0305" w:rsidR="00AD2A92" w:rsidRPr="00AD2A92" w:rsidRDefault="00AD2A92" w:rsidP="00D81D9D">
          <w:pPr>
            <w:pStyle w:val="Corpodetexto"/>
            <w:spacing w:after="0"/>
            <w:jc w:val="right"/>
            <w:rPr>
              <w:rFonts w:ascii="Verdana" w:hAnsi="Verdana" w:cs="Tahoma"/>
              <w:b/>
              <w:bCs/>
              <w:color w:val="B50156"/>
              <w:sz w:val="18"/>
              <w:szCs w:val="18"/>
              <w:u w:val="single"/>
            </w:rPr>
          </w:pPr>
          <w:r w:rsidRPr="00AD2A92">
            <w:rPr>
              <w:rFonts w:ascii="Verdana" w:hAnsi="Verdana" w:cs="Tahoma"/>
              <w:b/>
              <w:bCs/>
              <w:color w:val="B50156"/>
              <w:sz w:val="18"/>
              <w:szCs w:val="18"/>
              <w:u w:val="single"/>
            </w:rPr>
            <w:t>Para mais informações por favor contactar:</w:t>
          </w:r>
        </w:p>
        <w:p w14:paraId="64AEBB38" w14:textId="77777777" w:rsidR="00AD2A92" w:rsidRPr="00AD2A92" w:rsidRDefault="00AD2A92" w:rsidP="00D81D9D">
          <w:pPr>
            <w:jc w:val="right"/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</w:pPr>
        </w:p>
        <w:p w14:paraId="64AEBB3A" w14:textId="3E4FA033" w:rsidR="00AD2A92" w:rsidRPr="00D83126" w:rsidRDefault="00AD2A92" w:rsidP="00F36BB1">
          <w:pPr>
            <w:jc w:val="right"/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</w:pPr>
          <w:r w:rsidRPr="00D83126"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  <w:t xml:space="preserve">Lift Consulting </w:t>
          </w:r>
        </w:p>
        <w:p w14:paraId="3FB8BEE7" w14:textId="4492B77B" w:rsidR="00584852" w:rsidRPr="00D83126" w:rsidRDefault="00D81D9D" w:rsidP="00D81D9D">
          <w:pPr>
            <w:jc w:val="right"/>
            <w:rPr>
              <w:rFonts w:ascii="Verdana" w:hAnsi="Verdana" w:cs="Calibri"/>
              <w:noProof/>
              <w:color w:val="575757"/>
              <w:sz w:val="18"/>
              <w:szCs w:val="18"/>
              <w:lang w:val="pt-PT"/>
            </w:rPr>
          </w:pPr>
          <w:r>
            <w:rPr>
              <w:rFonts w:ascii="Verdana" w:hAnsi="Verdana" w:cs="Calibri"/>
              <w:bCs/>
              <w:noProof/>
              <w:color w:val="575757"/>
              <w:sz w:val="18"/>
              <w:szCs w:val="18"/>
              <w:lang w:val="pt-PT"/>
            </w:rPr>
            <w:t xml:space="preserve">Helena Rocha </w:t>
          </w:r>
        </w:p>
        <w:p w14:paraId="35FDA64C" w14:textId="612E680C" w:rsidR="00584852" w:rsidRPr="00D83126" w:rsidRDefault="00613C80" w:rsidP="00D81D9D">
          <w:pPr>
            <w:jc w:val="right"/>
            <w:rPr>
              <w:rStyle w:val="Hiperligao"/>
              <w:rFonts w:ascii="Verdana" w:hAnsi="Verdana"/>
              <w:sz w:val="18"/>
              <w:szCs w:val="18"/>
              <w:lang w:val="pt-PT"/>
            </w:rPr>
          </w:pPr>
          <w:hyperlink r:id="rId14" w:history="1">
            <w:r w:rsidR="005C178B" w:rsidRPr="00F02BC6">
              <w:rPr>
                <w:rStyle w:val="Hiperligao"/>
                <w:rFonts w:ascii="Verdana" w:hAnsi="Verdana"/>
                <w:sz w:val="18"/>
                <w:szCs w:val="18"/>
                <w:lang w:val="pt-PT"/>
              </w:rPr>
              <w:t>helena.rocha@lift.com.pt</w:t>
            </w:r>
          </w:hyperlink>
          <w:r w:rsidR="00D81D9D">
            <w:rPr>
              <w:rFonts w:ascii="Verdana" w:hAnsi="Verdana"/>
              <w:sz w:val="18"/>
              <w:szCs w:val="18"/>
              <w:lang w:val="pt-PT"/>
            </w:rPr>
            <w:t xml:space="preserve"> </w:t>
          </w:r>
        </w:p>
        <w:p w14:paraId="64AEBB3B" w14:textId="5AB5BC71" w:rsidR="00AD2A92" w:rsidRPr="00AD2A92" w:rsidRDefault="00613C80" w:rsidP="00AD2A92">
          <w:pPr>
            <w:spacing w:line="280" w:lineRule="exact"/>
            <w:jc w:val="right"/>
            <w:rPr>
              <w:rFonts w:ascii="Verdana" w:hAnsi="Verdana"/>
              <w:color w:val="808080" w:themeColor="background1" w:themeShade="80"/>
              <w:sz w:val="20"/>
              <w:szCs w:val="20"/>
              <w:lang w:val="pt-PT"/>
            </w:rPr>
          </w:pPr>
        </w:p>
      </w:sdtContent>
    </w:sdt>
    <w:p w14:paraId="64AEBB3C" w14:textId="77777777" w:rsidR="00D84137" w:rsidRPr="00694486" w:rsidRDefault="00D84137" w:rsidP="00D84137">
      <w:pPr>
        <w:pStyle w:val="p1"/>
        <w:rPr>
          <w:rFonts w:ascii="Verdana" w:hAnsi="Verdana"/>
          <w:sz w:val="13"/>
        </w:rPr>
      </w:pPr>
    </w:p>
    <w:p w14:paraId="64AEBB3D" w14:textId="77777777" w:rsidR="00E223A6" w:rsidRDefault="00E223A6" w:rsidP="00D84137"/>
    <w:p w14:paraId="64AEBB3E" w14:textId="77777777" w:rsidR="00E223A6" w:rsidRDefault="00E223A6" w:rsidP="00D84137"/>
    <w:p w14:paraId="64AEBB3F" w14:textId="77777777" w:rsidR="00E223A6" w:rsidRDefault="00E223A6" w:rsidP="00D84137"/>
    <w:p w14:paraId="64AEBB40" w14:textId="77777777" w:rsidR="00E223A6" w:rsidRPr="00D84137" w:rsidRDefault="00E223A6" w:rsidP="00D84137"/>
    <w:sectPr w:rsidR="00E223A6" w:rsidRPr="00D84137" w:rsidSect="005332E0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843" w:right="1440" w:bottom="144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D0D5C" w14:textId="77777777" w:rsidR="00F73B34" w:rsidRDefault="00F73B34" w:rsidP="00DA7225">
      <w:r>
        <w:separator/>
      </w:r>
    </w:p>
  </w:endnote>
  <w:endnote w:type="continuationSeparator" w:id="0">
    <w:p w14:paraId="27B0C076" w14:textId="77777777" w:rsidR="00F73B34" w:rsidRDefault="00F73B34" w:rsidP="00DA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ae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BB4E" w14:textId="4758D662" w:rsidR="005D5644" w:rsidRDefault="00A411F5" w:rsidP="0039685F">
    <w:pPr>
      <w:pStyle w:val="Rodap"/>
      <w:tabs>
        <w:tab w:val="clear" w:pos="4513"/>
        <w:tab w:val="clear" w:pos="9026"/>
        <w:tab w:val="right" w:pos="9020"/>
      </w:tabs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4AEBB56" wp14:editId="618F08FE">
              <wp:simplePos x="0" y="0"/>
              <wp:positionH relativeFrom="column">
                <wp:posOffset>6029325</wp:posOffset>
              </wp:positionH>
              <wp:positionV relativeFrom="paragraph">
                <wp:posOffset>57150</wp:posOffset>
              </wp:positionV>
              <wp:extent cx="267335" cy="267335"/>
              <wp:effectExtent l="0" t="0" r="0" b="0"/>
              <wp:wrapNone/>
              <wp:docPr id="59" name="Oval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335" cy="267335"/>
                      </a:xfrm>
                      <a:prstGeom prst="ellipse">
                        <a:avLst/>
                      </a:prstGeom>
                      <a:solidFill>
                        <a:srgbClr val="B501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EBB65" w14:textId="09AAADC6" w:rsidR="005D5644" w:rsidRPr="00F971F4" w:rsidRDefault="005D5644" w:rsidP="004D5C0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  <w:szCs w:val="14"/>
                            </w:rPr>
                          </w:pP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r w:rsidR="00D976D7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4"/>
                            </w:rPr>
                            <w:t>3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t>/</w:t>
                          </w:r>
                          <w:fldSimple w:instr=" NUMPAGES  \* Arabic  \* MERGEFORMAT ">
                            <w:r w:rsidR="00D976D7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4AEBB66" w14:textId="77777777" w:rsidR="005D5644" w:rsidRDefault="005D5644" w:rsidP="004D5C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" tIns="27432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AEBB56" id="Oval 59" o:spid="_x0000_s1026" style="position:absolute;margin-left:474.75pt;margin-top:4.5pt;width:21.05pt;height:21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" fillcolor="#b50156" stroked="f" strokeweight="1pt">
              <v:stroke joinstyle="miter"/>
              <v:textbox inset=".72pt,2.16pt,0,0">
                <w:txbxContent>
                  <w:p w14:paraId="64AEBB65" w14:textId="09AAADC6" w:rsidR="005D5644" w:rsidRPr="00F971F4" w:rsidRDefault="005D5644" w:rsidP="004D5C0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  <w:szCs w:val="14"/>
                      </w:rPr>
                    </w:pP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PAGE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r w:rsidR="00D976D7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3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t>/</w:t>
                    </w:r>
                    <w:r w:rsidR="00F73B34">
                      <w:fldChar w:fldCharType="begin"/>
                    </w:r>
                    <w:r w:rsidR="00F73B34">
                      <w:instrText xml:space="preserve"> NUMPAGES  \* Arabic  \* MERGEFORMAT </w:instrText>
                    </w:r>
                    <w:r w:rsidR="00F73B34">
                      <w:fldChar w:fldCharType="separate"/>
                    </w:r>
                    <w:r w:rsidR="00D976D7">
                      <w:rPr>
                        <w:noProof/>
                      </w:rPr>
                      <w:t>3</w:t>
                    </w:r>
                    <w:r w:rsidR="00F73B34">
                      <w:rPr>
                        <w:noProof/>
                      </w:rPr>
                      <w:fldChar w:fldCharType="end"/>
                    </w:r>
                  </w:p>
                  <w:p w14:paraId="64AEBB66" w14:textId="77777777" w:rsidR="005D5644" w:rsidRDefault="005D5644" w:rsidP="004D5C0B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EBB57" wp14:editId="1CB9BCC1">
              <wp:simplePos x="0" y="0"/>
              <wp:positionH relativeFrom="column">
                <wp:posOffset>-291465</wp:posOffset>
              </wp:positionH>
              <wp:positionV relativeFrom="paragraph">
                <wp:posOffset>8255</wp:posOffset>
              </wp:positionV>
              <wp:extent cx="6624320" cy="2540"/>
              <wp:effectExtent l="0" t="0" r="5080" b="1651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24320" cy="254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0DAB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95pt,.65pt" to="49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" strokecolor="#b2b2b2" strokeweight="1pt">
              <v:stroke dashstyle="1 1" endcap="round"/>
              <o:lock v:ext="edit" shapetype="f"/>
            </v:line>
          </w:pict>
        </mc:Fallback>
      </mc:AlternateContent>
    </w:r>
    <w:r w:rsidR="005D5644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4AEBB58" wp14:editId="64AEBB59">
          <wp:simplePos x="0" y="0"/>
          <wp:positionH relativeFrom="column">
            <wp:posOffset>4051152</wp:posOffset>
          </wp:positionH>
          <wp:positionV relativeFrom="paragraph">
            <wp:posOffset>-1133475</wp:posOffset>
          </wp:positionV>
          <wp:extent cx="2576830" cy="179006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22" t="83259" r="1"/>
                  <a:stretch/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D564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BB50" w14:textId="6FFE2902" w:rsidR="005D5644" w:rsidRDefault="00A411F5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4AEBB5E" wp14:editId="03E12968">
              <wp:simplePos x="0" y="0"/>
              <wp:positionH relativeFrom="column">
                <wp:posOffset>6037580</wp:posOffset>
              </wp:positionH>
              <wp:positionV relativeFrom="paragraph">
                <wp:posOffset>30480</wp:posOffset>
              </wp:positionV>
              <wp:extent cx="267335" cy="267335"/>
              <wp:effectExtent l="0" t="0" r="0" b="0"/>
              <wp:wrapNone/>
              <wp:docPr id="58" name="Oval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335" cy="267335"/>
                      </a:xfrm>
                      <a:prstGeom prst="ellipse">
                        <a:avLst/>
                      </a:prstGeom>
                      <a:solidFill>
                        <a:srgbClr val="B501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EBB67" w14:textId="73D934A8" w:rsidR="005D5644" w:rsidRPr="00F971F4" w:rsidRDefault="005D5644" w:rsidP="004D5C0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  <w:szCs w:val="14"/>
                            </w:rPr>
                          </w:pP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r w:rsidR="00D976D7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4"/>
                            </w:rPr>
                            <w:t>1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t>/</w:t>
                          </w:r>
                          <w:fldSimple w:instr=" NUMPAGES  \* Arabic  \* MERGEFORMAT ">
                            <w:r w:rsidR="00D976D7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4AEBB68" w14:textId="77777777" w:rsidR="005D5644" w:rsidRDefault="005D5644" w:rsidP="004D5C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" tIns="27432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AEBB5E" id="Oval 58" o:spid="_x0000_s1027" style="position:absolute;margin-left:475.4pt;margin-top:2.4pt;width:21.05pt;height:21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" fillcolor="#b50156" stroked="f" strokeweight="1pt">
              <v:stroke joinstyle="miter"/>
              <v:textbox inset=".72pt,2.16pt,0,0">
                <w:txbxContent>
                  <w:p w14:paraId="64AEBB67" w14:textId="73D934A8" w:rsidR="005D5644" w:rsidRPr="00F971F4" w:rsidRDefault="005D5644" w:rsidP="004D5C0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  <w:szCs w:val="14"/>
                      </w:rPr>
                    </w:pP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PAGE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r w:rsidR="00D976D7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1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t>/</w:t>
                    </w:r>
                    <w:r w:rsidR="00F73B34">
                      <w:fldChar w:fldCharType="begin"/>
                    </w:r>
                    <w:r w:rsidR="00F73B34">
                      <w:instrText xml:space="preserve"> NUMPAGES  \* Arabic  \* MERGEFORMAT </w:instrText>
                    </w:r>
                    <w:r w:rsidR="00F73B34">
                      <w:fldChar w:fldCharType="separate"/>
                    </w:r>
                    <w:r w:rsidR="00D976D7">
                      <w:rPr>
                        <w:noProof/>
                      </w:rPr>
                      <w:t>3</w:t>
                    </w:r>
                    <w:r w:rsidR="00F73B34">
                      <w:rPr>
                        <w:noProof/>
                      </w:rPr>
                      <w:fldChar w:fldCharType="end"/>
                    </w:r>
                  </w:p>
                  <w:p w14:paraId="64AEBB68" w14:textId="77777777" w:rsidR="005D5644" w:rsidRDefault="005D5644" w:rsidP="004D5C0B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="005D5644">
      <w:rPr>
        <w:noProof/>
        <w:lang w:val="pt-PT" w:eastAsia="pt-PT"/>
      </w:rPr>
      <w:drawing>
        <wp:anchor distT="0" distB="0" distL="114300" distR="114300" simplePos="0" relativeHeight="251671552" behindDoc="1" locked="0" layoutInCell="1" allowOverlap="1" wp14:anchorId="64AEBB5F" wp14:editId="64AEBB60">
          <wp:simplePos x="0" y="0"/>
          <wp:positionH relativeFrom="page">
            <wp:posOffset>-2133600</wp:posOffset>
          </wp:positionH>
          <wp:positionV relativeFrom="paragraph">
            <wp:posOffset>-1668145</wp:posOffset>
          </wp:positionV>
          <wp:extent cx="7724775" cy="192722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68" r="-1563"/>
                  <a:stretch/>
                </pic:blipFill>
                <pic:spPr bwMode="auto">
                  <a:xfrm>
                    <a:off x="0" y="0"/>
                    <a:ext cx="7724775" cy="192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AEBB61" wp14:editId="1A82A4F5">
              <wp:simplePos x="0" y="0"/>
              <wp:positionH relativeFrom="column">
                <wp:posOffset>-291465</wp:posOffset>
              </wp:positionH>
              <wp:positionV relativeFrom="paragraph">
                <wp:posOffset>-23495</wp:posOffset>
              </wp:positionV>
              <wp:extent cx="6623685" cy="2540"/>
              <wp:effectExtent l="0" t="0" r="5715" b="1651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23685" cy="254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2F28F" id="Straight Connector 2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95pt,-1.85pt" to="498.6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" strokecolor="#b2b2b2" strokeweight="1pt">
              <v:stroke dashstyle="1 1" endcap="round"/>
              <o:lock v:ext="edit" shapetype="f"/>
            </v:line>
          </w:pict>
        </mc:Fallback>
      </mc:AlternateContent>
    </w:r>
    <w:r w:rsidR="005D5644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64AEBB62" wp14:editId="64AEBB63">
          <wp:simplePos x="0" y="0"/>
          <wp:positionH relativeFrom="column">
            <wp:posOffset>4050665</wp:posOffset>
          </wp:positionH>
          <wp:positionV relativeFrom="paragraph">
            <wp:posOffset>-1165113</wp:posOffset>
          </wp:positionV>
          <wp:extent cx="2576830" cy="1790065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22" t="83259" r="1"/>
                  <a:stretch/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361B2" w14:textId="77777777" w:rsidR="00F73B34" w:rsidRDefault="00F73B34" w:rsidP="00DA7225">
      <w:bookmarkStart w:id="0" w:name="_Hlk483416102"/>
      <w:bookmarkEnd w:id="0"/>
      <w:r>
        <w:separator/>
      </w:r>
    </w:p>
  </w:footnote>
  <w:footnote w:type="continuationSeparator" w:id="0">
    <w:p w14:paraId="7DAE650D" w14:textId="77777777" w:rsidR="00F73B34" w:rsidRDefault="00F73B34" w:rsidP="00DA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BB4D" w14:textId="705EAB84" w:rsidR="005D5644" w:rsidRDefault="005D564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79744" behindDoc="1" locked="0" layoutInCell="1" allowOverlap="1" wp14:anchorId="64AEBB51" wp14:editId="64AEBB52">
          <wp:simplePos x="0" y="0"/>
          <wp:positionH relativeFrom="page">
            <wp:posOffset>4991100</wp:posOffset>
          </wp:positionH>
          <wp:positionV relativeFrom="paragraph">
            <wp:posOffset>-142874</wp:posOffset>
          </wp:positionV>
          <wp:extent cx="2466975" cy="55245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99" t="2924" r="1060" b="91935"/>
                  <a:stretch/>
                </pic:blipFill>
                <pic:spPr bwMode="auto">
                  <a:xfrm>
                    <a:off x="0" y="0"/>
                    <a:ext cx="2467502" cy="552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73600" behindDoc="1" locked="0" layoutInCell="1" allowOverlap="1" wp14:anchorId="64AEBB53" wp14:editId="64AEBB54">
          <wp:simplePos x="0" y="0"/>
          <wp:positionH relativeFrom="page">
            <wp:posOffset>-66675</wp:posOffset>
          </wp:positionH>
          <wp:positionV relativeFrom="paragraph">
            <wp:posOffset>-457200</wp:posOffset>
          </wp:positionV>
          <wp:extent cx="2257425" cy="86677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20" b="91935"/>
                  <a:stretch/>
                </pic:blipFill>
                <pic:spPr bwMode="auto">
                  <a:xfrm>
                    <a:off x="0" y="0"/>
                    <a:ext cx="2257518" cy="86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11F5">
      <w:rPr>
        <w:noProof/>
        <w:lang w:val="pt-PT" w:eastAsia="pt-PT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64AEBB55" wp14:editId="20517769">
              <wp:simplePos x="0" y="0"/>
              <wp:positionH relativeFrom="column">
                <wp:posOffset>-242570</wp:posOffset>
              </wp:positionH>
              <wp:positionV relativeFrom="paragraph">
                <wp:posOffset>419734</wp:posOffset>
              </wp:positionV>
              <wp:extent cx="6540500" cy="0"/>
              <wp:effectExtent l="0" t="0" r="0" b="0"/>
              <wp:wrapNone/>
              <wp:docPr id="35" name="Straight Connector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405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E4A7B" id="Straight Connector 35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9.1pt,33.05pt" to="495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" strokecolor="#b2b2b2" strokeweight="1pt">
              <v:stroke dashstyle="1 1" endcap="round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BB4F" w14:textId="77777777" w:rsidR="005D5644" w:rsidRDefault="005D5644" w:rsidP="00A27D93">
    <w:pPr>
      <w:pStyle w:val="Cabealho"/>
      <w:tabs>
        <w:tab w:val="clear" w:pos="4513"/>
        <w:tab w:val="clear" w:pos="9026"/>
        <w:tab w:val="left" w:pos="1177"/>
        <w:tab w:val="left" w:pos="1603"/>
      </w:tabs>
    </w:pPr>
    <w:r>
      <w:rPr>
        <w:noProof/>
        <w:lang w:val="pt-PT" w:eastAsia="pt-PT"/>
      </w:rPr>
      <w:drawing>
        <wp:anchor distT="0" distB="0" distL="114300" distR="114300" simplePos="0" relativeHeight="251677696" behindDoc="1" locked="0" layoutInCell="1" allowOverlap="1" wp14:anchorId="64AEBB5A" wp14:editId="64AEBB5B">
          <wp:simplePos x="0" y="0"/>
          <wp:positionH relativeFrom="page">
            <wp:posOffset>4933950</wp:posOffset>
          </wp:positionH>
          <wp:positionV relativeFrom="paragraph">
            <wp:posOffset>-447675</wp:posOffset>
          </wp:positionV>
          <wp:extent cx="2671445" cy="95250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72" b="91136"/>
                  <a:stretch/>
                </pic:blipFill>
                <pic:spPr bwMode="auto">
                  <a:xfrm>
                    <a:off x="0" y="0"/>
                    <a:ext cx="2671994" cy="952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75648" behindDoc="1" locked="0" layoutInCell="1" allowOverlap="1" wp14:anchorId="64AEBB5C" wp14:editId="64AEBB5D">
          <wp:simplePos x="0" y="0"/>
          <wp:positionH relativeFrom="page">
            <wp:posOffset>-257175</wp:posOffset>
          </wp:positionH>
          <wp:positionV relativeFrom="paragraph">
            <wp:posOffset>-457200</wp:posOffset>
          </wp:positionV>
          <wp:extent cx="3362325" cy="885825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82" r="59172" b="91757"/>
                  <a:stretch/>
                </pic:blipFill>
                <pic:spPr bwMode="auto">
                  <a:xfrm>
                    <a:off x="0" y="0"/>
                    <a:ext cx="3362651" cy="88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B40"/>
    <w:multiLevelType w:val="multilevel"/>
    <w:tmpl w:val="AC501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5876"/>
    <w:multiLevelType w:val="hybridMultilevel"/>
    <w:tmpl w:val="F294990A"/>
    <w:lvl w:ilvl="0" w:tplc="9C4A6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8D3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04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00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25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AC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6F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6C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B295"/>
    <w:multiLevelType w:val="hybridMultilevel"/>
    <w:tmpl w:val="1492EA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204380"/>
    <w:multiLevelType w:val="hybridMultilevel"/>
    <w:tmpl w:val="AC501AA4"/>
    <w:lvl w:ilvl="0" w:tplc="E5523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16DC"/>
    <w:multiLevelType w:val="multilevel"/>
    <w:tmpl w:val="3942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23BDC"/>
    <w:multiLevelType w:val="hybridMultilevel"/>
    <w:tmpl w:val="756891AE"/>
    <w:lvl w:ilvl="0" w:tplc="8468FA9A">
      <w:numFmt w:val="bullet"/>
      <w:lvlText w:val="•"/>
      <w:lvlJc w:val="left"/>
      <w:pPr>
        <w:ind w:left="420" w:hanging="360"/>
      </w:pPr>
      <w:rPr>
        <w:rFonts w:ascii="Sonae" w:eastAsiaTheme="minorEastAsia" w:hAnsi="Sona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12A293A"/>
    <w:multiLevelType w:val="multilevel"/>
    <w:tmpl w:val="9270717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C2178"/>
    <w:multiLevelType w:val="hybridMultilevel"/>
    <w:tmpl w:val="64AEC32C"/>
    <w:lvl w:ilvl="0" w:tplc="1FAEDD4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8144D"/>
    <w:multiLevelType w:val="hybridMultilevel"/>
    <w:tmpl w:val="5AE21EDE"/>
    <w:lvl w:ilvl="0" w:tplc="90B8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27142"/>
    <w:multiLevelType w:val="hybridMultilevel"/>
    <w:tmpl w:val="9270717C"/>
    <w:lvl w:ilvl="0" w:tplc="B91622C4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5"/>
  <w:drawingGridVerticalSpacing w:val="20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A6"/>
    <w:rsid w:val="00011E40"/>
    <w:rsid w:val="000517A2"/>
    <w:rsid w:val="00053D78"/>
    <w:rsid w:val="00062088"/>
    <w:rsid w:val="0006580F"/>
    <w:rsid w:val="00091272"/>
    <w:rsid w:val="00091B60"/>
    <w:rsid w:val="000A3C0C"/>
    <w:rsid w:val="000A47DB"/>
    <w:rsid w:val="000B09A8"/>
    <w:rsid w:val="000B25D7"/>
    <w:rsid w:val="000C0ED8"/>
    <w:rsid w:val="000D789D"/>
    <w:rsid w:val="000E0CAE"/>
    <w:rsid w:val="000E68BA"/>
    <w:rsid w:val="000F1E71"/>
    <w:rsid w:val="00104D27"/>
    <w:rsid w:val="001167A4"/>
    <w:rsid w:val="00136B06"/>
    <w:rsid w:val="00142B2B"/>
    <w:rsid w:val="00152A29"/>
    <w:rsid w:val="0015409B"/>
    <w:rsid w:val="00172F6E"/>
    <w:rsid w:val="0018189C"/>
    <w:rsid w:val="00184FA7"/>
    <w:rsid w:val="00190637"/>
    <w:rsid w:val="00197F34"/>
    <w:rsid w:val="001A01ED"/>
    <w:rsid w:val="001B0D81"/>
    <w:rsid w:val="001C44CB"/>
    <w:rsid w:val="001D5639"/>
    <w:rsid w:val="001F1A1C"/>
    <w:rsid w:val="001F75E8"/>
    <w:rsid w:val="00202D14"/>
    <w:rsid w:val="002122C3"/>
    <w:rsid w:val="00215551"/>
    <w:rsid w:val="00215B92"/>
    <w:rsid w:val="00216D74"/>
    <w:rsid w:val="00234D0C"/>
    <w:rsid w:val="00274ACD"/>
    <w:rsid w:val="00280470"/>
    <w:rsid w:val="00284309"/>
    <w:rsid w:val="00294258"/>
    <w:rsid w:val="002A1F2E"/>
    <w:rsid w:val="002B73BD"/>
    <w:rsid w:val="002B783B"/>
    <w:rsid w:val="002C2261"/>
    <w:rsid w:val="002C419C"/>
    <w:rsid w:val="002E4E2E"/>
    <w:rsid w:val="002E5022"/>
    <w:rsid w:val="002E504D"/>
    <w:rsid w:val="002E7A2C"/>
    <w:rsid w:val="00302D76"/>
    <w:rsid w:val="00304610"/>
    <w:rsid w:val="0031224F"/>
    <w:rsid w:val="003553B6"/>
    <w:rsid w:val="0036589D"/>
    <w:rsid w:val="00366EA5"/>
    <w:rsid w:val="003679A0"/>
    <w:rsid w:val="00367CB5"/>
    <w:rsid w:val="003723CA"/>
    <w:rsid w:val="003760AA"/>
    <w:rsid w:val="0037686E"/>
    <w:rsid w:val="0039685F"/>
    <w:rsid w:val="003A184C"/>
    <w:rsid w:val="003A19EA"/>
    <w:rsid w:val="003B2CB1"/>
    <w:rsid w:val="003B6497"/>
    <w:rsid w:val="003C608D"/>
    <w:rsid w:val="003F58FD"/>
    <w:rsid w:val="003F5EEF"/>
    <w:rsid w:val="0040669D"/>
    <w:rsid w:val="00422910"/>
    <w:rsid w:val="00431647"/>
    <w:rsid w:val="004421A6"/>
    <w:rsid w:val="00451507"/>
    <w:rsid w:val="00457566"/>
    <w:rsid w:val="00462332"/>
    <w:rsid w:val="004738EF"/>
    <w:rsid w:val="00474491"/>
    <w:rsid w:val="004753D7"/>
    <w:rsid w:val="00487700"/>
    <w:rsid w:val="004963E0"/>
    <w:rsid w:val="00497519"/>
    <w:rsid w:val="004B1C23"/>
    <w:rsid w:val="004B5D87"/>
    <w:rsid w:val="004B7404"/>
    <w:rsid w:val="004D1E01"/>
    <w:rsid w:val="004D5C0B"/>
    <w:rsid w:val="004D654E"/>
    <w:rsid w:val="004F755E"/>
    <w:rsid w:val="00500128"/>
    <w:rsid w:val="00500B54"/>
    <w:rsid w:val="00501C65"/>
    <w:rsid w:val="00514278"/>
    <w:rsid w:val="00514826"/>
    <w:rsid w:val="00517DDE"/>
    <w:rsid w:val="00524846"/>
    <w:rsid w:val="005332E0"/>
    <w:rsid w:val="005453F9"/>
    <w:rsid w:val="005512BA"/>
    <w:rsid w:val="0055596F"/>
    <w:rsid w:val="00580B21"/>
    <w:rsid w:val="00584852"/>
    <w:rsid w:val="005A155A"/>
    <w:rsid w:val="005A271E"/>
    <w:rsid w:val="005B0D73"/>
    <w:rsid w:val="005B187E"/>
    <w:rsid w:val="005C178B"/>
    <w:rsid w:val="005C6914"/>
    <w:rsid w:val="005C7019"/>
    <w:rsid w:val="005D5644"/>
    <w:rsid w:val="005E18B4"/>
    <w:rsid w:val="005E3E81"/>
    <w:rsid w:val="005F0F63"/>
    <w:rsid w:val="005F17BF"/>
    <w:rsid w:val="005F17CC"/>
    <w:rsid w:val="00607398"/>
    <w:rsid w:val="00613C80"/>
    <w:rsid w:val="006154CF"/>
    <w:rsid w:val="006156C7"/>
    <w:rsid w:val="00621455"/>
    <w:rsid w:val="006255B8"/>
    <w:rsid w:val="00630D79"/>
    <w:rsid w:val="00634008"/>
    <w:rsid w:val="00637319"/>
    <w:rsid w:val="00642D8F"/>
    <w:rsid w:val="00677C16"/>
    <w:rsid w:val="00691D75"/>
    <w:rsid w:val="00694486"/>
    <w:rsid w:val="006A7403"/>
    <w:rsid w:val="006C23EF"/>
    <w:rsid w:val="006C380B"/>
    <w:rsid w:val="006C52C6"/>
    <w:rsid w:val="006C7BFA"/>
    <w:rsid w:val="006D4344"/>
    <w:rsid w:val="006D69F2"/>
    <w:rsid w:val="006E0FD6"/>
    <w:rsid w:val="006E351D"/>
    <w:rsid w:val="006F0B48"/>
    <w:rsid w:val="0070578B"/>
    <w:rsid w:val="0070602D"/>
    <w:rsid w:val="007144A9"/>
    <w:rsid w:val="00715A0B"/>
    <w:rsid w:val="007172CA"/>
    <w:rsid w:val="007225C2"/>
    <w:rsid w:val="00733616"/>
    <w:rsid w:val="0073745F"/>
    <w:rsid w:val="007374E4"/>
    <w:rsid w:val="0074270F"/>
    <w:rsid w:val="007502DF"/>
    <w:rsid w:val="007550DA"/>
    <w:rsid w:val="00762207"/>
    <w:rsid w:val="007730AC"/>
    <w:rsid w:val="00775F21"/>
    <w:rsid w:val="007761B5"/>
    <w:rsid w:val="00792A09"/>
    <w:rsid w:val="007931D5"/>
    <w:rsid w:val="007A7358"/>
    <w:rsid w:val="007C5A91"/>
    <w:rsid w:val="007D32F8"/>
    <w:rsid w:val="007E079F"/>
    <w:rsid w:val="007E2371"/>
    <w:rsid w:val="008042A3"/>
    <w:rsid w:val="00806EFD"/>
    <w:rsid w:val="00810917"/>
    <w:rsid w:val="0081320A"/>
    <w:rsid w:val="00813566"/>
    <w:rsid w:val="00814C43"/>
    <w:rsid w:val="00824809"/>
    <w:rsid w:val="00824F27"/>
    <w:rsid w:val="008256D5"/>
    <w:rsid w:val="00832C6B"/>
    <w:rsid w:val="0084410C"/>
    <w:rsid w:val="0085567A"/>
    <w:rsid w:val="00867924"/>
    <w:rsid w:val="00872604"/>
    <w:rsid w:val="00875A8C"/>
    <w:rsid w:val="00881B3A"/>
    <w:rsid w:val="0088437A"/>
    <w:rsid w:val="008A78A4"/>
    <w:rsid w:val="008B64CF"/>
    <w:rsid w:val="009047C8"/>
    <w:rsid w:val="00907BEA"/>
    <w:rsid w:val="00916984"/>
    <w:rsid w:val="00920034"/>
    <w:rsid w:val="00936B0E"/>
    <w:rsid w:val="009469FC"/>
    <w:rsid w:val="009508C7"/>
    <w:rsid w:val="0096580E"/>
    <w:rsid w:val="009702CA"/>
    <w:rsid w:val="0098074B"/>
    <w:rsid w:val="0099072C"/>
    <w:rsid w:val="00997206"/>
    <w:rsid w:val="009976D8"/>
    <w:rsid w:val="009A497C"/>
    <w:rsid w:val="009B555A"/>
    <w:rsid w:val="009C297C"/>
    <w:rsid w:val="009D0CB8"/>
    <w:rsid w:val="00A0002D"/>
    <w:rsid w:val="00A07BBD"/>
    <w:rsid w:val="00A1364C"/>
    <w:rsid w:val="00A231E5"/>
    <w:rsid w:val="00A25A2F"/>
    <w:rsid w:val="00A27D93"/>
    <w:rsid w:val="00A411F5"/>
    <w:rsid w:val="00A45C1E"/>
    <w:rsid w:val="00A6668E"/>
    <w:rsid w:val="00A74A00"/>
    <w:rsid w:val="00A9267B"/>
    <w:rsid w:val="00AA4DA9"/>
    <w:rsid w:val="00AA6C8A"/>
    <w:rsid w:val="00AB55A3"/>
    <w:rsid w:val="00AC11FC"/>
    <w:rsid w:val="00AD2A92"/>
    <w:rsid w:val="00AE4210"/>
    <w:rsid w:val="00AF0F87"/>
    <w:rsid w:val="00AF591D"/>
    <w:rsid w:val="00B16851"/>
    <w:rsid w:val="00B25220"/>
    <w:rsid w:val="00B3253C"/>
    <w:rsid w:val="00B45723"/>
    <w:rsid w:val="00B5078B"/>
    <w:rsid w:val="00B52F9E"/>
    <w:rsid w:val="00B570E4"/>
    <w:rsid w:val="00B81563"/>
    <w:rsid w:val="00B97F0B"/>
    <w:rsid w:val="00BA07EC"/>
    <w:rsid w:val="00BA2DF0"/>
    <w:rsid w:val="00BB63E6"/>
    <w:rsid w:val="00BC362C"/>
    <w:rsid w:val="00BC4779"/>
    <w:rsid w:val="00BC7B67"/>
    <w:rsid w:val="00BC7E00"/>
    <w:rsid w:val="00BD6065"/>
    <w:rsid w:val="00BD7DA2"/>
    <w:rsid w:val="00BD7ED8"/>
    <w:rsid w:val="00BE314B"/>
    <w:rsid w:val="00C2115C"/>
    <w:rsid w:val="00C3274D"/>
    <w:rsid w:val="00C41027"/>
    <w:rsid w:val="00C41D93"/>
    <w:rsid w:val="00C51E1D"/>
    <w:rsid w:val="00C51F69"/>
    <w:rsid w:val="00C57592"/>
    <w:rsid w:val="00C63561"/>
    <w:rsid w:val="00C732E7"/>
    <w:rsid w:val="00C84534"/>
    <w:rsid w:val="00C84BF3"/>
    <w:rsid w:val="00C86BDF"/>
    <w:rsid w:val="00CB4A50"/>
    <w:rsid w:val="00CB4D73"/>
    <w:rsid w:val="00CE1C5B"/>
    <w:rsid w:val="00D00497"/>
    <w:rsid w:val="00D034C5"/>
    <w:rsid w:val="00D05FDC"/>
    <w:rsid w:val="00D166C1"/>
    <w:rsid w:val="00D213C5"/>
    <w:rsid w:val="00D24FE7"/>
    <w:rsid w:val="00D51AD5"/>
    <w:rsid w:val="00D53CED"/>
    <w:rsid w:val="00D62D43"/>
    <w:rsid w:val="00D67794"/>
    <w:rsid w:val="00D81D9D"/>
    <w:rsid w:val="00D83126"/>
    <w:rsid w:val="00D84137"/>
    <w:rsid w:val="00D962B2"/>
    <w:rsid w:val="00D96445"/>
    <w:rsid w:val="00D976D7"/>
    <w:rsid w:val="00DA0BE7"/>
    <w:rsid w:val="00DA5113"/>
    <w:rsid w:val="00DA69A0"/>
    <w:rsid w:val="00DA6BD2"/>
    <w:rsid w:val="00DA7225"/>
    <w:rsid w:val="00DB044F"/>
    <w:rsid w:val="00DB2057"/>
    <w:rsid w:val="00DC398F"/>
    <w:rsid w:val="00DE2596"/>
    <w:rsid w:val="00DE4B00"/>
    <w:rsid w:val="00DF05B5"/>
    <w:rsid w:val="00DF41AE"/>
    <w:rsid w:val="00DF7BD8"/>
    <w:rsid w:val="00DF7FC6"/>
    <w:rsid w:val="00E0258E"/>
    <w:rsid w:val="00E12380"/>
    <w:rsid w:val="00E223A6"/>
    <w:rsid w:val="00E229AC"/>
    <w:rsid w:val="00E247A0"/>
    <w:rsid w:val="00E357DC"/>
    <w:rsid w:val="00E442EB"/>
    <w:rsid w:val="00E467A4"/>
    <w:rsid w:val="00E50C3D"/>
    <w:rsid w:val="00E85E78"/>
    <w:rsid w:val="00E9528D"/>
    <w:rsid w:val="00E97CAF"/>
    <w:rsid w:val="00EA50C2"/>
    <w:rsid w:val="00EC1DDF"/>
    <w:rsid w:val="00EC482B"/>
    <w:rsid w:val="00ED7F72"/>
    <w:rsid w:val="00EF3ACD"/>
    <w:rsid w:val="00EF4CC6"/>
    <w:rsid w:val="00F0620E"/>
    <w:rsid w:val="00F1436E"/>
    <w:rsid w:val="00F31BD0"/>
    <w:rsid w:val="00F3581A"/>
    <w:rsid w:val="00F36BB1"/>
    <w:rsid w:val="00F538E9"/>
    <w:rsid w:val="00F60E1C"/>
    <w:rsid w:val="00F6192B"/>
    <w:rsid w:val="00F61B02"/>
    <w:rsid w:val="00F646B2"/>
    <w:rsid w:val="00F73B34"/>
    <w:rsid w:val="00F810F3"/>
    <w:rsid w:val="00F971F4"/>
    <w:rsid w:val="00FA4C46"/>
    <w:rsid w:val="00FB53FD"/>
    <w:rsid w:val="00FC3D27"/>
    <w:rsid w:val="00FD0190"/>
    <w:rsid w:val="00FD2AFE"/>
    <w:rsid w:val="00FE4CB6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EBB0B"/>
  <w15:docId w15:val="{6618A07B-E2C9-45F5-B7F2-926F42E2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D43"/>
  </w:style>
  <w:style w:type="paragraph" w:styleId="Ttulo3">
    <w:name w:val="heading 3"/>
    <w:basedOn w:val="Normal"/>
    <w:link w:val="Ttulo3Carter"/>
    <w:uiPriority w:val="9"/>
    <w:qFormat/>
    <w:rsid w:val="00215B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7225"/>
  </w:style>
  <w:style w:type="paragraph" w:styleId="Rodap">
    <w:name w:val="footer"/>
    <w:basedOn w:val="Normal"/>
    <w:link w:val="RodapCar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7225"/>
  </w:style>
  <w:style w:type="character" w:styleId="Nmerodepgina">
    <w:name w:val="page number"/>
    <w:basedOn w:val="Tipodeletrapredefinidodopargrafo"/>
    <w:uiPriority w:val="99"/>
    <w:semiHidden/>
    <w:unhideWhenUsed/>
    <w:rsid w:val="00DA7225"/>
  </w:style>
  <w:style w:type="paragraph" w:styleId="SemEspaamento">
    <w:name w:val="No Spacing"/>
    <w:link w:val="SemEspaamentoCarter"/>
    <w:uiPriority w:val="1"/>
    <w:qFormat/>
    <w:rsid w:val="00D213C5"/>
    <w:rPr>
      <w:sz w:val="22"/>
      <w:szCs w:val="22"/>
      <w:lang w:val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D213C5"/>
    <w:rPr>
      <w:sz w:val="22"/>
      <w:szCs w:val="22"/>
      <w:lang w:val="en-US"/>
    </w:rPr>
  </w:style>
  <w:style w:type="paragraph" w:styleId="PargrafodaLista">
    <w:name w:val="List Paragraph"/>
    <w:basedOn w:val="Normal"/>
    <w:link w:val="PargrafodaListaCarter"/>
    <w:uiPriority w:val="34"/>
    <w:qFormat/>
    <w:rsid w:val="001A01ED"/>
    <w:pPr>
      <w:ind w:left="720"/>
      <w:contextualSpacing/>
    </w:pPr>
  </w:style>
  <w:style w:type="paragraph" w:customStyle="1" w:styleId="p1">
    <w:name w:val="p1"/>
    <w:basedOn w:val="Normal"/>
    <w:rsid w:val="00D84137"/>
    <w:rPr>
      <w:rFonts w:ascii="Helvetica" w:hAnsi="Helvetica" w:cs="Times New Roman"/>
      <w:color w:val="000000"/>
      <w:sz w:val="15"/>
      <w:szCs w:val="15"/>
    </w:rPr>
  </w:style>
  <w:style w:type="paragraph" w:customStyle="1" w:styleId="p2">
    <w:name w:val="p2"/>
    <w:basedOn w:val="Normal"/>
    <w:rsid w:val="00D84137"/>
    <w:rPr>
      <w:rFonts w:ascii="Helvetica" w:hAnsi="Helvetica" w:cs="Times New Roman"/>
      <w:sz w:val="18"/>
      <w:szCs w:val="18"/>
    </w:rPr>
  </w:style>
  <w:style w:type="character" w:styleId="Hiperligao">
    <w:name w:val="Hyperlink"/>
    <w:basedOn w:val="Tipodeletrapredefinidodopargrafo"/>
    <w:unhideWhenUsed/>
    <w:rsid w:val="00E223A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E223A6"/>
  </w:style>
  <w:style w:type="paragraph" w:customStyle="1" w:styleId="Default">
    <w:name w:val="Default"/>
    <w:rsid w:val="00BC4779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PargrafodaListaCarter">
    <w:name w:val="Parágrafo da Lista Caráter"/>
    <w:link w:val="PargrafodaLista"/>
    <w:uiPriority w:val="34"/>
    <w:rsid w:val="00AD2A92"/>
  </w:style>
  <w:style w:type="character" w:styleId="Refdecomentrio">
    <w:name w:val="annotation reference"/>
    <w:rsid w:val="00AD2A92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AD2A9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D2A9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2A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2A92"/>
    <w:rPr>
      <w:rFonts w:ascii="Segoe UI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D2A92"/>
    <w:rPr>
      <w:vertAlign w:val="superscript"/>
    </w:rPr>
  </w:style>
  <w:style w:type="paragraph" w:styleId="Corpodetexto">
    <w:name w:val="Body Text"/>
    <w:basedOn w:val="Normal"/>
    <w:link w:val="CorpodetextoCarter"/>
    <w:rsid w:val="00AD2A92"/>
    <w:pPr>
      <w:spacing w:after="120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AD2A92"/>
    <w:rPr>
      <w:rFonts w:ascii="Times New Roman" w:eastAsia="Times New Roman" w:hAnsi="Times New Roman" w:cs="Times New Roman"/>
      <w:lang w:val="pt-BR" w:eastAsia="pt-BR"/>
    </w:rPr>
  </w:style>
  <w:style w:type="paragraph" w:customStyle="1" w:styleId="xmsonormal">
    <w:name w:val="x_msonormal"/>
    <w:basedOn w:val="Normal"/>
    <w:rsid w:val="009702CA"/>
    <w:rPr>
      <w:rFonts w:ascii="Calibri" w:eastAsiaTheme="minorHAnsi" w:hAnsi="Calibri" w:cs="Times New Roman"/>
      <w:sz w:val="22"/>
      <w:szCs w:val="22"/>
      <w:lang w:val="pt-PT"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51F69"/>
    <w:rPr>
      <w:color w:val="605E5C"/>
      <w:shd w:val="clear" w:color="auto" w:fill="E1DFDD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215B92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215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E81"/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E81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81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689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11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rocha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EIRA%20Patricia%20Alexandra\PAP\15-Materiais%20comunica&#231;&#227;o%20-ppt,%20brochuras,%20ads\Press%20Release\Final\SonaeSierra_press%20releas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D2FF7-7069-4EF4-AF47-0C331A4DF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825496-76B3-423F-859A-A1261E7AD2B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F7021FD-D579-480D-8340-816AF80F1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A0B33-B21D-42D0-84D2-1EEB6E81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SonaeSierra_press release_Word_template</Template>
  <TotalTime>6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Sonae Sierra</dc:creator>
  <cp:lastModifiedBy>Helena Rocha</cp:lastModifiedBy>
  <cp:revision>3</cp:revision>
  <cp:lastPrinted>2017-05-24T09:49:00Z</cp:lastPrinted>
  <dcterms:created xsi:type="dcterms:W3CDTF">2020-06-03T11:39:00Z</dcterms:created>
  <dcterms:modified xsi:type="dcterms:W3CDTF">2020-06-03T11:44:00Z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