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358F5" w14:textId="49B98BF4" w:rsidR="009B6259" w:rsidRPr="00475834" w:rsidRDefault="004D0601" w:rsidP="002A3342">
      <w:pPr>
        <w:spacing w:after="0" w:line="240" w:lineRule="auto"/>
        <w:ind w:right="851"/>
        <w:rPr>
          <w:rFonts w:ascii="Calibri" w:eastAsia="Times New Roman" w:hAnsi="Calibri" w:cs="AGaramond"/>
          <w:b/>
          <w:sz w:val="40"/>
          <w:szCs w:val="40"/>
          <w:lang w:eastAsia="de-CH"/>
        </w:rPr>
      </w:pPr>
      <w:r>
        <w:rPr>
          <w:rFonts w:ascii="Calibri" w:eastAsia="Times New Roman" w:hAnsi="Calibri" w:cs="AGaramond"/>
          <w:b/>
          <w:sz w:val="40"/>
          <w:szCs w:val="40"/>
          <w:lang w:eastAsia="de-CH"/>
        </w:rPr>
        <w:t xml:space="preserve">Rita Almeida nomeada Diretora de Vendas e Distribuição da Zurich </w:t>
      </w:r>
    </w:p>
    <w:p w14:paraId="508A6D46" w14:textId="16E923A7" w:rsidR="006E668E" w:rsidRPr="00475834" w:rsidRDefault="00B70617" w:rsidP="00B70617">
      <w:pPr>
        <w:tabs>
          <w:tab w:val="left" w:pos="4002"/>
        </w:tabs>
        <w:ind w:firstLine="851"/>
      </w:pPr>
      <w:r w:rsidRPr="00475834">
        <w:tab/>
      </w:r>
    </w:p>
    <w:p w14:paraId="5900EB52" w14:textId="5C1883B0" w:rsidR="00FD1964" w:rsidRPr="00AA6D15" w:rsidRDefault="00F14127" w:rsidP="00B94EC4">
      <w:pPr>
        <w:pStyle w:val="PargrafodaLista"/>
        <w:numPr>
          <w:ilvl w:val="0"/>
          <w:numId w:val="1"/>
        </w:numPr>
        <w:spacing w:after="120"/>
        <w:ind w:left="715" w:right="-1" w:hanging="369"/>
        <w:jc w:val="both"/>
        <w:rPr>
          <w:lang w:val="pt-PT"/>
        </w:rPr>
      </w:pPr>
      <w:r w:rsidRPr="00FD1964">
        <w:rPr>
          <w:rFonts w:ascii="Calibri" w:hAnsi="Calibri"/>
          <w:b/>
          <w:sz w:val="22"/>
          <w:szCs w:val="22"/>
          <w:lang w:val="pt-PT"/>
        </w:rPr>
        <w:t xml:space="preserve">Rita Almeida conta com mais de 18 anos de experiência na </w:t>
      </w:r>
      <w:r w:rsidR="0069008C" w:rsidRPr="00FD1964">
        <w:rPr>
          <w:rFonts w:ascii="Calibri" w:hAnsi="Calibri"/>
          <w:b/>
          <w:sz w:val="22"/>
          <w:szCs w:val="22"/>
          <w:lang w:val="pt-PT"/>
        </w:rPr>
        <w:t>Zurich Portugal</w:t>
      </w:r>
      <w:r w:rsidR="00FD1964" w:rsidRPr="00FD1964">
        <w:rPr>
          <w:rFonts w:ascii="Calibri" w:hAnsi="Calibri"/>
          <w:b/>
          <w:sz w:val="22"/>
          <w:szCs w:val="22"/>
          <w:lang w:val="pt-PT"/>
        </w:rPr>
        <w:t xml:space="preserve">. Desde 2011 que liderava a </w:t>
      </w:r>
      <w:r w:rsidR="00AE06F7" w:rsidRPr="00FD1964">
        <w:rPr>
          <w:rFonts w:ascii="Calibri" w:hAnsi="Calibri"/>
          <w:b/>
          <w:sz w:val="22"/>
          <w:szCs w:val="22"/>
          <w:lang w:val="pt-PT"/>
        </w:rPr>
        <w:t xml:space="preserve">gestão e dinamização da </w:t>
      </w:r>
      <w:r w:rsidR="00FD1964" w:rsidRPr="00FD1964">
        <w:rPr>
          <w:rFonts w:ascii="Calibri" w:hAnsi="Calibri"/>
          <w:b/>
          <w:sz w:val="22"/>
          <w:szCs w:val="22"/>
          <w:lang w:val="pt-PT"/>
        </w:rPr>
        <w:t>rede de mediação</w:t>
      </w:r>
      <w:r w:rsidR="00BD5A22">
        <w:rPr>
          <w:rFonts w:ascii="Calibri" w:hAnsi="Calibri"/>
          <w:b/>
          <w:sz w:val="22"/>
          <w:szCs w:val="22"/>
          <w:lang w:val="pt-PT"/>
        </w:rPr>
        <w:t xml:space="preserve">. </w:t>
      </w:r>
    </w:p>
    <w:p w14:paraId="63DFF108" w14:textId="77777777" w:rsidR="00385E30" w:rsidRDefault="00385E30" w:rsidP="00385E30">
      <w:pPr>
        <w:spacing w:after="120"/>
        <w:ind w:right="-1"/>
        <w:jc w:val="both"/>
        <w:rPr>
          <w:rFonts w:ascii="Calibri" w:hAnsi="Calibri" w:cs="AGaramond"/>
          <w:b/>
          <w:lang w:eastAsia="de-CH"/>
        </w:rPr>
      </w:pPr>
    </w:p>
    <w:p w14:paraId="0F4BC46A" w14:textId="4667EC34" w:rsidR="009635CC" w:rsidRPr="00385E30" w:rsidRDefault="009635CC" w:rsidP="00F57251">
      <w:pPr>
        <w:spacing w:after="240"/>
        <w:ind w:right="-1"/>
        <w:jc w:val="both"/>
      </w:pPr>
      <w:r w:rsidRPr="00385E30">
        <w:rPr>
          <w:rFonts w:ascii="Calibri" w:hAnsi="Calibri" w:cs="AGaramond"/>
          <w:b/>
          <w:lang w:eastAsia="de-CH"/>
        </w:rPr>
        <w:t xml:space="preserve">Lisboa, </w:t>
      </w:r>
      <w:r w:rsidR="00F57251">
        <w:rPr>
          <w:rFonts w:ascii="Calibri" w:hAnsi="Calibri" w:cs="AGaramond"/>
          <w:b/>
          <w:lang w:eastAsia="de-CH"/>
        </w:rPr>
        <w:t>0</w:t>
      </w:r>
      <w:r w:rsidR="00F32C24">
        <w:rPr>
          <w:rFonts w:ascii="Calibri" w:hAnsi="Calibri" w:cs="AGaramond"/>
          <w:b/>
          <w:lang w:eastAsia="de-CH"/>
        </w:rPr>
        <w:t>5</w:t>
      </w:r>
      <w:r w:rsidRPr="00385E30">
        <w:rPr>
          <w:rFonts w:ascii="Calibri" w:hAnsi="Calibri" w:cs="AGaramond"/>
          <w:b/>
          <w:lang w:eastAsia="de-CH"/>
        </w:rPr>
        <w:t xml:space="preserve"> de </w:t>
      </w:r>
      <w:r w:rsidR="00385E30">
        <w:rPr>
          <w:rFonts w:ascii="Calibri" w:hAnsi="Calibri" w:cs="AGaramond"/>
          <w:b/>
          <w:lang w:eastAsia="de-CH"/>
        </w:rPr>
        <w:t>junho</w:t>
      </w:r>
      <w:r w:rsidRPr="00385E30">
        <w:rPr>
          <w:rFonts w:ascii="Calibri" w:hAnsi="Calibri" w:cs="AGaramond"/>
          <w:b/>
          <w:lang w:eastAsia="de-CH"/>
        </w:rPr>
        <w:t>, 2020</w:t>
      </w:r>
      <w:r w:rsidRPr="00385E30">
        <w:t xml:space="preserve"> – A Zurich Portugal nome</w:t>
      </w:r>
      <w:r w:rsidR="00AE06F7" w:rsidRPr="00385E30">
        <w:t>ou</w:t>
      </w:r>
      <w:r w:rsidRPr="00385E30">
        <w:t xml:space="preserve"> Rita Almeida para a função de Diretora de Vendas e Distribuição</w:t>
      </w:r>
      <w:r w:rsidR="00AA6D15">
        <w:t xml:space="preserve">, </w:t>
      </w:r>
      <w:r w:rsidR="001C768E">
        <w:t xml:space="preserve">que </w:t>
      </w:r>
      <w:r w:rsidR="00AA6D15">
        <w:t>passa</w:t>
      </w:r>
      <w:r w:rsidR="001C768E">
        <w:t xml:space="preserve"> </w:t>
      </w:r>
      <w:r w:rsidR="00AA6D15">
        <w:t xml:space="preserve">assim a assumir a liderança </w:t>
      </w:r>
      <w:r w:rsidR="001C768E">
        <w:t>de</w:t>
      </w:r>
      <w:r w:rsidR="00AA6D15">
        <w:t xml:space="preserve"> todos os canais de distribuição: rede de mediação, corretagem e parcerias bancárias. </w:t>
      </w:r>
      <w:r w:rsidRPr="00385E30">
        <w:t xml:space="preserve">Rita Almeida </w:t>
      </w:r>
      <w:r w:rsidR="00AE06F7" w:rsidRPr="00385E30">
        <w:t xml:space="preserve">ingressou na </w:t>
      </w:r>
      <w:r w:rsidRPr="00385E30">
        <w:t>Zurich</w:t>
      </w:r>
      <w:r w:rsidR="00AE06F7" w:rsidRPr="00385E30">
        <w:t xml:space="preserve"> Portugal há mais de 18 anos, foi gestora de comunicação interna, passou pela direção de Marketing &amp; Comunicação e, desde </w:t>
      </w:r>
      <w:r w:rsidRPr="00385E30">
        <w:t>2011</w:t>
      </w:r>
      <w:r w:rsidR="00AE06F7" w:rsidRPr="00385E30">
        <w:t>,</w:t>
      </w:r>
      <w:r w:rsidRPr="00385E30">
        <w:t xml:space="preserve"> </w:t>
      </w:r>
      <w:r w:rsidR="005C7363" w:rsidRPr="00385E30">
        <w:t>que</w:t>
      </w:r>
      <w:r w:rsidRPr="00385E30">
        <w:t xml:space="preserve"> e</w:t>
      </w:r>
      <w:r w:rsidR="00AE06F7" w:rsidRPr="00385E30">
        <w:t xml:space="preserve">ra </w:t>
      </w:r>
      <w:r w:rsidRPr="00385E30">
        <w:t>responsável pela gestão e dinamização da equipa comercial d</w:t>
      </w:r>
      <w:r w:rsidR="00AE06F7" w:rsidRPr="00385E30">
        <w:t>edicada aos mais de 2.500 Agentes</w:t>
      </w:r>
      <w:r w:rsidR="00AA6D15">
        <w:t xml:space="preserve"> </w:t>
      </w:r>
      <w:r w:rsidR="00AE06F7" w:rsidRPr="00385E30">
        <w:t xml:space="preserve">de Seguros. Ao longo da sua carreira na Zurich, Rita Almeida tem também assumido várias </w:t>
      </w:r>
      <w:r w:rsidR="005C7363" w:rsidRPr="00385E30">
        <w:t>interações de caráter internacional</w:t>
      </w:r>
      <w:r w:rsidR="00AE06F7" w:rsidRPr="00385E30">
        <w:t xml:space="preserve"> no Grupo Zurich.</w:t>
      </w:r>
    </w:p>
    <w:p w14:paraId="0675493E" w14:textId="691C829A" w:rsidR="00AE06F7" w:rsidRDefault="00AE06F7" w:rsidP="00F57251">
      <w:pPr>
        <w:spacing w:after="240"/>
        <w:jc w:val="both"/>
      </w:pPr>
      <w:r w:rsidRPr="00F57251">
        <w:rPr>
          <w:i/>
          <w:iCs/>
        </w:rPr>
        <w:t xml:space="preserve">“Se antes da pandemia o setor segurador já estava em transformação, estes últimos meses são a prova de que </w:t>
      </w:r>
      <w:r w:rsidR="006A5045" w:rsidRPr="00F57251">
        <w:rPr>
          <w:i/>
          <w:iCs/>
        </w:rPr>
        <w:t>existem importantes desafios para o setor</w:t>
      </w:r>
      <w:r w:rsidR="00BD5A22" w:rsidRPr="00F57251">
        <w:rPr>
          <w:i/>
          <w:iCs/>
        </w:rPr>
        <w:t xml:space="preserve">, com novos riscos e </w:t>
      </w:r>
      <w:r w:rsidR="006A5045" w:rsidRPr="00F57251">
        <w:rPr>
          <w:i/>
          <w:iCs/>
        </w:rPr>
        <w:t xml:space="preserve">necessidades por parte dos </w:t>
      </w:r>
      <w:r w:rsidR="00385E30" w:rsidRPr="00F57251">
        <w:rPr>
          <w:i/>
          <w:iCs/>
        </w:rPr>
        <w:t>c</w:t>
      </w:r>
      <w:r w:rsidR="006A5045" w:rsidRPr="00F57251">
        <w:rPr>
          <w:i/>
          <w:iCs/>
        </w:rPr>
        <w:t>lientes. Na Zurich temos importantes desafios no investimento tecnológico e digital, com vista a facilitar o negócio e simplificar o processo d</w:t>
      </w:r>
      <w:r w:rsidR="00385E30" w:rsidRPr="00F57251">
        <w:rPr>
          <w:i/>
          <w:iCs/>
        </w:rPr>
        <w:t>e</w:t>
      </w:r>
      <w:r w:rsidR="006A5045" w:rsidRPr="00F57251">
        <w:rPr>
          <w:i/>
          <w:iCs/>
        </w:rPr>
        <w:t xml:space="preserve"> venda. Queremos </w:t>
      </w:r>
      <w:r w:rsidR="00BD5A22" w:rsidRPr="00F57251">
        <w:rPr>
          <w:i/>
          <w:iCs/>
        </w:rPr>
        <w:t xml:space="preserve">inovar e </w:t>
      </w:r>
      <w:r w:rsidR="006A5045" w:rsidRPr="00F57251">
        <w:rPr>
          <w:i/>
          <w:iCs/>
        </w:rPr>
        <w:t xml:space="preserve">melhorar a experiência com os nossos </w:t>
      </w:r>
      <w:r w:rsidR="00385E30" w:rsidRPr="00F57251">
        <w:rPr>
          <w:i/>
          <w:iCs/>
        </w:rPr>
        <w:t>c</w:t>
      </w:r>
      <w:r w:rsidR="006A5045" w:rsidRPr="00F57251">
        <w:rPr>
          <w:i/>
          <w:iCs/>
        </w:rPr>
        <w:t xml:space="preserve">lientes. Queremos </w:t>
      </w:r>
      <w:r w:rsidR="00FD1964" w:rsidRPr="00F57251">
        <w:rPr>
          <w:i/>
          <w:iCs/>
        </w:rPr>
        <w:t xml:space="preserve">ajudar a proteger o </w:t>
      </w:r>
      <w:r w:rsidR="006A5045" w:rsidRPr="00F57251">
        <w:rPr>
          <w:i/>
          <w:iCs/>
        </w:rPr>
        <w:t xml:space="preserve">mundo dos nossos </w:t>
      </w:r>
      <w:r w:rsidR="00385E30" w:rsidRPr="00F57251">
        <w:rPr>
          <w:i/>
          <w:iCs/>
        </w:rPr>
        <w:t>p</w:t>
      </w:r>
      <w:r w:rsidR="006A5045" w:rsidRPr="00F57251">
        <w:rPr>
          <w:i/>
          <w:iCs/>
        </w:rPr>
        <w:t xml:space="preserve">arceiros e dos nossos </w:t>
      </w:r>
      <w:r w:rsidR="00385E30" w:rsidRPr="00F57251">
        <w:rPr>
          <w:i/>
          <w:iCs/>
        </w:rPr>
        <w:t>c</w:t>
      </w:r>
      <w:r w:rsidR="006A5045" w:rsidRPr="00F57251">
        <w:rPr>
          <w:i/>
          <w:iCs/>
        </w:rPr>
        <w:t>lientes</w:t>
      </w:r>
      <w:r w:rsidR="00FD1964" w:rsidRPr="00F57251">
        <w:rPr>
          <w:i/>
          <w:iCs/>
        </w:rPr>
        <w:t xml:space="preserve">. </w:t>
      </w:r>
      <w:r w:rsidRPr="00F57251">
        <w:rPr>
          <w:i/>
          <w:iCs/>
        </w:rPr>
        <w:t xml:space="preserve">A Zurich e os seus </w:t>
      </w:r>
      <w:r w:rsidR="00FD1964" w:rsidRPr="00F57251">
        <w:rPr>
          <w:i/>
          <w:iCs/>
        </w:rPr>
        <w:t xml:space="preserve">parceiros de negócio vão </w:t>
      </w:r>
      <w:r w:rsidRPr="00F57251">
        <w:rPr>
          <w:i/>
          <w:iCs/>
        </w:rPr>
        <w:t xml:space="preserve">responder com a forte relação de proximidade </w:t>
      </w:r>
      <w:r w:rsidR="00385E30" w:rsidRPr="00F57251">
        <w:rPr>
          <w:i/>
          <w:iCs/>
        </w:rPr>
        <w:t xml:space="preserve">e emocional </w:t>
      </w:r>
      <w:r w:rsidRPr="00F57251">
        <w:rPr>
          <w:i/>
          <w:iCs/>
        </w:rPr>
        <w:t xml:space="preserve">que </w:t>
      </w:r>
      <w:r w:rsidR="00BD5A22" w:rsidRPr="00F57251">
        <w:rPr>
          <w:i/>
          <w:iCs/>
        </w:rPr>
        <w:t>tanto nos caracteriza</w:t>
      </w:r>
      <w:r w:rsidRPr="00F57251">
        <w:rPr>
          <w:i/>
          <w:iCs/>
        </w:rPr>
        <w:t>. O momento para assumir este novo cargo na Zurich não podia ser mais desafiante”</w:t>
      </w:r>
      <w:r>
        <w:t xml:space="preserve">, refere </w:t>
      </w:r>
      <w:r w:rsidRPr="00AE06F7">
        <w:rPr>
          <w:b/>
        </w:rPr>
        <w:t>Rita Almeida</w:t>
      </w:r>
      <w:r>
        <w:t>.</w:t>
      </w:r>
    </w:p>
    <w:p w14:paraId="6A449007" w14:textId="77777777" w:rsidR="00AE06F7" w:rsidRDefault="004D0601" w:rsidP="00F57251">
      <w:pPr>
        <w:spacing w:after="240"/>
        <w:jc w:val="both"/>
      </w:pPr>
      <w:r>
        <w:t>Licenciada em Ciências de Comunicação pela Universidade Católica Portuguesa e pós-graduada em Marketing pela mesma instituição</w:t>
      </w:r>
      <w:r w:rsidR="00F14127">
        <w:t xml:space="preserve">, Rita Almeida </w:t>
      </w:r>
      <w:r w:rsidR="00AE06F7">
        <w:t xml:space="preserve">iniciou </w:t>
      </w:r>
      <w:r w:rsidR="00F14127">
        <w:t>o seu percurso profissional na Rádio Renascença, em 2001, para depois ingressar na Zurich Portugal</w:t>
      </w:r>
      <w:r w:rsidR="00AE06F7">
        <w:t>.</w:t>
      </w:r>
    </w:p>
    <w:p w14:paraId="70F374FF" w14:textId="77777777" w:rsidR="004D0601" w:rsidRPr="00B13BC8" w:rsidRDefault="004D0601" w:rsidP="008C49C7">
      <w:pPr>
        <w:jc w:val="both"/>
      </w:pPr>
    </w:p>
    <w:p w14:paraId="3C4FEDE0" w14:textId="2C674D3F" w:rsidR="00E72FC6" w:rsidRDefault="00E72FC6" w:rsidP="00E72FC6">
      <w:pPr>
        <w:spacing w:line="240" w:lineRule="auto"/>
        <w:jc w:val="center"/>
        <w:rPr>
          <w:rFonts w:ascii="Calibri" w:hAnsi="Calibri"/>
          <w:bCs/>
        </w:rPr>
      </w:pPr>
      <w:r w:rsidRPr="00BA7C9F">
        <w:rPr>
          <w:rFonts w:ascii="Calibri" w:hAnsi="Calibri"/>
          <w:bCs/>
        </w:rPr>
        <w:t>###</w:t>
      </w:r>
    </w:p>
    <w:p w14:paraId="13F86DAA" w14:textId="77777777" w:rsidR="00DB5AAC" w:rsidRDefault="00DB5AAC" w:rsidP="00DB5AAC">
      <w:pPr>
        <w:spacing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Zurich Insurance Group (Zurich)</w:t>
      </w:r>
      <w:r>
        <w:rPr>
          <w:rFonts w:ascii="Calibri" w:hAnsi="Calibri"/>
          <w:bCs/>
          <w:sz w:val="20"/>
          <w:szCs w:val="20"/>
        </w:rPr>
        <w:t xml:space="preserve"> é um segurador líder multinacional que opera em mercados globais e locais. Com cerca de 55 mil colaboradores, oferece uma ampla gama de soluções de seguro Vida e Não-Vida, em mais de 215 países e territórios. Entre os clientes Zurich estão clientes individuais, pequenas, médias e grandes empresas, incluindo multinacionais. O Grupo foi fundado em 1872 e está sediado em Zurique, Suíça. </w:t>
      </w:r>
    </w:p>
    <w:p w14:paraId="3C93DAEA" w14:textId="77777777" w:rsidR="00DB5AAC" w:rsidRDefault="00DB5AAC" w:rsidP="00DB5AAC">
      <w:pPr>
        <w:spacing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Zurich Insurance Group Ltd (ZURN) está listado no SIX Swiss Exchange e tem o nível I no programa American Depositary Receipt (ZURVY), que é transacionado fora da bolsa no OTCQX. Para mais informações, consultar </w:t>
      </w:r>
      <w:hyperlink r:id="rId10" w:history="1">
        <w:r>
          <w:rPr>
            <w:rStyle w:val="Hiperligao"/>
            <w:rFonts w:ascii="Calibri" w:hAnsi="Calibri"/>
            <w:bCs/>
            <w:sz w:val="20"/>
            <w:szCs w:val="20"/>
          </w:rPr>
          <w:t>www.zurich.com</w:t>
        </w:r>
      </w:hyperlink>
      <w:r>
        <w:rPr>
          <w:rFonts w:ascii="Calibri" w:hAnsi="Calibri"/>
          <w:bCs/>
          <w:sz w:val="20"/>
          <w:szCs w:val="20"/>
        </w:rPr>
        <w:t>.</w:t>
      </w:r>
    </w:p>
    <w:p w14:paraId="0F4219C7" w14:textId="77777777" w:rsidR="00DB5AAC" w:rsidRDefault="00DB5AAC" w:rsidP="00DB5AAC">
      <w:pPr>
        <w:spacing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 Zurich Portugal faz parte do Grupo Zurich e está presente no país desde 1918.</w:t>
      </w:r>
    </w:p>
    <w:p w14:paraId="75E3A7CE" w14:textId="77777777" w:rsidR="00DB5AAC" w:rsidRDefault="00DB5AAC" w:rsidP="00DB5AA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14:paraId="39A972BC" w14:textId="77777777" w:rsidR="00DB5AAC" w:rsidRDefault="00DB5AAC" w:rsidP="00DB5AAC">
      <w:pPr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Para mais informações:</w:t>
      </w:r>
      <w:r>
        <w:rPr>
          <w:sz w:val="20"/>
          <w:szCs w:val="20"/>
        </w:rPr>
        <w:t xml:space="preserve"> </w:t>
      </w:r>
    </w:p>
    <w:p w14:paraId="34A37B87" w14:textId="77777777" w:rsidR="00DB5AAC" w:rsidRDefault="00DB5AAC" w:rsidP="00DB5AA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7EC6ACBA" w14:textId="77777777" w:rsidR="00DB5AAC" w:rsidRDefault="00DB5AAC" w:rsidP="00DB5A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Zurich Portugal </w:t>
      </w:r>
    </w:p>
    <w:p w14:paraId="26DD4EBD" w14:textId="77777777" w:rsidR="00DB5AAC" w:rsidRDefault="00DB5AAC" w:rsidP="00DB5A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lastRenderedPageBreak/>
        <w:t xml:space="preserve">Rua Barata Salgueiro, 41 | 1269-058 Lisboa | </w:t>
      </w:r>
      <w:hyperlink r:id="rId11" w:history="1">
        <w:r>
          <w:rPr>
            <w:rStyle w:val="Hiperligao"/>
            <w:rFonts w:ascii="Calibri" w:eastAsia="Calibri" w:hAnsi="Calibri" w:cs="Times New Roman"/>
            <w:sz w:val="20"/>
            <w:szCs w:val="20"/>
          </w:rPr>
          <w:t>www.zurich.com.pt</w:t>
        </w:r>
      </w:hyperlink>
      <w:r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1322632F" w14:textId="77777777" w:rsidR="00DB5AAC" w:rsidRDefault="00DB5AAC" w:rsidP="00DB5AA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2943B03B" w14:textId="77777777" w:rsidR="00DB5AAC" w:rsidRDefault="00DB5AAC" w:rsidP="00DB5A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Marketing e Comunicação Institucional</w:t>
      </w:r>
    </w:p>
    <w:p w14:paraId="24CC9D14" w14:textId="77777777" w:rsidR="00DB5AAC" w:rsidRDefault="00DB5AAC" w:rsidP="00DB5AAC">
      <w:pPr>
        <w:spacing w:after="0" w:line="240" w:lineRule="auto"/>
        <w:jc w:val="both"/>
        <w:rPr>
          <w:rFonts w:ascii="Calibri" w:eastAsia="Times New Roman" w:hAnsi="Calibri" w:cs="Times New Roman"/>
          <w:noProof/>
          <w:color w:val="0563C1"/>
          <w:sz w:val="20"/>
          <w:szCs w:val="20"/>
          <w:u w:val="single"/>
          <w:lang w:eastAsia="pt-PT"/>
        </w:rPr>
      </w:pPr>
      <w:r>
        <w:rPr>
          <w:rFonts w:ascii="Calibri" w:eastAsia="Calibri" w:hAnsi="Calibri" w:cs="Times New Roman"/>
          <w:sz w:val="20"/>
          <w:szCs w:val="20"/>
        </w:rPr>
        <w:t>Ana Marreiros | Tel. 21 313 3170 | Tlm: 939 989 372</w:t>
      </w:r>
      <w:r>
        <w:rPr>
          <w:rFonts w:ascii="Calibri" w:eastAsia="Times New Roman" w:hAnsi="Calibri" w:cs="Arial"/>
          <w:bCs/>
          <w:noProof/>
          <w:color w:val="000000"/>
          <w:sz w:val="20"/>
          <w:szCs w:val="20"/>
          <w:lang w:eastAsia="pt-PT"/>
        </w:rPr>
        <w:t xml:space="preserve"> |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hyperlink r:id="rId12" w:history="1">
        <w:r>
          <w:rPr>
            <w:rStyle w:val="Hiperligao"/>
            <w:rFonts w:ascii="Calibri" w:eastAsia="Times New Roman" w:hAnsi="Calibri" w:cs="Times New Roman"/>
            <w:noProof/>
            <w:sz w:val="20"/>
            <w:szCs w:val="20"/>
            <w:lang w:eastAsia="pt-PT"/>
          </w:rPr>
          <w:t>ana.marreiros@zurich.com</w:t>
        </w:r>
      </w:hyperlink>
    </w:p>
    <w:p w14:paraId="58B2D358" w14:textId="77777777" w:rsidR="00DB5AAC" w:rsidRDefault="00DB5AAC" w:rsidP="00DB5AA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5F62B0F5" w14:textId="77777777" w:rsidR="00DB5AAC" w:rsidRDefault="00DB5AAC" w:rsidP="00DB5A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Media Relations | Lift Consulting</w:t>
      </w:r>
    </w:p>
    <w:p w14:paraId="682B869C" w14:textId="77777777" w:rsidR="00DB5AAC" w:rsidRDefault="00DB5AAC" w:rsidP="00DB5A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Anabela Pereira | Tlm. 936 282 863 | </w:t>
      </w:r>
      <w:hyperlink r:id="rId13" w:history="1">
        <w:r>
          <w:rPr>
            <w:rStyle w:val="Hiperligao"/>
            <w:rFonts w:ascii="Calibri" w:eastAsia="Calibri" w:hAnsi="Calibri" w:cs="Times New Roman"/>
            <w:sz w:val="20"/>
            <w:szCs w:val="20"/>
          </w:rPr>
          <w:t>anabela.pereira@lift.com.pt</w:t>
        </w:r>
      </w:hyperlink>
    </w:p>
    <w:p w14:paraId="6C51FA1D" w14:textId="72102E74" w:rsidR="000209C9" w:rsidRPr="00AB54E8" w:rsidRDefault="00DB5AAC" w:rsidP="00DB5AAC">
      <w:pPr>
        <w:spacing w:after="0" w:line="240" w:lineRule="auto"/>
        <w:jc w:val="both"/>
      </w:pPr>
      <w:r>
        <w:rPr>
          <w:rFonts w:ascii="Calibri" w:eastAsia="Calibri" w:hAnsi="Calibri" w:cs="Times New Roman"/>
          <w:sz w:val="20"/>
          <w:szCs w:val="20"/>
        </w:rPr>
        <w:t xml:space="preserve">Fábio Duarte | Tlm. 911 774 428 | </w:t>
      </w:r>
      <w:hyperlink r:id="rId14" w:history="1">
        <w:r>
          <w:rPr>
            <w:rStyle w:val="Hiperligao"/>
            <w:rFonts w:ascii="Calibri" w:eastAsia="Calibri" w:hAnsi="Calibri" w:cs="Times New Roman"/>
            <w:sz w:val="20"/>
            <w:szCs w:val="20"/>
          </w:rPr>
          <w:t>fabio.duarte@lift.com.pt</w:t>
        </w:r>
      </w:hyperlink>
    </w:p>
    <w:sectPr w:rsidR="000209C9" w:rsidRPr="00AB54E8" w:rsidSect="00E72FC6">
      <w:headerReference w:type="default" r:id="rId15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74172" w14:textId="77777777" w:rsidR="006E3873" w:rsidRDefault="006E3873" w:rsidP="00E72FC6">
      <w:pPr>
        <w:spacing w:after="0" w:line="240" w:lineRule="auto"/>
      </w:pPr>
      <w:r>
        <w:separator/>
      </w:r>
    </w:p>
  </w:endnote>
  <w:endnote w:type="continuationSeparator" w:id="0">
    <w:p w14:paraId="1AE707BD" w14:textId="77777777" w:rsidR="006E3873" w:rsidRDefault="006E3873" w:rsidP="00E7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">
    <w:charset w:val="00"/>
    <w:family w:val="roman"/>
    <w:pitch w:val="variable"/>
    <w:sig w:usb0="00000003" w:usb1="00000000" w:usb2="00000000" w:usb3="00000000" w:csb0="00000001" w:csb1="00000000"/>
  </w:font>
  <w:font w:name="AGaramond Bold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92831" w14:textId="77777777" w:rsidR="006E3873" w:rsidRDefault="006E3873" w:rsidP="00E72FC6">
      <w:pPr>
        <w:spacing w:after="0" w:line="240" w:lineRule="auto"/>
      </w:pPr>
      <w:r>
        <w:separator/>
      </w:r>
    </w:p>
  </w:footnote>
  <w:footnote w:type="continuationSeparator" w:id="0">
    <w:p w14:paraId="1673EB11" w14:textId="77777777" w:rsidR="006E3873" w:rsidRDefault="006E3873" w:rsidP="00E7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6ACB9" w14:textId="2D39C0D9" w:rsidR="00E72FC6" w:rsidRDefault="00B70617">
    <w:pPr>
      <w:pStyle w:val="Cabealho"/>
    </w:pPr>
    <w:r w:rsidRPr="006C5989"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16C6CCD4" wp14:editId="68A9F618">
          <wp:simplePos x="0" y="0"/>
          <wp:positionH relativeFrom="margin">
            <wp:posOffset>4548505</wp:posOffset>
          </wp:positionH>
          <wp:positionV relativeFrom="margin">
            <wp:posOffset>-926465</wp:posOffset>
          </wp:positionV>
          <wp:extent cx="1057275" cy="714375"/>
          <wp:effectExtent l="19050" t="0" r="9525" b="0"/>
          <wp:wrapTight wrapText="bothSides">
            <wp:wrapPolygon edited="0">
              <wp:start x="-389" y="0"/>
              <wp:lineTo x="-389" y="21312"/>
              <wp:lineTo x="21795" y="21312"/>
              <wp:lineTo x="21795" y="0"/>
              <wp:lineTo x="-389" y="0"/>
            </wp:wrapPolygon>
          </wp:wrapTight>
          <wp:docPr id="11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59328"/>
                  <a:stretch/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91AC7">
      <w:rPr>
        <w:rFonts w:ascii="AGaramond Bold" w:eastAsia="Calibri" w:hAnsi="AGaramond Bold" w:cs="Times New Roman"/>
        <w:i/>
        <w:iCs/>
        <w:sz w:val="34"/>
        <w:szCs w:val="24"/>
        <w:lang w:val="de-CH" w:eastAsia="de-CH"/>
      </w:rPr>
      <w:t>Comunicado de Imprensa</w:t>
    </w:r>
    <w:r w:rsidRPr="006C5989">
      <w:rPr>
        <w:noProof/>
        <w:lang w:eastAsia="pt-PT"/>
      </w:rPr>
      <w:t xml:space="preserve"> </w:t>
    </w:r>
    <w:r>
      <w:rPr>
        <w:noProof/>
        <w:lang w:eastAsia="pt-PT"/>
      </w:rPr>
      <w:t xml:space="preserve"> </w:t>
    </w:r>
  </w:p>
  <w:p w14:paraId="41A83EFC" w14:textId="7677B68C" w:rsidR="00E72FC6" w:rsidRDefault="00E72FC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078E5"/>
    <w:multiLevelType w:val="hybridMultilevel"/>
    <w:tmpl w:val="5AB09238"/>
    <w:lvl w:ilvl="0" w:tplc="08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573E2079"/>
    <w:multiLevelType w:val="hybridMultilevel"/>
    <w:tmpl w:val="F7844904"/>
    <w:lvl w:ilvl="0" w:tplc="81C25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000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02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2CF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2AD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A1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8E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8C1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44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99556AC"/>
    <w:multiLevelType w:val="hybridMultilevel"/>
    <w:tmpl w:val="A6CEA6FA"/>
    <w:lvl w:ilvl="0" w:tplc="6980B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8404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A03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02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A28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0A9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4D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BE5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AA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2E34138"/>
    <w:multiLevelType w:val="multilevel"/>
    <w:tmpl w:val="6AC45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9E507A7"/>
    <w:multiLevelType w:val="hybridMultilevel"/>
    <w:tmpl w:val="9F748F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546"/>
    <w:rsid w:val="00015B94"/>
    <w:rsid w:val="000209C9"/>
    <w:rsid w:val="0002220C"/>
    <w:rsid w:val="00034BF3"/>
    <w:rsid w:val="000435A4"/>
    <w:rsid w:val="000455A3"/>
    <w:rsid w:val="00070FA1"/>
    <w:rsid w:val="00074A7A"/>
    <w:rsid w:val="000764CE"/>
    <w:rsid w:val="00085900"/>
    <w:rsid w:val="000957D7"/>
    <w:rsid w:val="000C21DB"/>
    <w:rsid w:val="000C5EF6"/>
    <w:rsid w:val="000C7826"/>
    <w:rsid w:val="000D66D7"/>
    <w:rsid w:val="00123936"/>
    <w:rsid w:val="00143856"/>
    <w:rsid w:val="00157CC2"/>
    <w:rsid w:val="001755A9"/>
    <w:rsid w:val="00183AFC"/>
    <w:rsid w:val="00184721"/>
    <w:rsid w:val="001B73D7"/>
    <w:rsid w:val="001C183F"/>
    <w:rsid w:val="001C4073"/>
    <w:rsid w:val="001C768E"/>
    <w:rsid w:val="001D6767"/>
    <w:rsid w:val="001F4EC4"/>
    <w:rsid w:val="001F612B"/>
    <w:rsid w:val="0020485B"/>
    <w:rsid w:val="0021262F"/>
    <w:rsid w:val="00226256"/>
    <w:rsid w:val="0023127D"/>
    <w:rsid w:val="00237CD6"/>
    <w:rsid w:val="00244D6C"/>
    <w:rsid w:val="00253F35"/>
    <w:rsid w:val="00264D0C"/>
    <w:rsid w:val="0027681C"/>
    <w:rsid w:val="00280755"/>
    <w:rsid w:val="00281B24"/>
    <w:rsid w:val="0029004D"/>
    <w:rsid w:val="002A3342"/>
    <w:rsid w:val="002A7637"/>
    <w:rsid w:val="002D1E8E"/>
    <w:rsid w:val="002D2784"/>
    <w:rsid w:val="002D2C1F"/>
    <w:rsid w:val="002E55A0"/>
    <w:rsid w:val="002F5A41"/>
    <w:rsid w:val="002F76BE"/>
    <w:rsid w:val="003167AC"/>
    <w:rsid w:val="00327320"/>
    <w:rsid w:val="00385E30"/>
    <w:rsid w:val="003A246D"/>
    <w:rsid w:val="003A32A3"/>
    <w:rsid w:val="003A7160"/>
    <w:rsid w:val="003D495D"/>
    <w:rsid w:val="0041630E"/>
    <w:rsid w:val="00450692"/>
    <w:rsid w:val="00451B40"/>
    <w:rsid w:val="00460826"/>
    <w:rsid w:val="00470B35"/>
    <w:rsid w:val="00475834"/>
    <w:rsid w:val="004D0601"/>
    <w:rsid w:val="004E0A48"/>
    <w:rsid w:val="004E5FF9"/>
    <w:rsid w:val="004F0512"/>
    <w:rsid w:val="004F3DF3"/>
    <w:rsid w:val="00504CD7"/>
    <w:rsid w:val="00530150"/>
    <w:rsid w:val="005459D6"/>
    <w:rsid w:val="005A011A"/>
    <w:rsid w:val="005C6289"/>
    <w:rsid w:val="005C7363"/>
    <w:rsid w:val="005C7EEA"/>
    <w:rsid w:val="005D7844"/>
    <w:rsid w:val="005E1FA1"/>
    <w:rsid w:val="005F44EF"/>
    <w:rsid w:val="00617D06"/>
    <w:rsid w:val="006430CE"/>
    <w:rsid w:val="00687757"/>
    <w:rsid w:val="0069008C"/>
    <w:rsid w:val="006902A1"/>
    <w:rsid w:val="006A5045"/>
    <w:rsid w:val="006B5672"/>
    <w:rsid w:val="006D61B3"/>
    <w:rsid w:val="006D6DD7"/>
    <w:rsid w:val="006E3873"/>
    <w:rsid w:val="006E668E"/>
    <w:rsid w:val="00727103"/>
    <w:rsid w:val="00774BC9"/>
    <w:rsid w:val="007B1D35"/>
    <w:rsid w:val="007D5B4E"/>
    <w:rsid w:val="007F67EA"/>
    <w:rsid w:val="00813FA1"/>
    <w:rsid w:val="0082254E"/>
    <w:rsid w:val="00823090"/>
    <w:rsid w:val="00827947"/>
    <w:rsid w:val="00834EE6"/>
    <w:rsid w:val="00846546"/>
    <w:rsid w:val="00864FB9"/>
    <w:rsid w:val="008654BB"/>
    <w:rsid w:val="00874BD8"/>
    <w:rsid w:val="008908A9"/>
    <w:rsid w:val="008C49C7"/>
    <w:rsid w:val="008F2815"/>
    <w:rsid w:val="00901C69"/>
    <w:rsid w:val="009023BC"/>
    <w:rsid w:val="0094074E"/>
    <w:rsid w:val="009635CC"/>
    <w:rsid w:val="00977E15"/>
    <w:rsid w:val="009827B7"/>
    <w:rsid w:val="00987FE2"/>
    <w:rsid w:val="009A23C1"/>
    <w:rsid w:val="009A5A6A"/>
    <w:rsid w:val="009A64CB"/>
    <w:rsid w:val="009B6259"/>
    <w:rsid w:val="009C2C89"/>
    <w:rsid w:val="009C47E0"/>
    <w:rsid w:val="009C6F6F"/>
    <w:rsid w:val="009D75D7"/>
    <w:rsid w:val="009E67B0"/>
    <w:rsid w:val="009E67CF"/>
    <w:rsid w:val="009F5EFC"/>
    <w:rsid w:val="00A175EE"/>
    <w:rsid w:val="00A313ED"/>
    <w:rsid w:val="00A3293E"/>
    <w:rsid w:val="00A42EEE"/>
    <w:rsid w:val="00A47B7B"/>
    <w:rsid w:val="00A620BE"/>
    <w:rsid w:val="00A71450"/>
    <w:rsid w:val="00A716E2"/>
    <w:rsid w:val="00A87BF4"/>
    <w:rsid w:val="00A91636"/>
    <w:rsid w:val="00A934F8"/>
    <w:rsid w:val="00AA6D15"/>
    <w:rsid w:val="00AB39D9"/>
    <w:rsid w:val="00AB4132"/>
    <w:rsid w:val="00AB54E8"/>
    <w:rsid w:val="00AD60DF"/>
    <w:rsid w:val="00AE06F7"/>
    <w:rsid w:val="00AF1788"/>
    <w:rsid w:val="00B13BC8"/>
    <w:rsid w:val="00B45F66"/>
    <w:rsid w:val="00B50547"/>
    <w:rsid w:val="00B53753"/>
    <w:rsid w:val="00B5593C"/>
    <w:rsid w:val="00B567EF"/>
    <w:rsid w:val="00B70617"/>
    <w:rsid w:val="00B966D7"/>
    <w:rsid w:val="00BA4B84"/>
    <w:rsid w:val="00BA56B9"/>
    <w:rsid w:val="00BC4F85"/>
    <w:rsid w:val="00BC78CC"/>
    <w:rsid w:val="00BD3A57"/>
    <w:rsid w:val="00BD5A22"/>
    <w:rsid w:val="00BE25A1"/>
    <w:rsid w:val="00BF3131"/>
    <w:rsid w:val="00C25CDD"/>
    <w:rsid w:val="00C30903"/>
    <w:rsid w:val="00C377CC"/>
    <w:rsid w:val="00C9178A"/>
    <w:rsid w:val="00C97600"/>
    <w:rsid w:val="00CD5F00"/>
    <w:rsid w:val="00CD6D79"/>
    <w:rsid w:val="00CF426D"/>
    <w:rsid w:val="00D01F26"/>
    <w:rsid w:val="00D041E0"/>
    <w:rsid w:val="00D25072"/>
    <w:rsid w:val="00D26257"/>
    <w:rsid w:val="00D42133"/>
    <w:rsid w:val="00D42333"/>
    <w:rsid w:val="00D53EB4"/>
    <w:rsid w:val="00D6703D"/>
    <w:rsid w:val="00DA15A6"/>
    <w:rsid w:val="00DB3A31"/>
    <w:rsid w:val="00DB5AAC"/>
    <w:rsid w:val="00E5544F"/>
    <w:rsid w:val="00E63000"/>
    <w:rsid w:val="00E72FC6"/>
    <w:rsid w:val="00E75180"/>
    <w:rsid w:val="00E763AD"/>
    <w:rsid w:val="00E90865"/>
    <w:rsid w:val="00E937DD"/>
    <w:rsid w:val="00ED380B"/>
    <w:rsid w:val="00EF5658"/>
    <w:rsid w:val="00F0379E"/>
    <w:rsid w:val="00F14127"/>
    <w:rsid w:val="00F2063E"/>
    <w:rsid w:val="00F26497"/>
    <w:rsid w:val="00F32C24"/>
    <w:rsid w:val="00F57251"/>
    <w:rsid w:val="00F61E8E"/>
    <w:rsid w:val="00F64C4E"/>
    <w:rsid w:val="00F86E98"/>
    <w:rsid w:val="00F93BD5"/>
    <w:rsid w:val="00FA4374"/>
    <w:rsid w:val="00FB786E"/>
    <w:rsid w:val="00FC4CC5"/>
    <w:rsid w:val="00F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C3C69"/>
  <w15:docId w15:val="{81AD59B8-06AC-46D2-A7E2-8257E4A3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ter"/>
    <w:uiPriority w:val="9"/>
    <w:qFormat/>
    <w:rsid w:val="00A93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49C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ligao">
    <w:name w:val="Hyperlink"/>
    <w:basedOn w:val="Tipodeletrapredefinidodopargrafo"/>
    <w:uiPriority w:val="99"/>
    <w:unhideWhenUsed/>
    <w:rsid w:val="00E72FC6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E72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72FC6"/>
  </w:style>
  <w:style w:type="paragraph" w:styleId="Rodap">
    <w:name w:val="footer"/>
    <w:basedOn w:val="Normal"/>
    <w:link w:val="RodapCarter"/>
    <w:uiPriority w:val="99"/>
    <w:unhideWhenUsed/>
    <w:rsid w:val="00E72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72FC6"/>
  </w:style>
  <w:style w:type="character" w:customStyle="1" w:styleId="Ttulo2Carter">
    <w:name w:val="Título 2 Caráter"/>
    <w:basedOn w:val="Tipodeletrapredefinidodopargrafo"/>
    <w:link w:val="Ttulo2"/>
    <w:uiPriority w:val="9"/>
    <w:rsid w:val="00A934F8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styleId="nfase">
    <w:name w:val="Emphasis"/>
    <w:basedOn w:val="Tipodeletrapredefinidodopargrafo"/>
    <w:uiPriority w:val="20"/>
    <w:qFormat/>
    <w:rsid w:val="00AB4132"/>
    <w:rPr>
      <w:i/>
      <w:i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3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34BF3"/>
    <w:rPr>
      <w:rFonts w:ascii="Segoe UI" w:hAnsi="Segoe UI" w:cs="Segoe UI"/>
      <w:sz w:val="18"/>
      <w:szCs w:val="18"/>
    </w:rPr>
  </w:style>
  <w:style w:type="character" w:styleId="Forte">
    <w:name w:val="Strong"/>
    <w:basedOn w:val="Tipodeletrapredefinidodopargrafo"/>
    <w:uiPriority w:val="22"/>
    <w:qFormat/>
    <w:rsid w:val="003A246D"/>
    <w:rPr>
      <w:b/>
      <w:b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61E8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61E8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61E8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61E8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61E8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50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0668">
          <w:marLeft w:val="979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2595">
          <w:marLeft w:val="979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abela.pereira@lift.com.p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a.marreiros@zurich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/Users/anabela.pereira/AppData/Local/Microsoft/Windows/INetCache/Content.Outlook/W9MSAS9D/www.zurich.com.p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zurich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abio.duarte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11090FDCFC0B4694EA1014D5975403" ma:contentTypeVersion="12" ma:contentTypeDescription="Crie um novo documento." ma:contentTypeScope="" ma:versionID="838790bd33c29cb86f542abf34bcf88d">
  <xsd:schema xmlns:xsd="http://www.w3.org/2001/XMLSchema" xmlns:xs="http://www.w3.org/2001/XMLSchema" xmlns:p="http://schemas.microsoft.com/office/2006/metadata/properties" xmlns:ns2="b16fe169-c522-4bb4-965b-f9c0c2a505e8" xmlns:ns3="c9131779-8bb3-4fbf-aee3-dd55f49a0fbc" targetNamespace="http://schemas.microsoft.com/office/2006/metadata/properties" ma:root="true" ma:fieldsID="ee71f069225d3cc05e6066bc706575b7" ns2:_="" ns3:_="">
    <xsd:import namespace="b16fe169-c522-4bb4-965b-f9c0c2a505e8"/>
    <xsd:import namespace="c9131779-8bb3-4fbf-aee3-dd55f49a0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fe169-c522-4bb4-965b-f9c0c2a50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31779-8bb3-4fbf-aee3-dd55f49a0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C30CFD-A78B-4E99-AE0A-8DD7FC08E2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E6D099-08ED-4D84-9936-8650A24F5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3D0A11-8BC2-4833-A666-03EF184E8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fe169-c522-4bb4-965b-f9c0c2a505e8"/>
    <ds:schemaRef ds:uri="c9131779-8bb3-4fbf-aee3-dd55f49a0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Anabela Pereira</dc:creator>
  <cp:lastModifiedBy>Fábio Duarte</cp:lastModifiedBy>
  <cp:revision>8</cp:revision>
  <cp:lastPrinted>2020-01-28T14:17:00Z</cp:lastPrinted>
  <dcterms:created xsi:type="dcterms:W3CDTF">2020-05-29T16:08:00Z</dcterms:created>
  <dcterms:modified xsi:type="dcterms:W3CDTF">2020-06-05T09:11:00Z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0x0101006011090FDCFC0B4694EA1014D5975403</vt:lpwstr>
  </property>
  <property fmtid="{D5CDD505-2E9C-101B-9397-08002B2CF9AE}" pid="3" name="MSIP_Label_9a7ed875-cb67-40d7-9ea6-a804b08b1148_Enabled">
    <vt:lpwstr>True</vt:lpwstr>
  </property>
  <property fmtid="{D5CDD505-2E9C-101B-9397-08002B2CF9AE}" pid="4" name="MSIP_Label_9a7ed875-cb67-40d7-9ea6-a804b08b1148_SiteId">
    <vt:lpwstr>473672ba-cd07-4371-a2ae-788b4c61840e</vt:lpwstr>
  </property>
  <property fmtid="{D5CDD505-2E9C-101B-9397-08002B2CF9AE}" pid="5" name="MSIP_Label_9a7ed875-cb67-40d7-9ea6-a804b08b1148_Owner">
    <vt:lpwstr>ana.marreiros@zurich.com</vt:lpwstr>
  </property>
  <property fmtid="{D5CDD505-2E9C-101B-9397-08002B2CF9AE}" pid="6" name="MSIP_Label_9a7ed875-cb67-40d7-9ea6-a804b08b1148_SetDate">
    <vt:lpwstr>2019-09-24T15:45:37.0252831Z</vt:lpwstr>
  </property>
  <property fmtid="{D5CDD505-2E9C-101B-9397-08002B2CF9AE}" pid="7" name="MSIP_Label_9a7ed875-cb67-40d7-9ea6-a804b08b1148_Name">
    <vt:lpwstr>Public</vt:lpwstr>
  </property>
  <property fmtid="{D5CDD505-2E9C-101B-9397-08002B2CF9AE}" pid="8" name="MSIP_Label_9a7ed875-cb67-40d7-9ea6-a804b08b1148_Application">
    <vt:lpwstr>Microsoft Azure Information Protection</vt:lpwstr>
  </property>
  <property fmtid="{D5CDD505-2E9C-101B-9397-08002B2CF9AE}" pid="9" name="MSIP_Label_9a7ed875-cb67-40d7-9ea6-a804b08b1148_ActionId">
    <vt:lpwstr>dcf6e851-6407-47d9-ab19-ab4f5fbfe5b9</vt:lpwstr>
  </property>
  <property fmtid="{D5CDD505-2E9C-101B-9397-08002B2CF9AE}" pid="10" name="MSIP_Label_9a7ed875-cb67-40d7-9ea6-a804b08b1148_Extended_MSFT_Method">
    <vt:lpwstr>Manual</vt:lpwstr>
  </property>
  <property fmtid="{D5CDD505-2E9C-101B-9397-08002B2CF9AE}" pid="11" name="Sensitivity">
    <vt:lpwstr>Public</vt:lpwstr>
  </property>
</Properties>
</file>