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7D1D" w14:textId="62399EF8" w:rsidR="00137492" w:rsidRDefault="00362320" w:rsidP="00D53647">
      <w:pPr>
        <w:suppressAutoHyphens/>
        <w:spacing w:after="0" w:line="240" w:lineRule="auto"/>
        <w:contextualSpacing/>
        <w:jc w:val="right"/>
        <w:rPr>
          <w:rFonts w:ascii="Calibri" w:hAnsi="Calibri"/>
        </w:rPr>
      </w:pPr>
      <w:r w:rsidRPr="00CE6EF5">
        <w:rPr>
          <w:rFonts w:ascii="Calibri" w:hAnsi="Calibri"/>
        </w:rPr>
        <w:t xml:space="preserve">Warszawa, </w:t>
      </w:r>
      <w:r w:rsidR="00F7296D">
        <w:rPr>
          <w:rFonts w:ascii="Calibri" w:hAnsi="Calibri"/>
        </w:rPr>
        <w:t xml:space="preserve">8 </w:t>
      </w:r>
      <w:r w:rsidR="00CA3CBD">
        <w:rPr>
          <w:rFonts w:ascii="Calibri" w:hAnsi="Calibri"/>
        </w:rPr>
        <w:t>czerwca</w:t>
      </w:r>
      <w:r w:rsidR="00A45F75" w:rsidRPr="00CE6EF5">
        <w:rPr>
          <w:rFonts w:ascii="Calibri" w:hAnsi="Calibri"/>
        </w:rPr>
        <w:t xml:space="preserve"> 2020 r.</w:t>
      </w:r>
    </w:p>
    <w:p w14:paraId="316EAEB2" w14:textId="77777777" w:rsidR="000A3219" w:rsidRPr="00D53647" w:rsidRDefault="000A3219" w:rsidP="00D53647">
      <w:pPr>
        <w:suppressAutoHyphens/>
        <w:spacing w:after="0" w:line="240" w:lineRule="auto"/>
        <w:contextualSpacing/>
        <w:jc w:val="right"/>
        <w:rPr>
          <w:rFonts w:ascii="Calibri" w:hAnsi="Calibri"/>
        </w:rPr>
      </w:pPr>
    </w:p>
    <w:p w14:paraId="122157BE" w14:textId="42224F60" w:rsidR="009832EE" w:rsidRPr="00CE6EF5" w:rsidRDefault="00A45F75" w:rsidP="000A3219">
      <w:pPr>
        <w:jc w:val="center"/>
        <w:rPr>
          <w:rFonts w:ascii="Calibri" w:hAnsi="Calibri"/>
          <w:b/>
        </w:rPr>
      </w:pPr>
      <w:r w:rsidRPr="00CE6EF5">
        <w:rPr>
          <w:rFonts w:ascii="Calibri" w:hAnsi="Calibri"/>
          <w:b/>
        </w:rPr>
        <w:t>E</w:t>
      </w:r>
      <w:r w:rsidR="000A3219">
        <w:rPr>
          <w:rFonts w:ascii="Calibri" w:hAnsi="Calibri"/>
          <w:b/>
        </w:rPr>
        <w:t xml:space="preserve">koempatia, </w:t>
      </w:r>
      <w:r w:rsidRPr="00CE6EF5">
        <w:rPr>
          <w:rFonts w:ascii="Calibri" w:hAnsi="Calibri"/>
          <w:b/>
        </w:rPr>
        <w:t xml:space="preserve"> jak nauczyć dziecko szacunku do roślin i zwierząt</w:t>
      </w:r>
    </w:p>
    <w:p w14:paraId="0BCC2317" w14:textId="1D3916E4" w:rsidR="00EC75AC" w:rsidRPr="00CE6EF5" w:rsidRDefault="007A1058" w:rsidP="00A45F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Kształtowanie nawyków</w:t>
      </w:r>
      <w:r w:rsidR="00EC75AC" w:rsidRPr="00CE6EF5">
        <w:rPr>
          <w:rFonts w:ascii="Calibri" w:hAnsi="Calibri"/>
          <w:b/>
        </w:rPr>
        <w:t xml:space="preserve"> przyjaznych </w:t>
      </w:r>
      <w:r w:rsidR="00321C94" w:rsidRPr="00CE6EF5">
        <w:rPr>
          <w:rFonts w:ascii="Calibri" w:hAnsi="Calibri"/>
          <w:b/>
        </w:rPr>
        <w:t>środowisku</w:t>
      </w:r>
      <w:r w:rsidR="00EC75AC" w:rsidRPr="00CE6E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u dzieci</w:t>
      </w:r>
      <w:r w:rsidRPr="00CE6EF5">
        <w:rPr>
          <w:rFonts w:ascii="Calibri" w:hAnsi="Calibri"/>
          <w:b/>
        </w:rPr>
        <w:t xml:space="preserve"> </w:t>
      </w:r>
      <w:r w:rsidR="00EC75AC" w:rsidRPr="00CE6EF5">
        <w:rPr>
          <w:rFonts w:ascii="Calibri" w:hAnsi="Calibri"/>
          <w:b/>
        </w:rPr>
        <w:t>jest najlepszą inwestycją w przyszłość naszej planety, zwłaszcza w</w:t>
      </w:r>
      <w:r w:rsidR="006F2EF8" w:rsidRPr="00CE6EF5">
        <w:rPr>
          <w:rFonts w:ascii="Calibri" w:hAnsi="Calibri"/>
          <w:b/>
        </w:rPr>
        <w:t xml:space="preserve"> </w:t>
      </w:r>
      <w:r w:rsidR="00EC75AC" w:rsidRPr="00CE6EF5">
        <w:rPr>
          <w:rFonts w:ascii="Calibri" w:hAnsi="Calibri"/>
          <w:b/>
        </w:rPr>
        <w:t>obliczu</w:t>
      </w:r>
      <w:r w:rsidR="006F2EF8" w:rsidRPr="00CE6E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postępujących zmian w przyrodzie</w:t>
      </w:r>
      <w:r w:rsidR="00EC75AC" w:rsidRPr="00CE6EF5">
        <w:rPr>
          <w:rFonts w:ascii="Calibri" w:hAnsi="Calibri"/>
          <w:b/>
        </w:rPr>
        <w:t xml:space="preserve">. </w:t>
      </w:r>
      <w:r w:rsidR="006F2EF8" w:rsidRPr="00CE6EF5">
        <w:rPr>
          <w:rFonts w:ascii="Calibri" w:hAnsi="Calibri"/>
          <w:b/>
        </w:rPr>
        <w:t xml:space="preserve">Jak podają autorzy badań wykonanych na zlecenie ONZ, </w:t>
      </w:r>
      <w:r w:rsidR="003779A8">
        <w:rPr>
          <w:rFonts w:ascii="Calibri" w:hAnsi="Calibri"/>
          <w:b/>
        </w:rPr>
        <w:t xml:space="preserve">blisko milion </w:t>
      </w:r>
      <w:r w:rsidR="00EC75AC" w:rsidRPr="00CE6EF5">
        <w:rPr>
          <w:rFonts w:ascii="Calibri" w:hAnsi="Calibri"/>
          <w:b/>
        </w:rPr>
        <w:t xml:space="preserve">gatunków fauny i flory </w:t>
      </w:r>
      <w:r w:rsidR="0045513F">
        <w:rPr>
          <w:rFonts w:ascii="Calibri" w:hAnsi="Calibri"/>
          <w:b/>
        </w:rPr>
        <w:t>mo</w:t>
      </w:r>
      <w:r w:rsidR="003779A8">
        <w:rPr>
          <w:rFonts w:ascii="Calibri" w:hAnsi="Calibri"/>
          <w:b/>
        </w:rPr>
        <w:t>że</w:t>
      </w:r>
      <w:r w:rsidR="0045513F">
        <w:rPr>
          <w:rFonts w:ascii="Calibri" w:hAnsi="Calibri"/>
          <w:b/>
        </w:rPr>
        <w:t xml:space="preserve"> </w:t>
      </w:r>
      <w:r w:rsidR="00B7524D">
        <w:rPr>
          <w:rFonts w:ascii="Calibri" w:hAnsi="Calibri"/>
          <w:b/>
        </w:rPr>
        <w:t xml:space="preserve">niebawem </w:t>
      </w:r>
      <w:r w:rsidR="0045513F">
        <w:rPr>
          <w:rFonts w:ascii="Calibri" w:hAnsi="Calibri"/>
          <w:b/>
        </w:rPr>
        <w:t>przestać istnieć</w:t>
      </w:r>
      <w:r w:rsidR="00486A76" w:rsidRPr="00CE6EF5">
        <w:rPr>
          <w:rStyle w:val="Odwoanieprzypisudolnego"/>
          <w:rFonts w:ascii="Calibri" w:hAnsi="Calibri"/>
          <w:b/>
        </w:rPr>
        <w:footnoteReference w:id="1"/>
      </w:r>
      <w:r w:rsidR="00486A76" w:rsidRPr="00CE6EF5">
        <w:rPr>
          <w:rFonts w:ascii="Calibri" w:hAnsi="Calibri"/>
          <w:b/>
        </w:rPr>
        <w:t xml:space="preserve">. </w:t>
      </w:r>
      <w:r w:rsidR="000777B5" w:rsidRPr="00CE6EF5">
        <w:rPr>
          <w:rFonts w:ascii="Calibri" w:hAnsi="Calibri"/>
          <w:b/>
        </w:rPr>
        <w:t xml:space="preserve">Tymczasem to właśnie zwierzęta i rośliny są </w:t>
      </w:r>
      <w:r w:rsidR="00EC75AC" w:rsidRPr="00CE6EF5">
        <w:rPr>
          <w:rFonts w:ascii="Calibri" w:hAnsi="Calibri"/>
          <w:b/>
        </w:rPr>
        <w:t xml:space="preserve">dla dzieci najbardziej </w:t>
      </w:r>
      <w:r w:rsidR="00860E44" w:rsidRPr="00CE6EF5">
        <w:rPr>
          <w:rFonts w:ascii="Calibri" w:hAnsi="Calibri"/>
          <w:b/>
        </w:rPr>
        <w:t>czytelnymi elementami</w:t>
      </w:r>
      <w:r w:rsidR="00321C94" w:rsidRPr="00CE6EF5">
        <w:rPr>
          <w:rFonts w:ascii="Calibri" w:hAnsi="Calibri"/>
          <w:b/>
        </w:rPr>
        <w:t xml:space="preserve"> natury. Dlatego też nauka szacunku do nich </w:t>
      </w:r>
      <w:r w:rsidR="00860E44" w:rsidRPr="00CE6EF5">
        <w:rPr>
          <w:rFonts w:ascii="Calibri" w:hAnsi="Calibri"/>
          <w:b/>
        </w:rPr>
        <w:t xml:space="preserve">powinna stanowić </w:t>
      </w:r>
      <w:r w:rsidR="00321C94" w:rsidRPr="00CE6EF5">
        <w:rPr>
          <w:rFonts w:ascii="Calibri" w:hAnsi="Calibri"/>
          <w:b/>
        </w:rPr>
        <w:t xml:space="preserve">pierwszy krok </w:t>
      </w:r>
      <w:r w:rsidR="00860E44" w:rsidRPr="00CE6EF5">
        <w:rPr>
          <w:rFonts w:ascii="Calibri" w:hAnsi="Calibri"/>
          <w:b/>
        </w:rPr>
        <w:t xml:space="preserve">w proekologicznej </w:t>
      </w:r>
      <w:r w:rsidR="00697D29" w:rsidRPr="00CE6EF5">
        <w:rPr>
          <w:rFonts w:ascii="Calibri" w:hAnsi="Calibri"/>
          <w:b/>
        </w:rPr>
        <w:t>edukacj</w:t>
      </w:r>
      <w:r w:rsidR="00697D29">
        <w:rPr>
          <w:rFonts w:ascii="Calibri" w:hAnsi="Calibri"/>
          <w:b/>
        </w:rPr>
        <w:t xml:space="preserve">i </w:t>
      </w:r>
      <w:r w:rsidR="00860E44" w:rsidRPr="00CE6EF5">
        <w:rPr>
          <w:rFonts w:ascii="Calibri" w:hAnsi="Calibri"/>
          <w:b/>
        </w:rPr>
        <w:t xml:space="preserve">najmłodszych. </w:t>
      </w:r>
    </w:p>
    <w:p w14:paraId="01615B70" w14:textId="508B8BA9" w:rsidR="000777B5" w:rsidRPr="00CE6EF5" w:rsidRDefault="009572C7" w:rsidP="00A45F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Środowisko nas potrzebuj</w:t>
      </w:r>
      <w:r w:rsidR="004F0C45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– n</w:t>
      </w:r>
      <w:r w:rsidR="000777B5" w:rsidRPr="00CE6EF5">
        <w:rPr>
          <w:rFonts w:ascii="Calibri" w:hAnsi="Calibri"/>
          <w:b/>
        </w:rPr>
        <w:t>a naukę nigdy nie jest za wcześnie</w:t>
      </w:r>
    </w:p>
    <w:p w14:paraId="3F53E966" w14:textId="369861AF" w:rsidR="003078AF" w:rsidRPr="00CE6EF5" w:rsidRDefault="008A4A4E" w:rsidP="00A45F75">
      <w:pPr>
        <w:jc w:val="both"/>
        <w:rPr>
          <w:rFonts w:ascii="Calibri" w:hAnsi="Calibri"/>
        </w:rPr>
      </w:pPr>
      <w:r w:rsidRPr="00CE6EF5">
        <w:rPr>
          <w:rFonts w:ascii="Calibri" w:hAnsi="Calibri"/>
        </w:rPr>
        <w:t xml:space="preserve">Nauka ekoempatii jest </w:t>
      </w:r>
      <w:r w:rsidR="00D93211">
        <w:rPr>
          <w:rFonts w:ascii="Calibri" w:hAnsi="Calibri"/>
        </w:rPr>
        <w:t xml:space="preserve">już </w:t>
      </w:r>
      <w:r w:rsidRPr="00CE6EF5">
        <w:rPr>
          <w:rFonts w:ascii="Calibri" w:hAnsi="Calibri"/>
        </w:rPr>
        <w:t xml:space="preserve">nieodłącznym elementem edukacji przyrodniczej w klasach I-III, ale z powodzeniem można wprowadzać ją na etapie przedszkolnym. </w:t>
      </w:r>
      <w:r w:rsidR="00697D29">
        <w:rPr>
          <w:rFonts w:ascii="Calibri" w:hAnsi="Calibri"/>
        </w:rPr>
        <w:t>D</w:t>
      </w:r>
      <w:r w:rsidR="00B7524D">
        <w:rPr>
          <w:rFonts w:ascii="Calibri" w:hAnsi="Calibri"/>
        </w:rPr>
        <w:t>la dzieci, z natury ciekawych</w:t>
      </w:r>
      <w:r w:rsidR="00697D29">
        <w:rPr>
          <w:rFonts w:ascii="Calibri" w:hAnsi="Calibri"/>
        </w:rPr>
        <w:t xml:space="preserve"> świata, p</w:t>
      </w:r>
      <w:r w:rsidRPr="00CE6EF5">
        <w:rPr>
          <w:rFonts w:ascii="Calibri" w:hAnsi="Calibri"/>
        </w:rPr>
        <w:t xml:space="preserve">roekologiczne postawy </w:t>
      </w:r>
      <w:r w:rsidR="00B7524D">
        <w:rPr>
          <w:rFonts w:ascii="Calibri" w:hAnsi="Calibri"/>
        </w:rPr>
        <w:t>są często naturalne. J</w:t>
      </w:r>
      <w:r w:rsidR="00D53647">
        <w:rPr>
          <w:rFonts w:ascii="Calibri" w:hAnsi="Calibri"/>
        </w:rPr>
        <w:t xml:space="preserve">ak wskazują badania, dla wielu </w:t>
      </w:r>
      <w:r w:rsidR="002C0DF4" w:rsidRPr="00CE6EF5">
        <w:rPr>
          <w:rFonts w:ascii="Calibri" w:hAnsi="Calibri"/>
        </w:rPr>
        <w:t>8-latków,</w:t>
      </w:r>
      <w:r w:rsidRPr="00CE6EF5">
        <w:rPr>
          <w:rFonts w:ascii="Calibri" w:hAnsi="Calibri"/>
        </w:rPr>
        <w:t xml:space="preserve"> </w:t>
      </w:r>
      <w:r w:rsidR="002C0DF4" w:rsidRPr="00CE6EF5">
        <w:rPr>
          <w:rFonts w:ascii="Calibri" w:hAnsi="Calibri"/>
        </w:rPr>
        <w:t>czynności</w:t>
      </w:r>
      <w:r w:rsidRPr="00CE6EF5">
        <w:rPr>
          <w:rFonts w:ascii="Calibri" w:hAnsi="Calibri"/>
        </w:rPr>
        <w:t xml:space="preserve"> takie jak </w:t>
      </w:r>
      <w:r w:rsidR="002C0DF4" w:rsidRPr="00CE6EF5">
        <w:rPr>
          <w:rFonts w:ascii="Calibri" w:hAnsi="Calibri"/>
        </w:rPr>
        <w:t>segregowanie śmieci</w:t>
      </w:r>
      <w:r w:rsidRPr="00CE6EF5">
        <w:rPr>
          <w:rFonts w:ascii="Calibri" w:hAnsi="Calibri"/>
        </w:rPr>
        <w:t xml:space="preserve"> </w:t>
      </w:r>
      <w:r w:rsidR="00D93211">
        <w:rPr>
          <w:rFonts w:ascii="Calibri" w:hAnsi="Calibri"/>
        </w:rPr>
        <w:t>są zupełnie oczywiste</w:t>
      </w:r>
      <w:r w:rsidR="002C0DF4" w:rsidRPr="00CE6EF5">
        <w:rPr>
          <w:rFonts w:ascii="Calibri" w:hAnsi="Calibri"/>
        </w:rPr>
        <w:t xml:space="preserve"> – </w:t>
      </w:r>
      <w:r w:rsidR="00D93211">
        <w:rPr>
          <w:rFonts w:ascii="Calibri" w:hAnsi="Calibri"/>
        </w:rPr>
        <w:t xml:space="preserve">mali respondenci nauczyli </w:t>
      </w:r>
      <w:r w:rsidR="002C0DF4" w:rsidRPr="00CE6EF5">
        <w:rPr>
          <w:rFonts w:ascii="Calibri" w:hAnsi="Calibri"/>
        </w:rPr>
        <w:t>się tego w przedszkolu i propagują</w:t>
      </w:r>
      <w:r w:rsidR="00B7524D">
        <w:rPr>
          <w:rFonts w:ascii="Calibri" w:hAnsi="Calibri"/>
        </w:rPr>
        <w:t xml:space="preserve"> te zachowania</w:t>
      </w:r>
      <w:r w:rsidR="002C0DF4" w:rsidRPr="00CE6EF5">
        <w:rPr>
          <w:rFonts w:ascii="Calibri" w:hAnsi="Calibri"/>
        </w:rPr>
        <w:t xml:space="preserve"> na co dzień.</w:t>
      </w:r>
      <w:r w:rsidR="00827B67" w:rsidRPr="00CE6EF5">
        <w:rPr>
          <w:rStyle w:val="Odwoanieprzypisudolnego"/>
          <w:rFonts w:ascii="Calibri" w:hAnsi="Calibri"/>
        </w:rPr>
        <w:footnoteReference w:id="2"/>
      </w:r>
      <w:r w:rsidR="002C0DF4" w:rsidRPr="00CE6EF5">
        <w:rPr>
          <w:rFonts w:ascii="Calibri" w:hAnsi="Calibri"/>
        </w:rPr>
        <w:t xml:space="preserve"> </w:t>
      </w:r>
      <w:r w:rsidR="003078AF" w:rsidRPr="00CE6EF5">
        <w:rPr>
          <w:rFonts w:ascii="Calibri" w:hAnsi="Calibri"/>
        </w:rPr>
        <w:t>E</w:t>
      </w:r>
      <w:r w:rsidR="002C0DF4" w:rsidRPr="00CE6EF5">
        <w:rPr>
          <w:rFonts w:ascii="Calibri" w:hAnsi="Calibri"/>
        </w:rPr>
        <w:t xml:space="preserve">tap przedszkolny </w:t>
      </w:r>
      <w:r w:rsidR="003078AF" w:rsidRPr="00CE6EF5">
        <w:rPr>
          <w:rFonts w:ascii="Calibri" w:hAnsi="Calibri"/>
        </w:rPr>
        <w:t xml:space="preserve">stanowi więc również dobry </w:t>
      </w:r>
      <w:r w:rsidR="002C0DF4" w:rsidRPr="00CE6EF5">
        <w:rPr>
          <w:rFonts w:ascii="Calibri" w:hAnsi="Calibri"/>
        </w:rPr>
        <w:t>moment na</w:t>
      </w:r>
      <w:r w:rsidR="003078AF" w:rsidRPr="00CE6EF5">
        <w:rPr>
          <w:rFonts w:ascii="Calibri" w:hAnsi="Calibri"/>
        </w:rPr>
        <w:t xml:space="preserve"> </w:t>
      </w:r>
      <w:r w:rsidR="002C0DF4" w:rsidRPr="00CE6EF5">
        <w:rPr>
          <w:rFonts w:ascii="Calibri" w:hAnsi="Calibri"/>
        </w:rPr>
        <w:t>wprowadzenie maluchów w świat ro</w:t>
      </w:r>
      <w:r w:rsidR="003078AF" w:rsidRPr="00CE6EF5">
        <w:rPr>
          <w:rFonts w:ascii="Calibri" w:hAnsi="Calibri"/>
        </w:rPr>
        <w:t>ś</w:t>
      </w:r>
      <w:r w:rsidR="002C0DF4" w:rsidRPr="00CE6EF5">
        <w:rPr>
          <w:rFonts w:ascii="Calibri" w:hAnsi="Calibri"/>
        </w:rPr>
        <w:t>lin i zwierząt</w:t>
      </w:r>
      <w:r w:rsidR="003078AF" w:rsidRPr="00CE6EF5">
        <w:rPr>
          <w:rFonts w:ascii="Calibri" w:hAnsi="Calibri"/>
        </w:rPr>
        <w:t>: naukę o ich znaczeniu</w:t>
      </w:r>
      <w:r w:rsidR="00B36B28">
        <w:rPr>
          <w:rFonts w:ascii="Calibri" w:hAnsi="Calibri"/>
        </w:rPr>
        <w:t>,</w:t>
      </w:r>
      <w:r w:rsidR="003078AF" w:rsidRPr="00CE6EF5">
        <w:rPr>
          <w:rFonts w:ascii="Calibri" w:hAnsi="Calibri"/>
        </w:rPr>
        <w:t xml:space="preserve"> potrzebach</w:t>
      </w:r>
      <w:r w:rsidR="00B36B28">
        <w:rPr>
          <w:rFonts w:ascii="Calibri" w:hAnsi="Calibri"/>
        </w:rPr>
        <w:t xml:space="preserve"> i ochronie</w:t>
      </w:r>
      <w:r w:rsidR="003078AF" w:rsidRPr="00CE6EF5">
        <w:rPr>
          <w:rFonts w:ascii="Calibri" w:hAnsi="Calibri"/>
        </w:rPr>
        <w:t xml:space="preserve">. Wiedzę tę </w:t>
      </w:r>
      <w:r w:rsidR="00697D29">
        <w:rPr>
          <w:rFonts w:ascii="Calibri" w:hAnsi="Calibri"/>
        </w:rPr>
        <w:t xml:space="preserve">dzieci </w:t>
      </w:r>
      <w:r w:rsidR="003078AF" w:rsidRPr="00CE6EF5">
        <w:rPr>
          <w:rFonts w:ascii="Calibri" w:hAnsi="Calibri"/>
        </w:rPr>
        <w:t>najskuteczniej</w:t>
      </w:r>
      <w:r w:rsidR="00697D29">
        <w:rPr>
          <w:rFonts w:ascii="Calibri" w:hAnsi="Calibri"/>
        </w:rPr>
        <w:t xml:space="preserve"> nabywają</w:t>
      </w:r>
      <w:r w:rsidR="00B36B28">
        <w:rPr>
          <w:rFonts w:ascii="Calibri" w:hAnsi="Calibri"/>
        </w:rPr>
        <w:t xml:space="preserve"> </w:t>
      </w:r>
      <w:r w:rsidR="003078AF" w:rsidRPr="00CE6EF5">
        <w:rPr>
          <w:rFonts w:ascii="Calibri" w:hAnsi="Calibri"/>
        </w:rPr>
        <w:t xml:space="preserve">poprzez zabawę, </w:t>
      </w:r>
      <w:r w:rsidR="00B36B28">
        <w:rPr>
          <w:rFonts w:ascii="Calibri" w:hAnsi="Calibri"/>
        </w:rPr>
        <w:t xml:space="preserve">ale też w praktyce, </w:t>
      </w:r>
      <w:r w:rsidR="003078AF" w:rsidRPr="00CE6EF5">
        <w:rPr>
          <w:rFonts w:ascii="Calibri" w:hAnsi="Calibri"/>
        </w:rPr>
        <w:t xml:space="preserve">np. </w:t>
      </w:r>
      <w:r w:rsidR="00B36B28">
        <w:rPr>
          <w:rFonts w:ascii="Calibri" w:hAnsi="Calibri"/>
        </w:rPr>
        <w:t xml:space="preserve">wspólnie dbając o </w:t>
      </w:r>
      <w:r w:rsidR="003078AF" w:rsidRPr="00CE6EF5">
        <w:rPr>
          <w:rFonts w:ascii="Calibri" w:hAnsi="Calibri"/>
        </w:rPr>
        <w:t>przedszkolny ogródek</w:t>
      </w:r>
      <w:r w:rsidR="00B7524D">
        <w:rPr>
          <w:rFonts w:ascii="Calibri" w:hAnsi="Calibri"/>
        </w:rPr>
        <w:t>, czy pomagając w opiece nad czworonożnym członkiem rodziny.</w:t>
      </w:r>
    </w:p>
    <w:p w14:paraId="3519380D" w14:textId="7F7D1D2F" w:rsidR="00CD6407" w:rsidRPr="00CE6EF5" w:rsidRDefault="003078AF" w:rsidP="00A45F75">
      <w:pPr>
        <w:jc w:val="both"/>
        <w:rPr>
          <w:rFonts w:ascii="Calibri" w:hAnsi="Calibri"/>
          <w:b/>
        </w:rPr>
      </w:pPr>
      <w:r w:rsidRPr="00CE6EF5">
        <w:rPr>
          <w:rFonts w:ascii="Calibri" w:hAnsi="Calibri"/>
          <w:b/>
        </w:rPr>
        <w:t>Dziecko częścią ekosystemu</w:t>
      </w:r>
    </w:p>
    <w:p w14:paraId="17ACFED7" w14:textId="7847DDCD" w:rsidR="004A4CFE" w:rsidRPr="006F7411" w:rsidRDefault="003078AF" w:rsidP="00A45F75">
      <w:pPr>
        <w:jc w:val="both"/>
        <w:rPr>
          <w:rFonts w:ascii="Calibri" w:hAnsi="Calibri"/>
        </w:rPr>
      </w:pPr>
      <w:r w:rsidRPr="00CE6EF5">
        <w:rPr>
          <w:rFonts w:ascii="Calibri" w:hAnsi="Calibri"/>
        </w:rPr>
        <w:t xml:space="preserve">W edukacji </w:t>
      </w:r>
      <w:r w:rsidR="00827B67" w:rsidRPr="00CE6EF5">
        <w:rPr>
          <w:rFonts w:ascii="Calibri" w:hAnsi="Calibri"/>
        </w:rPr>
        <w:t xml:space="preserve">prowadzonej </w:t>
      </w:r>
      <w:r w:rsidRPr="00CE6EF5">
        <w:rPr>
          <w:rFonts w:ascii="Calibri" w:hAnsi="Calibri"/>
        </w:rPr>
        <w:t>w duchu ekoempatii nie może zabrakn</w:t>
      </w:r>
      <w:r w:rsidR="00827B67" w:rsidRPr="00CE6EF5">
        <w:rPr>
          <w:rFonts w:ascii="Calibri" w:hAnsi="Calibri"/>
        </w:rPr>
        <w:t xml:space="preserve">ąć wyjaśnienia, czym jest natura. Na początku warto uświadomić dziecku, że zarówno rośliny i zwierzęta, jak też i ono samo, </w:t>
      </w:r>
      <w:r w:rsidR="007A1058">
        <w:rPr>
          <w:rFonts w:ascii="Calibri" w:hAnsi="Calibri"/>
        </w:rPr>
        <w:t>stanowią część</w:t>
      </w:r>
      <w:r w:rsidR="00B36B28">
        <w:rPr>
          <w:rFonts w:ascii="Calibri" w:hAnsi="Calibri"/>
        </w:rPr>
        <w:t xml:space="preserve"> świata przyro</w:t>
      </w:r>
      <w:r w:rsidR="00827B67" w:rsidRPr="00CE6EF5">
        <w:rPr>
          <w:rFonts w:ascii="Calibri" w:hAnsi="Calibri"/>
        </w:rPr>
        <w:t xml:space="preserve">dy, </w:t>
      </w:r>
      <w:r w:rsidR="00B36B28">
        <w:rPr>
          <w:rFonts w:ascii="Calibri" w:hAnsi="Calibri"/>
        </w:rPr>
        <w:t>którym rządzą pewne zależności. Maluch wtajemniczony w te procesy</w:t>
      </w:r>
      <w:r w:rsidR="00B7524D">
        <w:rPr>
          <w:rFonts w:ascii="Calibri" w:hAnsi="Calibri"/>
        </w:rPr>
        <w:t>, będzie bardziej świadomy i wykazujący się empatią</w:t>
      </w:r>
      <w:r w:rsidR="00B36B28">
        <w:rPr>
          <w:rFonts w:ascii="Calibri" w:hAnsi="Calibri"/>
        </w:rPr>
        <w:t xml:space="preserve"> wobec roślin </w:t>
      </w:r>
      <w:r w:rsidR="00B7524D">
        <w:rPr>
          <w:rFonts w:ascii="Calibri" w:hAnsi="Calibri"/>
        </w:rPr>
        <w:t xml:space="preserve">i zwierząt. </w:t>
      </w:r>
      <w:r w:rsidR="00B36B28" w:rsidRPr="006F7411">
        <w:rPr>
          <w:rFonts w:ascii="Calibri" w:hAnsi="Calibri"/>
        </w:rPr>
        <w:t>Dzieci wyposażone w</w:t>
      </w:r>
      <w:r w:rsidR="00CE6EF5" w:rsidRPr="006F7411">
        <w:rPr>
          <w:rFonts w:ascii="Calibri" w:hAnsi="Calibri"/>
        </w:rPr>
        <w:t xml:space="preserve"> wiedzę o </w:t>
      </w:r>
      <w:r w:rsidR="007A1058" w:rsidRPr="006F7411">
        <w:rPr>
          <w:rFonts w:ascii="Calibri" w:hAnsi="Calibri"/>
        </w:rPr>
        <w:t>procesach</w:t>
      </w:r>
      <w:r w:rsidR="00CE6EF5" w:rsidRPr="006F7411">
        <w:rPr>
          <w:rFonts w:ascii="Calibri" w:hAnsi="Calibri"/>
        </w:rPr>
        <w:t xml:space="preserve"> zachodzących </w:t>
      </w:r>
      <w:r w:rsidR="007A1058" w:rsidRPr="006F7411">
        <w:rPr>
          <w:rFonts w:ascii="Calibri" w:hAnsi="Calibri"/>
        </w:rPr>
        <w:t>w ekosystemie</w:t>
      </w:r>
      <w:r w:rsidR="00B36B28" w:rsidRPr="006F7411">
        <w:rPr>
          <w:rFonts w:ascii="Calibri" w:hAnsi="Calibri"/>
        </w:rPr>
        <w:t xml:space="preserve"> </w:t>
      </w:r>
      <w:r w:rsidR="00CE6EF5" w:rsidRPr="006F7411">
        <w:rPr>
          <w:rFonts w:ascii="Calibri" w:hAnsi="Calibri"/>
        </w:rPr>
        <w:t xml:space="preserve">szybciej </w:t>
      </w:r>
      <w:r w:rsidR="00B36B28" w:rsidRPr="006F7411">
        <w:rPr>
          <w:rFonts w:ascii="Calibri" w:hAnsi="Calibri"/>
        </w:rPr>
        <w:t>pojmują</w:t>
      </w:r>
      <w:r w:rsidR="00CE6EF5" w:rsidRPr="006F7411">
        <w:rPr>
          <w:rFonts w:ascii="Calibri" w:hAnsi="Calibri"/>
        </w:rPr>
        <w:t xml:space="preserve">, że troszcząc się o los roślin i zwierząt, </w:t>
      </w:r>
      <w:r w:rsidR="007A1058" w:rsidRPr="006F7411">
        <w:rPr>
          <w:rFonts w:ascii="Calibri" w:hAnsi="Calibri"/>
        </w:rPr>
        <w:t>dbają</w:t>
      </w:r>
      <w:r w:rsidR="00CE6EF5" w:rsidRPr="006F7411">
        <w:rPr>
          <w:rFonts w:ascii="Calibri" w:hAnsi="Calibri"/>
        </w:rPr>
        <w:t xml:space="preserve"> tak naprawdę o siebie oraz bliskich</w:t>
      </w:r>
      <w:r w:rsidR="0084597D" w:rsidRPr="006F7411">
        <w:rPr>
          <w:rFonts w:ascii="Calibri" w:hAnsi="Calibri"/>
        </w:rPr>
        <w:t xml:space="preserve"> i naszą wspólną przyszłość</w:t>
      </w:r>
      <w:r w:rsidR="006F7411">
        <w:rPr>
          <w:rFonts w:ascii="Calibri" w:hAnsi="Calibri"/>
        </w:rPr>
        <w:t xml:space="preserve">. W </w:t>
      </w:r>
      <w:r w:rsidR="004A4CFE" w:rsidRPr="006F7411">
        <w:rPr>
          <w:rFonts w:ascii="Calibri" w:hAnsi="Calibri"/>
        </w:rPr>
        <w:t>przedszkolu</w:t>
      </w:r>
      <w:r w:rsidR="00030CED" w:rsidRPr="006F7411">
        <w:rPr>
          <w:rFonts w:ascii="Calibri" w:hAnsi="Calibri"/>
        </w:rPr>
        <w:t xml:space="preserve"> dzieci</w:t>
      </w:r>
      <w:r w:rsidR="004A4CFE" w:rsidRPr="006F7411">
        <w:rPr>
          <w:rFonts w:ascii="Calibri" w:hAnsi="Calibri"/>
        </w:rPr>
        <w:t xml:space="preserve"> powinny </w:t>
      </w:r>
      <w:r w:rsidR="00B36B28" w:rsidRPr="006F7411">
        <w:rPr>
          <w:rFonts w:ascii="Calibri" w:hAnsi="Calibri"/>
        </w:rPr>
        <w:t xml:space="preserve">uczyć </w:t>
      </w:r>
      <w:r w:rsidR="004A4CFE" w:rsidRPr="006F7411">
        <w:rPr>
          <w:rFonts w:ascii="Calibri" w:hAnsi="Calibri"/>
        </w:rPr>
        <w:t>się</w:t>
      </w:r>
      <w:r w:rsidR="007A1058" w:rsidRPr="006F7411">
        <w:rPr>
          <w:rFonts w:ascii="Calibri" w:hAnsi="Calibri"/>
        </w:rPr>
        <w:t xml:space="preserve"> o tym, że</w:t>
      </w:r>
      <w:r w:rsidR="004A4CFE" w:rsidRPr="006F7411">
        <w:rPr>
          <w:rFonts w:ascii="Calibri" w:hAnsi="Calibri"/>
        </w:rPr>
        <w:t xml:space="preserve"> rośliny </w:t>
      </w:r>
      <w:r w:rsidR="007A1058" w:rsidRPr="006F7411">
        <w:rPr>
          <w:rFonts w:ascii="Calibri" w:hAnsi="Calibri"/>
        </w:rPr>
        <w:t>są nie tylko piękną ozdobą,</w:t>
      </w:r>
      <w:r w:rsidR="0084597D" w:rsidRPr="006F7411">
        <w:rPr>
          <w:rFonts w:ascii="Calibri" w:hAnsi="Calibri"/>
        </w:rPr>
        <w:t xml:space="preserve"> czy pokarmem</w:t>
      </w:r>
      <w:r w:rsidR="007A1058" w:rsidRPr="006F7411">
        <w:rPr>
          <w:rFonts w:ascii="Calibri" w:hAnsi="Calibri"/>
        </w:rPr>
        <w:t xml:space="preserve"> ale jednocześnie </w:t>
      </w:r>
      <w:r w:rsidR="004A4CFE" w:rsidRPr="006F7411">
        <w:rPr>
          <w:rFonts w:ascii="Calibri" w:hAnsi="Calibri"/>
        </w:rPr>
        <w:t>pomagają oczyszczać powietrze, którym oddychamy</w:t>
      </w:r>
      <w:r w:rsidR="0084597D" w:rsidRPr="006F7411">
        <w:rPr>
          <w:rFonts w:ascii="Calibri" w:hAnsi="Calibri"/>
        </w:rPr>
        <w:t xml:space="preserve"> i spełniają wiele innych bardzo ważnych funkcji</w:t>
      </w:r>
      <w:r w:rsidR="00030CED" w:rsidRPr="006F7411">
        <w:rPr>
          <w:rFonts w:ascii="Calibri" w:hAnsi="Calibri"/>
        </w:rPr>
        <w:t>, a zwierzęta odczuwają podobnie jak ludzie</w:t>
      </w:r>
      <w:r w:rsidR="004A4CFE" w:rsidRPr="006F7411">
        <w:rPr>
          <w:rFonts w:ascii="Calibri" w:hAnsi="Calibri"/>
        </w:rPr>
        <w:t>. To</w:t>
      </w:r>
      <w:r w:rsidR="007A1058" w:rsidRPr="006F7411">
        <w:rPr>
          <w:rFonts w:ascii="Calibri" w:hAnsi="Calibri"/>
        </w:rPr>
        <w:t>,</w:t>
      </w:r>
      <w:r w:rsidR="004A4CFE" w:rsidRPr="006F7411">
        <w:rPr>
          <w:rFonts w:ascii="Calibri" w:hAnsi="Calibri"/>
        </w:rPr>
        <w:t xml:space="preserve"> co </w:t>
      </w:r>
      <w:r w:rsidR="007A1058" w:rsidRPr="006F7411">
        <w:rPr>
          <w:rFonts w:ascii="Calibri" w:hAnsi="Calibri"/>
        </w:rPr>
        <w:t>nam wydaje się</w:t>
      </w:r>
      <w:r w:rsidR="004A4CFE" w:rsidRPr="006F7411">
        <w:rPr>
          <w:rFonts w:ascii="Calibri" w:hAnsi="Calibri"/>
        </w:rPr>
        <w:t xml:space="preserve"> oczywistością, dla kilkulatka może być znakomitą ciekawostką</w:t>
      </w:r>
      <w:r w:rsidR="00B36B28" w:rsidRPr="006F7411">
        <w:rPr>
          <w:rFonts w:ascii="Calibri" w:hAnsi="Calibri"/>
        </w:rPr>
        <w:t>, którą zapamięta na zawsze</w:t>
      </w:r>
      <w:r w:rsidR="004A4CFE" w:rsidRPr="006F7411">
        <w:rPr>
          <w:rFonts w:ascii="Calibri" w:hAnsi="Calibri"/>
        </w:rPr>
        <w:t xml:space="preserve">. </w:t>
      </w:r>
    </w:p>
    <w:p w14:paraId="2B070E16" w14:textId="446C1376" w:rsidR="00C03C14" w:rsidRDefault="0023363A" w:rsidP="00A45F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Angażująca nauka ekoempatii</w:t>
      </w:r>
    </w:p>
    <w:p w14:paraId="026AFDF4" w14:textId="3B5FB899" w:rsidR="0054179B" w:rsidRDefault="006F6461" w:rsidP="00A45F75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4D46ED">
        <w:rPr>
          <w:rFonts w:ascii="Calibri" w:hAnsi="Calibri"/>
        </w:rPr>
        <w:t xml:space="preserve">rzyroda </w:t>
      </w:r>
      <w:r>
        <w:rPr>
          <w:rFonts w:ascii="Calibri" w:hAnsi="Calibri"/>
        </w:rPr>
        <w:t xml:space="preserve">jest </w:t>
      </w:r>
      <w:r w:rsidR="007A45FC">
        <w:rPr>
          <w:rFonts w:ascii="Calibri" w:hAnsi="Calibri"/>
        </w:rPr>
        <w:t>dla</w:t>
      </w:r>
      <w:r>
        <w:rPr>
          <w:rFonts w:ascii="Calibri" w:hAnsi="Calibri"/>
        </w:rPr>
        <w:t xml:space="preserve"> najmłodszych nie tylko </w:t>
      </w:r>
      <w:r w:rsidR="007A45FC">
        <w:rPr>
          <w:rFonts w:ascii="Calibri" w:hAnsi="Calibri"/>
        </w:rPr>
        <w:t>źródłem</w:t>
      </w:r>
      <w:r>
        <w:rPr>
          <w:rFonts w:ascii="Calibri" w:hAnsi="Calibri"/>
        </w:rPr>
        <w:t xml:space="preserve"> ciekawostek</w:t>
      </w:r>
      <w:r w:rsidR="007A45FC">
        <w:rPr>
          <w:rFonts w:ascii="Calibri" w:hAnsi="Calibri"/>
        </w:rPr>
        <w:t xml:space="preserve"> – to ważny </w:t>
      </w:r>
      <w:r w:rsidR="004D46ED">
        <w:rPr>
          <w:rFonts w:ascii="Calibri" w:hAnsi="Calibri"/>
        </w:rPr>
        <w:t xml:space="preserve">punkt </w:t>
      </w:r>
      <w:r>
        <w:rPr>
          <w:rFonts w:ascii="Calibri" w:hAnsi="Calibri"/>
        </w:rPr>
        <w:t xml:space="preserve">emocjonalnego </w:t>
      </w:r>
      <w:r w:rsidR="004D46ED">
        <w:rPr>
          <w:rFonts w:ascii="Calibri" w:hAnsi="Calibri"/>
        </w:rPr>
        <w:t xml:space="preserve">odniesienia. </w:t>
      </w:r>
      <w:r w:rsidR="00B5326A">
        <w:rPr>
          <w:rFonts w:ascii="Calibri" w:hAnsi="Calibri"/>
        </w:rPr>
        <w:t>P</w:t>
      </w:r>
      <w:r>
        <w:rPr>
          <w:rFonts w:ascii="Calibri" w:hAnsi="Calibri"/>
        </w:rPr>
        <w:t>ozytywne skojarzenia</w:t>
      </w:r>
      <w:r w:rsidR="00B5326A">
        <w:rPr>
          <w:rFonts w:ascii="Calibri" w:hAnsi="Calibri"/>
        </w:rPr>
        <w:t xml:space="preserve"> dzieci ze zwierzętami i naturą</w:t>
      </w:r>
      <w:r>
        <w:rPr>
          <w:rFonts w:ascii="Calibri" w:hAnsi="Calibri"/>
        </w:rPr>
        <w:t xml:space="preserve"> stanowią </w:t>
      </w:r>
      <w:r w:rsidR="0054179B">
        <w:rPr>
          <w:rFonts w:ascii="Calibri" w:hAnsi="Calibri"/>
        </w:rPr>
        <w:t>dobrą bazę</w:t>
      </w:r>
      <w:r>
        <w:rPr>
          <w:rFonts w:ascii="Calibri" w:hAnsi="Calibri"/>
        </w:rPr>
        <w:t xml:space="preserve"> dla </w:t>
      </w:r>
      <w:r w:rsidR="0054179B">
        <w:rPr>
          <w:rFonts w:ascii="Calibri" w:hAnsi="Calibri"/>
        </w:rPr>
        <w:t xml:space="preserve">dalszej </w:t>
      </w:r>
      <w:r>
        <w:rPr>
          <w:rFonts w:ascii="Calibri" w:hAnsi="Calibri"/>
        </w:rPr>
        <w:t>edukacji proekologicznej</w:t>
      </w:r>
      <w:r w:rsidR="0054179B">
        <w:rPr>
          <w:rFonts w:ascii="Calibri" w:hAnsi="Calibri"/>
        </w:rPr>
        <w:t xml:space="preserve">, która przynosi najlepsze efekty, gdy prowadzona jest poprzez zabawę w grupie. Skuteczną metodą </w:t>
      </w:r>
      <w:r w:rsidR="007A45FC">
        <w:rPr>
          <w:rFonts w:ascii="Calibri" w:hAnsi="Calibri"/>
        </w:rPr>
        <w:t>może być</w:t>
      </w:r>
      <w:r w:rsidR="0054179B">
        <w:rPr>
          <w:rFonts w:ascii="Calibri" w:hAnsi="Calibri"/>
        </w:rPr>
        <w:t xml:space="preserve"> tu np. rysowanie. Chcąc przekazać dziecku wiedzę o bogactwie i złożoności natury, można wspólnie z nim narysować </w:t>
      </w:r>
      <w:r w:rsidR="005E28AA">
        <w:rPr>
          <w:rFonts w:ascii="Calibri" w:hAnsi="Calibri"/>
        </w:rPr>
        <w:t xml:space="preserve">np. </w:t>
      </w:r>
      <w:r w:rsidR="0054179B">
        <w:rPr>
          <w:rFonts w:ascii="Calibri" w:hAnsi="Calibri"/>
        </w:rPr>
        <w:t xml:space="preserve">las, a </w:t>
      </w:r>
      <w:r w:rsidR="005E28AA">
        <w:rPr>
          <w:rFonts w:ascii="Calibri" w:hAnsi="Calibri"/>
        </w:rPr>
        <w:t>w trakcie</w:t>
      </w:r>
      <w:r w:rsidR="0054179B">
        <w:rPr>
          <w:rFonts w:ascii="Calibri" w:hAnsi="Calibri"/>
        </w:rPr>
        <w:t xml:space="preserve"> opowiedzieć o roślinach i zwierzętach, które go zamieszkują, w tym o gatunkach chronionych. Warto sięgnąć po wierszyki lub wierszowane zagadki o zwierzętach, a następnie zastanowić się wspólnie, z jakiego powodu </w:t>
      </w:r>
      <w:r w:rsidR="007A45FC">
        <w:rPr>
          <w:rFonts w:ascii="Calibri" w:hAnsi="Calibri"/>
        </w:rPr>
        <w:t>ich bohaterowie są dla nas ważni</w:t>
      </w:r>
      <w:r w:rsidR="0054179B">
        <w:rPr>
          <w:rFonts w:ascii="Calibri" w:hAnsi="Calibri"/>
        </w:rPr>
        <w:t xml:space="preserve"> (np. pszczoły</w:t>
      </w:r>
      <w:r w:rsidR="000512CF">
        <w:rPr>
          <w:rFonts w:ascii="Calibri" w:hAnsi="Calibri"/>
        </w:rPr>
        <w:t xml:space="preserve"> zapylające </w:t>
      </w:r>
      <w:r w:rsidR="00961327">
        <w:rPr>
          <w:rFonts w:ascii="Calibri" w:hAnsi="Calibri"/>
        </w:rPr>
        <w:t xml:space="preserve">rośliny </w:t>
      </w:r>
      <w:r w:rsidR="000512CF">
        <w:rPr>
          <w:rFonts w:ascii="Calibri" w:hAnsi="Calibri"/>
        </w:rPr>
        <w:t>i produkujące miód</w:t>
      </w:r>
      <w:r w:rsidR="0054179B">
        <w:rPr>
          <w:rFonts w:ascii="Calibri" w:hAnsi="Calibri"/>
        </w:rPr>
        <w:t>).</w:t>
      </w:r>
      <w:r w:rsidR="000512CF">
        <w:rPr>
          <w:rFonts w:ascii="Calibri" w:hAnsi="Calibri"/>
        </w:rPr>
        <w:t xml:space="preserve"> Świat roślin dziecko najlepiej pozna w praktyce, np. pielęgnując ogródek czy ucząc się rozpoznawać ich gatunki na spacerze. Jako atrakcyjny </w:t>
      </w:r>
      <w:r w:rsidR="000512CF">
        <w:rPr>
          <w:rFonts w:ascii="Calibri" w:hAnsi="Calibri"/>
        </w:rPr>
        <w:lastRenderedPageBreak/>
        <w:t>dodatek można wprowadzić metody typu kalambury (</w:t>
      </w:r>
      <w:r w:rsidR="007A45FC">
        <w:rPr>
          <w:rFonts w:ascii="Calibri" w:hAnsi="Calibri"/>
        </w:rPr>
        <w:t xml:space="preserve">np. </w:t>
      </w:r>
      <w:r w:rsidR="000512CF">
        <w:rPr>
          <w:rFonts w:ascii="Calibri" w:hAnsi="Calibri"/>
        </w:rPr>
        <w:t>dzieci bez słów odpowiadają na pytanie „co to znaczy dbać o rośliny?”) czy wspólne opracowywanie instrukcji podlewania kwiatów.</w:t>
      </w:r>
    </w:p>
    <w:p w14:paraId="19B5711E" w14:textId="5925845F" w:rsidR="003540F1" w:rsidRPr="00CE6EF5" w:rsidRDefault="000512CF" w:rsidP="000512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Już </w:t>
      </w:r>
      <w:r w:rsidR="003540F1" w:rsidRPr="00CE6EF5">
        <w:rPr>
          <w:rFonts w:ascii="Calibri" w:hAnsi="Calibri"/>
          <w:b/>
        </w:rPr>
        <w:t xml:space="preserve">5 milionów Kubusiowych Przyjaciół </w:t>
      </w:r>
      <w:r>
        <w:rPr>
          <w:rFonts w:ascii="Calibri" w:hAnsi="Calibri"/>
          <w:b/>
        </w:rPr>
        <w:t>Natury</w:t>
      </w:r>
    </w:p>
    <w:p w14:paraId="47BE6A32" w14:textId="35754341" w:rsidR="004D3458" w:rsidRPr="00CE6EF5" w:rsidRDefault="000512CF" w:rsidP="004D3458">
      <w:pPr>
        <w:jc w:val="both"/>
        <w:rPr>
          <w:rFonts w:ascii="Calibri" w:hAnsi="Calibri"/>
        </w:rPr>
      </w:pPr>
      <w:r w:rsidRPr="000512CF">
        <w:rPr>
          <w:rFonts w:ascii="Calibri" w:hAnsi="Calibri"/>
        </w:rPr>
        <w:t>Troska o rośliny i zwierzęta</w:t>
      </w:r>
      <w:r w:rsidR="007A45FC">
        <w:rPr>
          <w:rFonts w:ascii="Calibri" w:hAnsi="Calibri"/>
        </w:rPr>
        <w:t xml:space="preserve"> to niejedyne zagadnienie, poruszane </w:t>
      </w:r>
      <w:r w:rsidR="004D3458">
        <w:rPr>
          <w:rFonts w:ascii="Calibri" w:hAnsi="Calibri"/>
        </w:rPr>
        <w:t xml:space="preserve">na zajęciach </w:t>
      </w:r>
      <w:r>
        <w:rPr>
          <w:rFonts w:ascii="Calibri" w:hAnsi="Calibri"/>
        </w:rPr>
        <w:t xml:space="preserve">w przedszkolach </w:t>
      </w:r>
      <w:r w:rsidR="007A45FC">
        <w:rPr>
          <w:rFonts w:ascii="Calibri" w:hAnsi="Calibri"/>
        </w:rPr>
        <w:t xml:space="preserve">i </w:t>
      </w:r>
      <w:r>
        <w:rPr>
          <w:rFonts w:ascii="Calibri" w:hAnsi="Calibri"/>
        </w:rPr>
        <w:t>szkołach</w:t>
      </w:r>
      <w:r w:rsidR="007A45FC">
        <w:rPr>
          <w:rFonts w:ascii="Calibri" w:hAnsi="Calibri"/>
        </w:rPr>
        <w:t xml:space="preserve"> biorących udział w programie </w:t>
      </w:r>
      <w:r>
        <w:rPr>
          <w:rFonts w:ascii="Calibri" w:hAnsi="Calibri"/>
        </w:rPr>
        <w:t>„Kubusiowi Przyjaciele Natury”.</w:t>
      </w:r>
      <w:r w:rsidR="004D3458">
        <w:rPr>
          <w:rFonts w:ascii="Calibri" w:hAnsi="Calibri"/>
        </w:rPr>
        <w:t xml:space="preserve"> Każda zgłoszona do programu placówka </w:t>
      </w:r>
      <w:r w:rsidR="007A45FC">
        <w:rPr>
          <w:rFonts w:ascii="Calibri" w:hAnsi="Calibri"/>
        </w:rPr>
        <w:t xml:space="preserve">może korzystać z bezpłatnych materiałów dydaktycznych, </w:t>
      </w:r>
      <w:r w:rsidR="004D3458">
        <w:rPr>
          <w:rFonts w:ascii="Calibri" w:hAnsi="Calibri"/>
        </w:rPr>
        <w:t>opracowan</w:t>
      </w:r>
      <w:r w:rsidR="007A45FC">
        <w:rPr>
          <w:rFonts w:ascii="Calibri" w:hAnsi="Calibri"/>
        </w:rPr>
        <w:t>ych</w:t>
      </w:r>
      <w:r w:rsidR="004D3458">
        <w:rPr>
          <w:rFonts w:ascii="Calibri" w:hAnsi="Calibri"/>
        </w:rPr>
        <w:t xml:space="preserve"> przez </w:t>
      </w:r>
      <w:r w:rsidR="004D3458" w:rsidRPr="004D3458">
        <w:rPr>
          <w:rFonts w:ascii="Calibri" w:hAnsi="Calibri"/>
        </w:rPr>
        <w:t>metodyka, psychologa, dietetyka i specjalistę ds. ekologii. Pozwalają one na przeprowadzenie ciekawych zajęć</w:t>
      </w:r>
      <w:r w:rsidR="007A45FC">
        <w:rPr>
          <w:rFonts w:ascii="Calibri" w:hAnsi="Calibri"/>
        </w:rPr>
        <w:t>,</w:t>
      </w:r>
      <w:r w:rsidR="004D3458" w:rsidRPr="004D3458">
        <w:rPr>
          <w:rFonts w:ascii="Calibri" w:hAnsi="Calibri"/>
        </w:rPr>
        <w:t xml:space="preserve"> poświęconych naturze, czystości powietrza, segre</w:t>
      </w:r>
      <w:r w:rsidR="007A45FC">
        <w:rPr>
          <w:rFonts w:ascii="Calibri" w:hAnsi="Calibri"/>
        </w:rPr>
        <w:t xml:space="preserve">gowaniu śmieci, oszczędzaniu wody i energii, </w:t>
      </w:r>
      <w:r w:rsidR="004D3458" w:rsidRPr="004D3458">
        <w:rPr>
          <w:rFonts w:ascii="Calibri" w:hAnsi="Calibri"/>
        </w:rPr>
        <w:t>diecie</w:t>
      </w:r>
      <w:r w:rsidR="007A45FC">
        <w:rPr>
          <w:rFonts w:ascii="Calibri" w:hAnsi="Calibri"/>
        </w:rPr>
        <w:t xml:space="preserve"> bogatej w owoce i warzywa oraz aktywności fizycznej.</w:t>
      </w:r>
      <w:r w:rsidR="004D3458" w:rsidRPr="004D3458">
        <w:rPr>
          <w:rFonts w:ascii="Calibri" w:hAnsi="Calibri"/>
        </w:rPr>
        <w:t xml:space="preserve"> </w:t>
      </w:r>
      <w:r w:rsidR="008B27C5">
        <w:rPr>
          <w:rFonts w:ascii="Calibri" w:hAnsi="Calibri"/>
        </w:rPr>
        <w:t xml:space="preserve">W roku szkolnym 2019/20 program </w:t>
      </w:r>
      <w:r w:rsidR="007A45FC">
        <w:rPr>
          <w:rFonts w:ascii="Calibri" w:hAnsi="Calibri"/>
        </w:rPr>
        <w:t xml:space="preserve">edukacyjny </w:t>
      </w:r>
      <w:r w:rsidR="008B27C5">
        <w:rPr>
          <w:rFonts w:ascii="Calibri" w:hAnsi="Calibri"/>
        </w:rPr>
        <w:t xml:space="preserve">„Kubusiowi Przyjaciele Natury” prowadzony jest po raz 12. Bierze w nim udział 680 tys. przedszkolaków i 320 tys. uczniów klas I-III. Dzięki </w:t>
      </w:r>
      <w:r w:rsidR="007A45FC">
        <w:rPr>
          <w:rFonts w:ascii="Calibri" w:hAnsi="Calibri"/>
        </w:rPr>
        <w:t xml:space="preserve">„Kubusiowym Przyjaciołom Natury” </w:t>
      </w:r>
      <w:r w:rsidR="008B27C5">
        <w:rPr>
          <w:rFonts w:ascii="Calibri" w:hAnsi="Calibri"/>
        </w:rPr>
        <w:t xml:space="preserve">już 5 milionów dzieci </w:t>
      </w:r>
      <w:r w:rsidR="007A45FC">
        <w:rPr>
          <w:rFonts w:ascii="Calibri" w:hAnsi="Calibri"/>
        </w:rPr>
        <w:t>w całej Polsce z</w:t>
      </w:r>
      <w:r w:rsidR="008B27C5">
        <w:rPr>
          <w:rFonts w:ascii="Calibri" w:hAnsi="Calibri"/>
        </w:rPr>
        <w:t>dobyło wiedzę o tym</w:t>
      </w:r>
      <w:r w:rsidR="007A45FC">
        <w:rPr>
          <w:rFonts w:ascii="Calibri" w:hAnsi="Calibri"/>
        </w:rPr>
        <w:t>,</w:t>
      </w:r>
      <w:r w:rsidR="008B27C5">
        <w:rPr>
          <w:rFonts w:ascii="Calibri" w:hAnsi="Calibri"/>
        </w:rPr>
        <w:t xml:space="preserve"> jak być </w:t>
      </w:r>
      <w:r w:rsidR="007A45FC">
        <w:rPr>
          <w:rFonts w:ascii="Calibri" w:hAnsi="Calibri"/>
        </w:rPr>
        <w:t xml:space="preserve">odpowiedzialnym i </w:t>
      </w:r>
      <w:r w:rsidR="005E28AA">
        <w:rPr>
          <w:rFonts w:ascii="Calibri" w:hAnsi="Calibri"/>
        </w:rPr>
        <w:t>świadomym mieszkańcem Z</w:t>
      </w:r>
      <w:r w:rsidR="008B27C5">
        <w:rPr>
          <w:rFonts w:ascii="Calibri" w:hAnsi="Calibri"/>
        </w:rPr>
        <w:t xml:space="preserve">iemi. </w:t>
      </w:r>
      <w:r w:rsidR="0084597D">
        <w:rPr>
          <w:rFonts w:ascii="Calibri" w:hAnsi="Calibri"/>
        </w:rPr>
        <w:t>Zapisy do nowej edycji programu rozpoczną się jesienią.</w:t>
      </w:r>
    </w:p>
    <w:p w14:paraId="0B9672BC" w14:textId="77675F4F" w:rsidR="00BB3317" w:rsidRPr="00CE6EF5" w:rsidRDefault="00BB3317">
      <w:pPr>
        <w:suppressAutoHyphens/>
        <w:spacing w:after="0" w:line="240" w:lineRule="auto"/>
        <w:contextualSpacing/>
        <w:jc w:val="both"/>
        <w:rPr>
          <w:rFonts w:ascii="Calibri" w:hAnsi="Calibri"/>
          <w:i/>
        </w:rPr>
      </w:pPr>
    </w:p>
    <w:p w14:paraId="25BC43C8" w14:textId="77777777" w:rsidR="00BB3317" w:rsidRPr="00CE6EF5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color w:val="7F7F7F" w:themeColor="text1" w:themeTint="80"/>
        </w:rPr>
      </w:pPr>
      <w:r w:rsidRPr="00CE6EF5">
        <w:rPr>
          <w:rFonts w:ascii="Calibri" w:hAnsi="Calibri" w:cstheme="minorHAnsi"/>
          <w:b/>
          <w:color w:val="7F7F7F" w:themeColor="text1" w:themeTint="80"/>
        </w:rPr>
        <w:t>Kontakt dla mediów:</w:t>
      </w:r>
    </w:p>
    <w:p w14:paraId="42810CF3" w14:textId="77777777" w:rsidR="00BB3317" w:rsidRPr="00CE6EF5" w:rsidRDefault="00BB3317">
      <w:pPr>
        <w:pStyle w:val="Bezodstpw"/>
        <w:rPr>
          <w:rFonts w:ascii="Calibri" w:hAnsi="Calibri"/>
          <w:b/>
        </w:rPr>
      </w:pPr>
    </w:p>
    <w:p w14:paraId="6BDA9014" w14:textId="77777777" w:rsidR="00BB3317" w:rsidRPr="00B5326A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bCs/>
          <w:color w:val="7F7F7F" w:themeColor="text1" w:themeTint="80"/>
          <w:lang w:val="en-GB"/>
        </w:rPr>
      </w:pPr>
      <w:r w:rsidRPr="00B5326A">
        <w:rPr>
          <w:rFonts w:ascii="Calibri" w:hAnsi="Calibri" w:cstheme="minorHAnsi"/>
          <w:b/>
          <w:bCs/>
          <w:color w:val="7F7F7F" w:themeColor="text1" w:themeTint="80"/>
          <w:lang w:val="en-GB"/>
        </w:rPr>
        <w:t>PR Hub</w:t>
      </w:r>
    </w:p>
    <w:p w14:paraId="3AD64C3F" w14:textId="77777777" w:rsidR="00BB3317" w:rsidRPr="00B5326A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color w:val="7F7F7F" w:themeColor="text1" w:themeTint="80"/>
          <w:lang w:val="en-GB"/>
        </w:rPr>
      </w:pPr>
      <w:r w:rsidRPr="00B5326A">
        <w:rPr>
          <w:rFonts w:ascii="Calibri" w:hAnsi="Calibri" w:cstheme="minorHAnsi"/>
          <w:b/>
          <w:color w:val="7F7F7F" w:themeColor="text1" w:themeTint="80"/>
          <w:lang w:val="en-GB"/>
        </w:rPr>
        <w:t>Marta Radomska, Account Manager</w:t>
      </w:r>
    </w:p>
    <w:p w14:paraId="4A37E5D4" w14:textId="77777777" w:rsidR="00BB3317" w:rsidRPr="00CE6EF5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  <w:lang w:val="de-AT"/>
        </w:rPr>
      </w:pPr>
      <w:r w:rsidRPr="00CE6EF5">
        <w:rPr>
          <w:rFonts w:ascii="Calibri" w:hAnsi="Calibri" w:cstheme="minorHAnsi"/>
          <w:color w:val="7F7F7F" w:themeColor="text1" w:themeTint="80"/>
          <w:lang w:val="de-AT"/>
        </w:rPr>
        <w:t>e-mail: marta.radomska@prhub.eu</w:t>
      </w:r>
    </w:p>
    <w:p w14:paraId="5D78C0CB" w14:textId="23E0FFD8" w:rsidR="00BB3317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  <w:lang w:val="en-US"/>
        </w:rPr>
      </w:pPr>
      <w:r w:rsidRPr="00CE6EF5">
        <w:rPr>
          <w:rFonts w:ascii="Calibri" w:hAnsi="Calibri" w:cstheme="minorHAnsi"/>
          <w:color w:val="7F7F7F" w:themeColor="text1" w:themeTint="80"/>
          <w:lang w:val="en-US"/>
        </w:rPr>
        <w:t>tel. 600 414</w:t>
      </w:r>
      <w:r w:rsidR="00A70E84">
        <w:rPr>
          <w:rFonts w:ascii="Calibri" w:hAnsi="Calibri" w:cstheme="minorHAnsi"/>
          <w:color w:val="7F7F7F" w:themeColor="text1" w:themeTint="80"/>
          <w:lang w:val="en-US"/>
        </w:rPr>
        <w:t> </w:t>
      </w:r>
      <w:r w:rsidRPr="00CE6EF5">
        <w:rPr>
          <w:rFonts w:ascii="Calibri" w:hAnsi="Calibri" w:cstheme="minorHAnsi"/>
          <w:color w:val="7F7F7F" w:themeColor="text1" w:themeTint="80"/>
          <w:lang w:val="en-US"/>
        </w:rPr>
        <w:t>634</w:t>
      </w:r>
    </w:p>
    <w:p w14:paraId="0D9E15BD" w14:textId="77777777" w:rsidR="00A70E84" w:rsidRDefault="00A70E84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  <w:lang w:val="en-US"/>
        </w:rPr>
      </w:pPr>
    </w:p>
    <w:p w14:paraId="6DA26216" w14:textId="77777777" w:rsidR="00A70E84" w:rsidRPr="00A70E84" w:rsidRDefault="00A70E84" w:rsidP="00A70E84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bCs/>
          <w:color w:val="7F7F7F" w:themeColor="text1" w:themeTint="80"/>
          <w:lang w:val="en-GB"/>
        </w:rPr>
      </w:pPr>
      <w:r w:rsidRPr="00A70E84">
        <w:rPr>
          <w:rFonts w:ascii="Calibri" w:hAnsi="Calibri" w:cstheme="minorHAnsi"/>
          <w:b/>
          <w:bCs/>
          <w:color w:val="7F7F7F" w:themeColor="text1" w:themeTint="80"/>
          <w:lang w:val="en-GB"/>
        </w:rPr>
        <w:t>PR Hub</w:t>
      </w:r>
    </w:p>
    <w:p w14:paraId="0999D2F1" w14:textId="72700820" w:rsidR="00A70E84" w:rsidRPr="00A70E84" w:rsidRDefault="00A70E84" w:rsidP="00A70E84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color w:val="7F7F7F" w:themeColor="text1" w:themeTint="80"/>
          <w:lang w:val="en-GB"/>
        </w:rPr>
      </w:pPr>
      <w:r>
        <w:rPr>
          <w:rFonts w:ascii="Calibri" w:hAnsi="Calibri" w:cstheme="minorHAnsi"/>
          <w:b/>
          <w:color w:val="7F7F7F" w:themeColor="text1" w:themeTint="80"/>
          <w:lang w:val="en-GB"/>
        </w:rPr>
        <w:t>Julia Wankiewicz</w:t>
      </w:r>
      <w:r w:rsidRPr="00A70E84">
        <w:rPr>
          <w:rFonts w:ascii="Calibri" w:hAnsi="Calibri" w:cstheme="minorHAnsi"/>
          <w:b/>
          <w:color w:val="7F7F7F" w:themeColor="text1" w:themeTint="80"/>
          <w:lang w:val="en-GB"/>
        </w:rPr>
        <w:t>, Junior Account Executive</w:t>
      </w:r>
    </w:p>
    <w:p w14:paraId="6D3E1F38" w14:textId="6F6F35F1" w:rsidR="00A70E84" w:rsidRPr="00CE6EF5" w:rsidRDefault="00A70E84" w:rsidP="00A70E84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  <w:lang w:val="de-AT"/>
        </w:rPr>
      </w:pPr>
      <w:r w:rsidRPr="00CE6EF5">
        <w:rPr>
          <w:rFonts w:ascii="Calibri" w:hAnsi="Calibri" w:cstheme="minorHAnsi"/>
          <w:color w:val="7F7F7F" w:themeColor="text1" w:themeTint="80"/>
          <w:lang w:val="de-AT"/>
        </w:rPr>
        <w:t xml:space="preserve">e-mail: </w:t>
      </w:r>
      <w:r w:rsidRPr="00A70E84">
        <w:rPr>
          <w:rFonts w:ascii="Calibri" w:hAnsi="Calibri" w:cstheme="minorHAnsi"/>
          <w:color w:val="7F7F7F" w:themeColor="text1" w:themeTint="80"/>
          <w:lang w:val="de-AT"/>
        </w:rPr>
        <w:t>julia.wankiewicz@prhub.eu</w:t>
      </w:r>
    </w:p>
    <w:p w14:paraId="3AD5A913" w14:textId="781022B2" w:rsidR="00A70E84" w:rsidRPr="00CE6EF5" w:rsidRDefault="00A70E84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  <w:lang w:val="en-US"/>
        </w:rPr>
      </w:pPr>
      <w:r w:rsidRPr="00CE6EF5">
        <w:rPr>
          <w:rFonts w:ascii="Calibri" w:hAnsi="Calibri" w:cstheme="minorHAnsi"/>
          <w:color w:val="7F7F7F" w:themeColor="text1" w:themeTint="80"/>
          <w:lang w:val="en-US"/>
        </w:rPr>
        <w:t xml:space="preserve">tel. </w:t>
      </w:r>
      <w:r w:rsidRPr="00A70E84">
        <w:rPr>
          <w:rFonts w:ascii="Calibri" w:hAnsi="Calibri" w:cstheme="minorHAnsi"/>
          <w:color w:val="7F7F7F" w:themeColor="text1" w:themeTint="80"/>
          <w:lang w:val="en-US"/>
        </w:rPr>
        <w:t>516 168 873</w:t>
      </w:r>
    </w:p>
    <w:p w14:paraId="7C891039" w14:textId="77777777" w:rsidR="00BB3317" w:rsidRPr="00CE6EF5" w:rsidRDefault="00BB3317">
      <w:pPr>
        <w:pStyle w:val="Bezodstpw"/>
        <w:spacing w:afterAutospacing="1"/>
        <w:contextualSpacing/>
        <w:jc w:val="both"/>
        <w:rPr>
          <w:rFonts w:ascii="Calibri" w:hAnsi="Calibri"/>
          <w:b/>
          <w:lang w:val="en-US"/>
        </w:rPr>
      </w:pPr>
    </w:p>
    <w:p w14:paraId="31404ACD" w14:textId="77777777" w:rsidR="00BB3317" w:rsidRPr="00CE6EF5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bCs/>
          <w:color w:val="7F7F7F" w:themeColor="text1" w:themeTint="80"/>
          <w:lang w:val="en-US"/>
        </w:rPr>
      </w:pPr>
      <w:r w:rsidRPr="00CE6EF5">
        <w:rPr>
          <w:rFonts w:ascii="Calibri" w:hAnsi="Calibri" w:cstheme="minorHAnsi"/>
          <w:b/>
          <w:bCs/>
          <w:color w:val="7F7F7F" w:themeColor="text1" w:themeTint="80"/>
          <w:lang w:val="en-US"/>
        </w:rPr>
        <w:t>Maspex</w:t>
      </w:r>
    </w:p>
    <w:p w14:paraId="0A826A20" w14:textId="77777777" w:rsidR="00BB3317" w:rsidRPr="00CE6EF5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b/>
          <w:color w:val="7F7F7F" w:themeColor="text1" w:themeTint="80"/>
        </w:rPr>
      </w:pPr>
      <w:r w:rsidRPr="00CE6EF5">
        <w:rPr>
          <w:rFonts w:ascii="Calibri" w:hAnsi="Calibri" w:cstheme="minorHAnsi"/>
          <w:b/>
          <w:color w:val="7F7F7F" w:themeColor="text1" w:themeTint="80"/>
          <w:lang w:val="en-US"/>
        </w:rPr>
        <w:t xml:space="preserve">Dorota Liszka, Manager ds. </w:t>
      </w:r>
      <w:r w:rsidRPr="00CE6EF5">
        <w:rPr>
          <w:rFonts w:ascii="Calibri" w:hAnsi="Calibri" w:cstheme="minorHAnsi"/>
          <w:b/>
          <w:color w:val="7F7F7F" w:themeColor="text1" w:themeTint="80"/>
        </w:rPr>
        <w:t xml:space="preserve">Komunikacji Korporacyjnej </w:t>
      </w:r>
    </w:p>
    <w:p w14:paraId="482E0453" w14:textId="77777777" w:rsidR="00BB3317" w:rsidRPr="00CE6EF5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  <w:lang w:val="de-AT"/>
        </w:rPr>
      </w:pPr>
      <w:r w:rsidRPr="00CE6EF5">
        <w:rPr>
          <w:rFonts w:ascii="Calibri" w:hAnsi="Calibri" w:cstheme="minorHAnsi"/>
          <w:color w:val="7F7F7F" w:themeColor="text1" w:themeTint="80"/>
          <w:lang w:val="de-AT"/>
        </w:rPr>
        <w:t xml:space="preserve">e-mail: </w:t>
      </w:r>
      <w:r w:rsidRPr="00CE6EF5">
        <w:rPr>
          <w:rFonts w:ascii="Calibri" w:eastAsia="Times New Roman" w:hAnsi="Calibri" w:cstheme="minorHAnsi"/>
          <w:color w:val="7F7F7F" w:themeColor="text1" w:themeTint="80"/>
          <w:lang w:val="de-AT"/>
        </w:rPr>
        <w:t>d.liszka@maspex.com</w:t>
      </w:r>
    </w:p>
    <w:p w14:paraId="2868AE8F" w14:textId="77777777" w:rsidR="00BB3317" w:rsidRPr="00CE6EF5" w:rsidRDefault="00362320">
      <w:pPr>
        <w:pStyle w:val="Bezodstpw"/>
        <w:spacing w:afterAutospacing="1"/>
        <w:contextualSpacing/>
        <w:jc w:val="both"/>
        <w:rPr>
          <w:rFonts w:ascii="Calibri" w:hAnsi="Calibri" w:cstheme="minorHAnsi"/>
          <w:color w:val="7F7F7F" w:themeColor="text1" w:themeTint="80"/>
        </w:rPr>
      </w:pPr>
      <w:r w:rsidRPr="00CE6EF5">
        <w:rPr>
          <w:rFonts w:ascii="Calibri" w:hAnsi="Calibri" w:cstheme="minorHAnsi"/>
          <w:color w:val="7F7F7F" w:themeColor="text1" w:themeTint="80"/>
        </w:rPr>
        <w:t>tel.: 33 870 82 04</w:t>
      </w:r>
    </w:p>
    <w:p w14:paraId="52FD6596" w14:textId="77777777" w:rsidR="00BB3317" w:rsidRPr="00CE6EF5" w:rsidRDefault="00BB3317">
      <w:pPr>
        <w:suppressAutoHyphens/>
        <w:spacing w:after="0" w:line="240" w:lineRule="auto"/>
        <w:contextualSpacing/>
        <w:jc w:val="both"/>
        <w:rPr>
          <w:rFonts w:ascii="Calibri" w:hAnsi="Calibri"/>
        </w:rPr>
      </w:pPr>
    </w:p>
    <w:sectPr w:rsidR="00BB3317" w:rsidRPr="00CE6EF5">
      <w:headerReference w:type="default" r:id="rId8"/>
      <w:footerReference w:type="default" r:id="rId9"/>
      <w:pgSz w:w="11906" w:h="16838"/>
      <w:pgMar w:top="1417" w:right="849" w:bottom="1417" w:left="851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9DCA" w14:textId="77777777" w:rsidR="009D0CDC" w:rsidRDefault="009D0CDC">
      <w:pPr>
        <w:spacing w:after="0" w:line="240" w:lineRule="auto"/>
      </w:pPr>
      <w:r>
        <w:separator/>
      </w:r>
    </w:p>
  </w:endnote>
  <w:endnote w:type="continuationSeparator" w:id="0">
    <w:p w14:paraId="5090E224" w14:textId="77777777" w:rsidR="009D0CDC" w:rsidRDefault="009D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88E4" w14:textId="77777777" w:rsidR="00BB3317" w:rsidRDefault="00BB3317">
    <w:pPr>
      <w:pStyle w:val="Stopka"/>
    </w:pPr>
  </w:p>
  <w:p w14:paraId="5D7A8C23" w14:textId="77777777" w:rsidR="00BB3317" w:rsidRDefault="00BB331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EAC6" w14:textId="77777777" w:rsidR="009D0CDC" w:rsidRDefault="009D0CDC">
      <w:r>
        <w:separator/>
      </w:r>
    </w:p>
  </w:footnote>
  <w:footnote w:type="continuationSeparator" w:id="0">
    <w:p w14:paraId="14CDBD58" w14:textId="77777777" w:rsidR="009D0CDC" w:rsidRDefault="009D0CDC">
      <w:r>
        <w:continuationSeparator/>
      </w:r>
    </w:p>
  </w:footnote>
  <w:footnote w:id="1">
    <w:p w14:paraId="3E613964" w14:textId="40F6F39C" w:rsidR="00486A76" w:rsidRPr="00030CED" w:rsidRDefault="00486A76" w:rsidP="002C0DF4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</w:pPr>
      <w:r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vertAlign w:val="superscript"/>
        </w:rPr>
        <w:footnoteRef/>
      </w:r>
      <w:r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 xml:space="preserve"> Intergovernmental Science-Policy Platform on Biodiversity and Ecosystem Services</w:t>
      </w:r>
      <w:r w:rsidR="002C0DF4"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 xml:space="preserve"> (</w:t>
      </w:r>
      <w:r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>IPBES</w:t>
      </w:r>
      <w:r w:rsidR="002C0DF4"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>)</w:t>
      </w:r>
      <w:r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 xml:space="preserve">, </w:t>
      </w:r>
      <w:r w:rsidRPr="00030CED">
        <w:rPr>
          <w:rFonts w:asciiTheme="minorHAnsi" w:eastAsiaTheme="minorHAnsi" w:hAnsiTheme="minorHAnsi" w:cstheme="minorBidi"/>
          <w:b w:val="0"/>
          <w:bCs w:val="0"/>
          <w:i/>
          <w:color w:val="auto"/>
          <w:sz w:val="16"/>
          <w:szCs w:val="16"/>
          <w:lang w:val="en-GB"/>
        </w:rPr>
        <w:t>Global Assessment Report on Biodiversity and Ecosystem Services</w:t>
      </w:r>
      <w:r w:rsidR="002C0DF4" w:rsidRPr="00030CED">
        <w:rPr>
          <w:rFonts w:asciiTheme="minorHAnsi" w:eastAsiaTheme="minorHAnsi" w:hAnsiTheme="minorHAnsi" w:cstheme="minorBidi"/>
          <w:b w:val="0"/>
          <w:bCs w:val="0"/>
          <w:i/>
          <w:color w:val="auto"/>
          <w:sz w:val="16"/>
          <w:szCs w:val="16"/>
          <w:lang w:val="en-GB"/>
        </w:rPr>
        <w:t xml:space="preserve">, </w:t>
      </w:r>
      <w:r w:rsidR="002C0DF4"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 xml:space="preserve">maj 2019 r., </w:t>
      </w:r>
      <w:hyperlink r:id="rId1" w:history="1">
        <w:r w:rsidRPr="00030CED">
          <w:rPr>
            <w:rStyle w:val="Hipercze"/>
            <w:rFonts w:asciiTheme="minorHAnsi" w:hAnsiTheme="minorHAnsi"/>
            <w:sz w:val="16"/>
            <w:szCs w:val="16"/>
            <w:lang w:val="en-GB"/>
          </w:rPr>
          <w:t>https://ipbes.net/global-assessment</w:t>
        </w:r>
      </w:hyperlink>
      <w:r w:rsidR="002C0DF4" w:rsidRPr="00030CED">
        <w:rPr>
          <w:rFonts w:asciiTheme="minorHAnsi" w:hAnsiTheme="minorHAnsi"/>
          <w:sz w:val="16"/>
          <w:szCs w:val="16"/>
          <w:lang w:val="en-GB"/>
        </w:rPr>
        <w:t xml:space="preserve"> </w:t>
      </w:r>
      <w:r w:rsidR="002C0DF4" w:rsidRPr="00030CED"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val="en-GB"/>
        </w:rPr>
        <w:t>[dostęp: 9.03.2020 r.].</w:t>
      </w:r>
    </w:p>
  </w:footnote>
  <w:footnote w:id="2">
    <w:p w14:paraId="46211746" w14:textId="0DAE0073" w:rsidR="00827B67" w:rsidRPr="00030CED" w:rsidRDefault="00827B67">
      <w:pPr>
        <w:pStyle w:val="Tekstprzypisudolnego"/>
        <w:rPr>
          <w:sz w:val="16"/>
          <w:szCs w:val="16"/>
        </w:rPr>
      </w:pPr>
      <w:r w:rsidRPr="00030CED">
        <w:rPr>
          <w:rStyle w:val="Odwoanieprzypisudolnego"/>
          <w:sz w:val="16"/>
          <w:szCs w:val="16"/>
        </w:rPr>
        <w:footnoteRef/>
      </w:r>
      <w:r w:rsidRPr="00030CED">
        <w:rPr>
          <w:sz w:val="16"/>
          <w:szCs w:val="16"/>
        </w:rPr>
        <w:t xml:space="preserve"> Nielsen, </w:t>
      </w:r>
      <w:r w:rsidRPr="00030CED">
        <w:rPr>
          <w:i/>
          <w:sz w:val="16"/>
          <w:szCs w:val="16"/>
        </w:rPr>
        <w:t xml:space="preserve">Ekologia oczami dzieci, </w:t>
      </w:r>
      <w:r w:rsidRPr="00030CED">
        <w:rPr>
          <w:sz w:val="16"/>
          <w:szCs w:val="16"/>
        </w:rPr>
        <w:t xml:space="preserve">badanie nt. roli, jaką ekologia odgrywa w codziennym życiu, przeprowadzone na grupie stołecznych 8-latków, listopad 2018, </w:t>
      </w:r>
      <w:hyperlink r:id="rId2" w:history="1">
        <w:r w:rsidRPr="00030CED">
          <w:rPr>
            <w:rStyle w:val="Hipercze"/>
            <w:sz w:val="16"/>
            <w:szCs w:val="16"/>
          </w:rPr>
          <w:t>https://www.nielsen.com/pl/pl/insights/article/2018/ecology-through-the-eyes-of-children/</w:t>
        </w:r>
      </w:hyperlink>
      <w:r w:rsidRPr="00030CED">
        <w:rPr>
          <w:sz w:val="16"/>
          <w:szCs w:val="16"/>
        </w:rPr>
        <w:t xml:space="preserve"> [dostęp: 9.03.2020 r.].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8512" w14:textId="77777777" w:rsidR="00BB3317" w:rsidRDefault="00362320">
    <w:pPr>
      <w:pStyle w:val="Nagwek"/>
    </w:pPr>
    <w:r>
      <w:rPr>
        <w:noProof/>
        <w:lang w:eastAsia="pl-PL"/>
      </w:rPr>
      <w:drawing>
        <wp:inline distT="0" distB="0" distL="0" distR="0" wp14:anchorId="3AE1F1FE" wp14:editId="090D7A90">
          <wp:extent cx="714375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EFCFF" w14:textId="77777777" w:rsidR="00BB3317" w:rsidRDefault="00BB3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D0A"/>
    <w:multiLevelType w:val="hybridMultilevel"/>
    <w:tmpl w:val="8438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4D8"/>
    <w:multiLevelType w:val="hybridMultilevel"/>
    <w:tmpl w:val="8438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557F"/>
    <w:multiLevelType w:val="hybridMultilevel"/>
    <w:tmpl w:val="13B8C87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0A22F9"/>
    <w:multiLevelType w:val="hybridMultilevel"/>
    <w:tmpl w:val="DDB4DDCC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73F12F3"/>
    <w:multiLevelType w:val="hybridMultilevel"/>
    <w:tmpl w:val="481E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9AC"/>
    <w:multiLevelType w:val="hybridMultilevel"/>
    <w:tmpl w:val="8970F5B8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7F309D4"/>
    <w:multiLevelType w:val="hybridMultilevel"/>
    <w:tmpl w:val="0834F8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7755E7B"/>
    <w:multiLevelType w:val="hybridMultilevel"/>
    <w:tmpl w:val="C39E2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E66C1"/>
    <w:multiLevelType w:val="hybridMultilevel"/>
    <w:tmpl w:val="8438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492D"/>
    <w:multiLevelType w:val="hybridMultilevel"/>
    <w:tmpl w:val="F22C3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707E0"/>
    <w:multiLevelType w:val="hybridMultilevel"/>
    <w:tmpl w:val="78105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BFB"/>
    <w:multiLevelType w:val="hybridMultilevel"/>
    <w:tmpl w:val="54E2BB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8B19FD"/>
    <w:multiLevelType w:val="hybridMultilevel"/>
    <w:tmpl w:val="65F6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2FED"/>
    <w:multiLevelType w:val="hybridMultilevel"/>
    <w:tmpl w:val="85E085C0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784C5DBB"/>
    <w:multiLevelType w:val="hybridMultilevel"/>
    <w:tmpl w:val="3FD2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30ED6"/>
    <w:multiLevelType w:val="hybridMultilevel"/>
    <w:tmpl w:val="BD40E258"/>
    <w:lvl w:ilvl="0" w:tplc="0415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17"/>
    <w:rsid w:val="00015F64"/>
    <w:rsid w:val="00021B89"/>
    <w:rsid w:val="00030CED"/>
    <w:rsid w:val="000355CF"/>
    <w:rsid w:val="00050630"/>
    <w:rsid w:val="000512CF"/>
    <w:rsid w:val="0005694A"/>
    <w:rsid w:val="000665FA"/>
    <w:rsid w:val="000777B5"/>
    <w:rsid w:val="000943C1"/>
    <w:rsid w:val="00094C93"/>
    <w:rsid w:val="000A3219"/>
    <w:rsid w:val="000C13EE"/>
    <w:rsid w:val="000C5C8F"/>
    <w:rsid w:val="000F307E"/>
    <w:rsid w:val="000F342B"/>
    <w:rsid w:val="00102ACE"/>
    <w:rsid w:val="0011709F"/>
    <w:rsid w:val="001172E4"/>
    <w:rsid w:val="00137492"/>
    <w:rsid w:val="00172FD7"/>
    <w:rsid w:val="001845D0"/>
    <w:rsid w:val="0019488B"/>
    <w:rsid w:val="001A0A42"/>
    <w:rsid w:val="001A5DE0"/>
    <w:rsid w:val="001B4676"/>
    <w:rsid w:val="001D7552"/>
    <w:rsid w:val="001E2728"/>
    <w:rsid w:val="0020418F"/>
    <w:rsid w:val="00225270"/>
    <w:rsid w:val="00230FFC"/>
    <w:rsid w:val="00232517"/>
    <w:rsid w:val="00233065"/>
    <w:rsid w:val="0023363A"/>
    <w:rsid w:val="00243510"/>
    <w:rsid w:val="002450A8"/>
    <w:rsid w:val="00253605"/>
    <w:rsid w:val="00282297"/>
    <w:rsid w:val="00291851"/>
    <w:rsid w:val="002B156D"/>
    <w:rsid w:val="002B2413"/>
    <w:rsid w:val="002B3EC3"/>
    <w:rsid w:val="002B4C02"/>
    <w:rsid w:val="002C0DF4"/>
    <w:rsid w:val="002C298D"/>
    <w:rsid w:val="002C3505"/>
    <w:rsid w:val="002C75F6"/>
    <w:rsid w:val="002D0615"/>
    <w:rsid w:val="002D4B76"/>
    <w:rsid w:val="002D514E"/>
    <w:rsid w:val="002D6432"/>
    <w:rsid w:val="002E4519"/>
    <w:rsid w:val="002F3806"/>
    <w:rsid w:val="00301D74"/>
    <w:rsid w:val="00306336"/>
    <w:rsid w:val="003078AF"/>
    <w:rsid w:val="00321C94"/>
    <w:rsid w:val="00335B54"/>
    <w:rsid w:val="0034376A"/>
    <w:rsid w:val="003540F1"/>
    <w:rsid w:val="00362320"/>
    <w:rsid w:val="00364B2F"/>
    <w:rsid w:val="003779A8"/>
    <w:rsid w:val="00382C98"/>
    <w:rsid w:val="003855ED"/>
    <w:rsid w:val="00392894"/>
    <w:rsid w:val="00396EF3"/>
    <w:rsid w:val="003A3777"/>
    <w:rsid w:val="003D287A"/>
    <w:rsid w:val="003D3401"/>
    <w:rsid w:val="003D5FD8"/>
    <w:rsid w:val="00423252"/>
    <w:rsid w:val="004325EF"/>
    <w:rsid w:val="0043407A"/>
    <w:rsid w:val="00444059"/>
    <w:rsid w:val="00444888"/>
    <w:rsid w:val="0045513F"/>
    <w:rsid w:val="00473A3D"/>
    <w:rsid w:val="0047572C"/>
    <w:rsid w:val="00486A76"/>
    <w:rsid w:val="004A4CEB"/>
    <w:rsid w:val="004A4CFE"/>
    <w:rsid w:val="004A729A"/>
    <w:rsid w:val="004D3458"/>
    <w:rsid w:val="004D46ED"/>
    <w:rsid w:val="004E0432"/>
    <w:rsid w:val="004F0C45"/>
    <w:rsid w:val="004F355B"/>
    <w:rsid w:val="00503CCB"/>
    <w:rsid w:val="00504546"/>
    <w:rsid w:val="00514DE3"/>
    <w:rsid w:val="00522821"/>
    <w:rsid w:val="00524396"/>
    <w:rsid w:val="0054179B"/>
    <w:rsid w:val="00547982"/>
    <w:rsid w:val="00563572"/>
    <w:rsid w:val="00595CD5"/>
    <w:rsid w:val="005C2510"/>
    <w:rsid w:val="005C5010"/>
    <w:rsid w:val="005C7727"/>
    <w:rsid w:val="005D6E30"/>
    <w:rsid w:val="005E28AA"/>
    <w:rsid w:val="006007DA"/>
    <w:rsid w:val="006076AA"/>
    <w:rsid w:val="00613F44"/>
    <w:rsid w:val="00615FAD"/>
    <w:rsid w:val="0064340F"/>
    <w:rsid w:val="00697D29"/>
    <w:rsid w:val="006A1C6B"/>
    <w:rsid w:val="006A3D18"/>
    <w:rsid w:val="006A5E50"/>
    <w:rsid w:val="006E739F"/>
    <w:rsid w:val="006F2EF8"/>
    <w:rsid w:val="006F3D07"/>
    <w:rsid w:val="006F6461"/>
    <w:rsid w:val="006F7411"/>
    <w:rsid w:val="006F7847"/>
    <w:rsid w:val="00706DE2"/>
    <w:rsid w:val="00720839"/>
    <w:rsid w:val="0072266B"/>
    <w:rsid w:val="00743FD6"/>
    <w:rsid w:val="00763786"/>
    <w:rsid w:val="00786557"/>
    <w:rsid w:val="007A1058"/>
    <w:rsid w:val="007A363D"/>
    <w:rsid w:val="007A45FC"/>
    <w:rsid w:val="007B6387"/>
    <w:rsid w:val="007C7305"/>
    <w:rsid w:val="007D1EB8"/>
    <w:rsid w:val="007F5BE6"/>
    <w:rsid w:val="00827B67"/>
    <w:rsid w:val="008308D8"/>
    <w:rsid w:val="00832CFB"/>
    <w:rsid w:val="008375DA"/>
    <w:rsid w:val="00842621"/>
    <w:rsid w:val="0084597D"/>
    <w:rsid w:val="0085279C"/>
    <w:rsid w:val="00856ACF"/>
    <w:rsid w:val="00860E44"/>
    <w:rsid w:val="008A4A4E"/>
    <w:rsid w:val="008B27C5"/>
    <w:rsid w:val="008C59A5"/>
    <w:rsid w:val="008D4EAD"/>
    <w:rsid w:val="008D67BB"/>
    <w:rsid w:val="008E3A83"/>
    <w:rsid w:val="008F3AE9"/>
    <w:rsid w:val="0090179C"/>
    <w:rsid w:val="00925F05"/>
    <w:rsid w:val="00930615"/>
    <w:rsid w:val="009309F2"/>
    <w:rsid w:val="009449D3"/>
    <w:rsid w:val="00946A8F"/>
    <w:rsid w:val="009572C7"/>
    <w:rsid w:val="00961327"/>
    <w:rsid w:val="00965289"/>
    <w:rsid w:val="00977887"/>
    <w:rsid w:val="009832EE"/>
    <w:rsid w:val="0098547E"/>
    <w:rsid w:val="00990FB3"/>
    <w:rsid w:val="00994244"/>
    <w:rsid w:val="009A4F22"/>
    <w:rsid w:val="009A70B8"/>
    <w:rsid w:val="009A7DEC"/>
    <w:rsid w:val="009C3B0D"/>
    <w:rsid w:val="009D0CDC"/>
    <w:rsid w:val="009E614D"/>
    <w:rsid w:val="00A0358C"/>
    <w:rsid w:val="00A04BAC"/>
    <w:rsid w:val="00A26246"/>
    <w:rsid w:val="00A262F0"/>
    <w:rsid w:val="00A45F75"/>
    <w:rsid w:val="00A64097"/>
    <w:rsid w:val="00A70E84"/>
    <w:rsid w:val="00A724D9"/>
    <w:rsid w:val="00A76A21"/>
    <w:rsid w:val="00A84422"/>
    <w:rsid w:val="00A90703"/>
    <w:rsid w:val="00AA2B42"/>
    <w:rsid w:val="00AA3262"/>
    <w:rsid w:val="00AA78A4"/>
    <w:rsid w:val="00B0026D"/>
    <w:rsid w:val="00B00809"/>
    <w:rsid w:val="00B36B28"/>
    <w:rsid w:val="00B5326A"/>
    <w:rsid w:val="00B57CA6"/>
    <w:rsid w:val="00B64725"/>
    <w:rsid w:val="00B657F0"/>
    <w:rsid w:val="00B7524D"/>
    <w:rsid w:val="00B9745F"/>
    <w:rsid w:val="00BA4CB7"/>
    <w:rsid w:val="00BA692E"/>
    <w:rsid w:val="00BB3317"/>
    <w:rsid w:val="00BB6A6D"/>
    <w:rsid w:val="00BC2B24"/>
    <w:rsid w:val="00BC69E0"/>
    <w:rsid w:val="00BC7F23"/>
    <w:rsid w:val="00BD0A6E"/>
    <w:rsid w:val="00BD66FC"/>
    <w:rsid w:val="00BF0C6D"/>
    <w:rsid w:val="00C01324"/>
    <w:rsid w:val="00C03C14"/>
    <w:rsid w:val="00C120B9"/>
    <w:rsid w:val="00C31AD6"/>
    <w:rsid w:val="00C3561F"/>
    <w:rsid w:val="00C452AC"/>
    <w:rsid w:val="00C53C54"/>
    <w:rsid w:val="00C63715"/>
    <w:rsid w:val="00C70476"/>
    <w:rsid w:val="00C84E16"/>
    <w:rsid w:val="00CA23E4"/>
    <w:rsid w:val="00CA3CBD"/>
    <w:rsid w:val="00CB1A33"/>
    <w:rsid w:val="00CB2C03"/>
    <w:rsid w:val="00CD6407"/>
    <w:rsid w:val="00CE6EF5"/>
    <w:rsid w:val="00CF4EB5"/>
    <w:rsid w:val="00D125B1"/>
    <w:rsid w:val="00D4046A"/>
    <w:rsid w:val="00D53647"/>
    <w:rsid w:val="00D5401C"/>
    <w:rsid w:val="00D56ED1"/>
    <w:rsid w:val="00D8123C"/>
    <w:rsid w:val="00D93211"/>
    <w:rsid w:val="00D95C96"/>
    <w:rsid w:val="00DB63C1"/>
    <w:rsid w:val="00DB6405"/>
    <w:rsid w:val="00DE52F4"/>
    <w:rsid w:val="00DE695D"/>
    <w:rsid w:val="00E0486D"/>
    <w:rsid w:val="00E1146B"/>
    <w:rsid w:val="00E179DB"/>
    <w:rsid w:val="00E409E7"/>
    <w:rsid w:val="00E4719B"/>
    <w:rsid w:val="00E47F59"/>
    <w:rsid w:val="00E53C1F"/>
    <w:rsid w:val="00E638D3"/>
    <w:rsid w:val="00E9780A"/>
    <w:rsid w:val="00EB4F57"/>
    <w:rsid w:val="00EC11A4"/>
    <w:rsid w:val="00EC75AC"/>
    <w:rsid w:val="00ED5C87"/>
    <w:rsid w:val="00EF246B"/>
    <w:rsid w:val="00F006DA"/>
    <w:rsid w:val="00F00EB7"/>
    <w:rsid w:val="00F20ADD"/>
    <w:rsid w:val="00F20DBA"/>
    <w:rsid w:val="00F22C82"/>
    <w:rsid w:val="00F23B6D"/>
    <w:rsid w:val="00F32028"/>
    <w:rsid w:val="00F3385F"/>
    <w:rsid w:val="00F340AB"/>
    <w:rsid w:val="00F7296D"/>
    <w:rsid w:val="00F775DA"/>
    <w:rsid w:val="00F77D88"/>
    <w:rsid w:val="00FC4FA8"/>
    <w:rsid w:val="00FE237A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852"/>
  <w15:docId w15:val="{317598AD-D7CE-4FB4-AC78-0D24168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D8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2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25F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2F57"/>
  </w:style>
  <w:style w:type="character" w:customStyle="1" w:styleId="StopkaZnak">
    <w:name w:val="Stopka Znak"/>
    <w:basedOn w:val="Domylnaczcionkaakapitu"/>
    <w:link w:val="Stopka"/>
    <w:uiPriority w:val="99"/>
    <w:qFormat/>
    <w:rsid w:val="00952F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2F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0C9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213A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213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213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23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E1340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D25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B02E5"/>
    <w:rPr>
      <w:rFonts w:ascii="PMingLiU" w:eastAsiaTheme="minorEastAsia" w:hAnsi="PMingLiU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213A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qFormat/>
    <w:rsid w:val="00937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569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elsen.com/pl/pl/insights/article/2018/ecology-through-the-eyes-of-children/" TargetMode="External"/><Relationship Id="rId1" Type="http://schemas.openxmlformats.org/officeDocument/2006/relationships/hyperlink" Target="https://ipbes.net/global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723DC-B9A8-4161-B5A6-FF852A2E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Hahn</dc:creator>
  <dc:description/>
  <cp:lastModifiedBy>Marta Radomska</cp:lastModifiedBy>
  <cp:revision>4</cp:revision>
  <cp:lastPrinted>2020-03-09T15:38:00Z</cp:lastPrinted>
  <dcterms:created xsi:type="dcterms:W3CDTF">2020-06-04T08:38:00Z</dcterms:created>
  <dcterms:modified xsi:type="dcterms:W3CDTF">2020-06-04T08:48:00Z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