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5D37A" w14:textId="07F2AAA8" w:rsidR="00140770" w:rsidRPr="00484BB3" w:rsidRDefault="00140770" w:rsidP="00140770">
      <w:pPr>
        <w:jc w:val="center"/>
        <w:rPr>
          <w:rFonts w:asciiTheme="minorHAnsi" w:hAnsiTheme="minorHAnsi" w:cstheme="minorHAnsi"/>
          <w:b/>
          <w:bCs/>
          <w:color w:val="000000"/>
        </w:rPr>
      </w:pPr>
      <w:r w:rsidRPr="00484BB3">
        <w:rPr>
          <w:rFonts w:asciiTheme="minorHAnsi" w:hAnsiTheme="minorHAnsi" w:cstheme="minorHAnsi"/>
          <w:b/>
          <w:bCs/>
          <w:color w:val="000000"/>
        </w:rPr>
        <w:t>Audiobooki, e-booki i podcasty coraz bardziej popularne wśród Polaków</w:t>
      </w:r>
    </w:p>
    <w:p w14:paraId="395A035D" w14:textId="77777777" w:rsidR="00EC3265" w:rsidRPr="00484BB3" w:rsidRDefault="00EC3265" w:rsidP="00140770">
      <w:pPr>
        <w:pStyle w:val="xmsonormal"/>
        <w:spacing w:before="0" w:beforeAutospacing="0" w:after="0" w:afterAutospacing="0"/>
        <w:jc w:val="center"/>
        <w:rPr>
          <w:rFonts w:asciiTheme="minorHAnsi" w:hAnsiTheme="minorHAnsi" w:cstheme="minorHAnsi"/>
          <w:color w:val="201F1E"/>
          <w:sz w:val="22"/>
          <w:szCs w:val="22"/>
        </w:rPr>
      </w:pPr>
    </w:p>
    <w:p w14:paraId="4D3FDBD4" w14:textId="0D5D71BE" w:rsidR="00EC3265" w:rsidRPr="00484BB3" w:rsidRDefault="00EC3265" w:rsidP="00AF2361">
      <w:pPr>
        <w:pStyle w:val="xmsonormal"/>
        <w:spacing w:before="0" w:beforeAutospacing="0" w:after="0" w:afterAutospacing="0"/>
        <w:jc w:val="both"/>
        <w:rPr>
          <w:rFonts w:asciiTheme="minorHAnsi" w:hAnsiTheme="minorHAnsi" w:cstheme="minorHAnsi"/>
          <w:b/>
          <w:bCs/>
          <w:color w:val="201F1E"/>
          <w:sz w:val="22"/>
          <w:szCs w:val="22"/>
        </w:rPr>
      </w:pPr>
      <w:r w:rsidRPr="00484BB3">
        <w:rPr>
          <w:rFonts w:asciiTheme="minorHAnsi" w:hAnsiTheme="minorHAnsi" w:cstheme="minorHAnsi"/>
          <w:b/>
          <w:bCs/>
          <w:color w:val="201F1E"/>
          <w:sz w:val="22"/>
          <w:szCs w:val="22"/>
        </w:rPr>
        <w:t>Ponad milion przesłuchanych audiobooków, 600 tysięcy przeczytanych e-booków oraz 550 tysięcy nowych pobrań aplikacji</w:t>
      </w:r>
      <w:r w:rsidR="008E75FF" w:rsidRPr="00484BB3">
        <w:rPr>
          <w:rFonts w:asciiTheme="minorHAnsi" w:hAnsiTheme="minorHAnsi" w:cstheme="minorHAnsi"/>
          <w:b/>
          <w:bCs/>
          <w:color w:val="201F1E"/>
          <w:sz w:val="22"/>
          <w:szCs w:val="22"/>
        </w:rPr>
        <w:t xml:space="preserve"> Empik Go</w:t>
      </w:r>
      <w:r w:rsidRPr="00484BB3">
        <w:rPr>
          <w:rFonts w:asciiTheme="minorHAnsi" w:hAnsiTheme="minorHAnsi" w:cstheme="minorHAnsi"/>
          <w:b/>
          <w:bCs/>
          <w:color w:val="201F1E"/>
          <w:sz w:val="22"/>
          <w:szCs w:val="22"/>
        </w:rPr>
        <w:t xml:space="preserve"> umożliwiającej stały dostęp do wirtualnych książek. Tak w </w:t>
      </w:r>
      <w:r w:rsidR="005413DD" w:rsidRPr="00484BB3">
        <w:rPr>
          <w:rFonts w:asciiTheme="minorHAnsi" w:hAnsiTheme="minorHAnsi" w:cstheme="minorHAnsi"/>
          <w:b/>
          <w:bCs/>
          <w:color w:val="201F1E"/>
          <w:sz w:val="22"/>
          <w:szCs w:val="22"/>
        </w:rPr>
        <w:t>ostatnich miesiącach</w:t>
      </w:r>
      <w:r w:rsidRPr="00484BB3">
        <w:rPr>
          <w:rFonts w:asciiTheme="minorHAnsi" w:hAnsiTheme="minorHAnsi" w:cstheme="minorHAnsi"/>
          <w:b/>
          <w:bCs/>
          <w:color w:val="201F1E"/>
          <w:sz w:val="22"/>
          <w:szCs w:val="22"/>
        </w:rPr>
        <w:t xml:space="preserve"> Polacy konsumowali kulturę. Empik Go przygotował zestawienie najpopularniejszych trendów </w:t>
      </w:r>
      <w:r w:rsidR="008857D3" w:rsidRPr="00484BB3">
        <w:rPr>
          <w:rFonts w:asciiTheme="minorHAnsi" w:hAnsiTheme="minorHAnsi" w:cstheme="minorHAnsi"/>
          <w:b/>
          <w:bCs/>
          <w:color w:val="201F1E"/>
          <w:sz w:val="22"/>
          <w:szCs w:val="22"/>
        </w:rPr>
        <w:t xml:space="preserve">w swojej aplikacji </w:t>
      </w:r>
      <w:r w:rsidRPr="00484BB3">
        <w:rPr>
          <w:rFonts w:asciiTheme="minorHAnsi" w:hAnsiTheme="minorHAnsi" w:cstheme="minorHAnsi"/>
          <w:b/>
          <w:bCs/>
          <w:color w:val="201F1E"/>
          <w:sz w:val="22"/>
          <w:szCs w:val="22"/>
        </w:rPr>
        <w:t xml:space="preserve">z okresu pandemii. Ten czas to także duży skok do przodu dla marki, która przekroczyła już </w:t>
      </w:r>
      <w:r w:rsidR="00923990" w:rsidRPr="00484BB3">
        <w:rPr>
          <w:rFonts w:asciiTheme="minorHAnsi" w:hAnsiTheme="minorHAnsi" w:cstheme="minorHAnsi"/>
          <w:b/>
          <w:bCs/>
          <w:color w:val="201F1E"/>
          <w:sz w:val="22"/>
          <w:szCs w:val="22"/>
        </w:rPr>
        <w:t>1 milion</w:t>
      </w:r>
      <w:r w:rsidRPr="00484BB3">
        <w:rPr>
          <w:rFonts w:asciiTheme="minorHAnsi" w:hAnsiTheme="minorHAnsi" w:cstheme="minorHAnsi"/>
          <w:b/>
          <w:bCs/>
          <w:color w:val="201F1E"/>
          <w:sz w:val="22"/>
          <w:szCs w:val="22"/>
        </w:rPr>
        <w:t xml:space="preserve"> pobrań</w:t>
      </w:r>
      <w:r w:rsidR="00592546" w:rsidRPr="00484BB3">
        <w:rPr>
          <w:rFonts w:asciiTheme="minorHAnsi" w:hAnsiTheme="minorHAnsi" w:cstheme="minorHAnsi"/>
          <w:b/>
          <w:bCs/>
          <w:color w:val="201F1E"/>
          <w:sz w:val="22"/>
          <w:szCs w:val="22"/>
        </w:rPr>
        <w:t xml:space="preserve"> aplikacji</w:t>
      </w:r>
      <w:r w:rsidRPr="00484BB3">
        <w:rPr>
          <w:rFonts w:asciiTheme="minorHAnsi" w:hAnsiTheme="minorHAnsi" w:cstheme="minorHAnsi"/>
          <w:b/>
          <w:bCs/>
          <w:color w:val="201F1E"/>
          <w:sz w:val="22"/>
          <w:szCs w:val="22"/>
        </w:rPr>
        <w:t xml:space="preserve"> na urządzenia mobilne. </w:t>
      </w:r>
    </w:p>
    <w:p w14:paraId="25E13413" w14:textId="77777777" w:rsidR="00EC3265" w:rsidRPr="00484BB3" w:rsidRDefault="00EC3265" w:rsidP="00AF2361">
      <w:pPr>
        <w:pStyle w:val="xmsonormal"/>
        <w:spacing w:before="0" w:beforeAutospacing="0" w:after="0" w:afterAutospacing="0"/>
        <w:jc w:val="both"/>
        <w:rPr>
          <w:rFonts w:asciiTheme="minorHAnsi" w:hAnsiTheme="minorHAnsi" w:cstheme="minorHAnsi"/>
          <w:color w:val="201F1E"/>
          <w:sz w:val="22"/>
          <w:szCs w:val="22"/>
        </w:rPr>
      </w:pPr>
    </w:p>
    <w:p w14:paraId="4B97917F" w14:textId="6172C080" w:rsidR="00B96314" w:rsidRPr="00484BB3" w:rsidRDefault="00A522FB" w:rsidP="00AF2361">
      <w:pPr>
        <w:pStyle w:val="xmsonormal"/>
        <w:spacing w:before="0" w:beforeAutospacing="0" w:after="0" w:afterAutospacing="0"/>
        <w:jc w:val="both"/>
        <w:rPr>
          <w:rFonts w:asciiTheme="minorHAnsi" w:hAnsiTheme="minorHAnsi" w:cstheme="minorHAnsi"/>
          <w:b/>
          <w:bCs/>
          <w:color w:val="201F1E"/>
          <w:sz w:val="22"/>
          <w:szCs w:val="22"/>
        </w:rPr>
      </w:pPr>
      <w:r w:rsidRPr="00484BB3">
        <w:rPr>
          <w:rFonts w:asciiTheme="minorHAnsi" w:hAnsiTheme="minorHAnsi" w:cstheme="minorHAnsi"/>
          <w:b/>
          <w:bCs/>
          <w:color w:val="201F1E"/>
          <w:sz w:val="22"/>
          <w:szCs w:val="22"/>
        </w:rPr>
        <w:t xml:space="preserve">Mobilna </w:t>
      </w:r>
      <w:r w:rsidR="005413DD" w:rsidRPr="00484BB3">
        <w:rPr>
          <w:rFonts w:asciiTheme="minorHAnsi" w:hAnsiTheme="minorHAnsi" w:cstheme="minorHAnsi"/>
          <w:b/>
          <w:bCs/>
          <w:color w:val="201F1E"/>
          <w:sz w:val="22"/>
          <w:szCs w:val="22"/>
        </w:rPr>
        <w:t>rozrywka rośnie w siłę</w:t>
      </w:r>
    </w:p>
    <w:p w14:paraId="432E4AE3" w14:textId="77777777" w:rsidR="008867AC" w:rsidRPr="008867AC" w:rsidRDefault="008867AC" w:rsidP="008867AC">
      <w:pPr>
        <w:jc w:val="both"/>
        <w:rPr>
          <w:rFonts w:asciiTheme="minorHAnsi" w:hAnsiTheme="minorHAnsi" w:cstheme="minorHAnsi"/>
          <w:color w:val="201F1E"/>
          <w:sz w:val="22"/>
          <w:szCs w:val="22"/>
        </w:rPr>
      </w:pPr>
      <w:r w:rsidRPr="008867AC">
        <w:rPr>
          <w:rFonts w:asciiTheme="minorHAnsi" w:hAnsiTheme="minorHAnsi" w:cstheme="minorHAnsi"/>
          <w:color w:val="201F1E"/>
          <w:sz w:val="22"/>
          <w:szCs w:val="22"/>
        </w:rPr>
        <w:t xml:space="preserve">Czas pandemii </w:t>
      </w:r>
      <w:proofErr w:type="spellStart"/>
      <w:r w:rsidRPr="008867AC">
        <w:rPr>
          <w:rFonts w:asciiTheme="minorHAnsi" w:hAnsiTheme="minorHAnsi" w:cstheme="minorHAnsi"/>
          <w:color w:val="201F1E"/>
          <w:sz w:val="22"/>
          <w:szCs w:val="22"/>
        </w:rPr>
        <w:t>koronawirusa</w:t>
      </w:r>
      <w:proofErr w:type="spellEnd"/>
      <w:r w:rsidRPr="008867AC">
        <w:rPr>
          <w:rFonts w:asciiTheme="minorHAnsi" w:hAnsiTheme="minorHAnsi" w:cstheme="minorHAnsi"/>
          <w:color w:val="201F1E"/>
          <w:sz w:val="22"/>
          <w:szCs w:val="22"/>
        </w:rPr>
        <w:t xml:space="preserve"> pozwolił Polakom na znalezienie chwili dla kultury. W trakcie izolacji przeczytali ponad 50 milionów e-stron oraz odsłuchali ponad 7 milionów godzin historii w Empik Go. Tak duże zainteresowanie kulturą pozwoliło aplikacji na zanotowanie spektakularnego wzrostu pod kątem liczby nowych użytkowników. Ważnym czynnikiem, który miał wpływ na ten wzrost jest udostępnienie programu Empik Premium na 60 dni za darmo dla wszystkich, w ramach którego dostępna jest wyselekcjonowana część katalogu Empik Go.</w:t>
      </w:r>
    </w:p>
    <w:p w14:paraId="20A539B6" w14:textId="77777777" w:rsidR="00B96314" w:rsidRPr="00484BB3" w:rsidRDefault="00B96314" w:rsidP="008867AC">
      <w:pPr>
        <w:pStyle w:val="xmsonormal"/>
        <w:spacing w:before="0" w:beforeAutospacing="0" w:after="0" w:afterAutospacing="0"/>
        <w:jc w:val="both"/>
        <w:rPr>
          <w:rFonts w:asciiTheme="minorHAnsi" w:hAnsiTheme="minorHAnsi" w:cstheme="minorHAnsi"/>
          <w:color w:val="201F1E"/>
          <w:sz w:val="22"/>
          <w:szCs w:val="22"/>
        </w:rPr>
      </w:pPr>
    </w:p>
    <w:p w14:paraId="7DA3AF1D" w14:textId="6603652A" w:rsidR="00B96314" w:rsidRPr="00484BB3" w:rsidRDefault="005413DD" w:rsidP="00AF2361">
      <w:pPr>
        <w:pStyle w:val="xmsonormal"/>
        <w:spacing w:before="0" w:beforeAutospacing="0" w:after="0" w:afterAutospacing="0"/>
        <w:jc w:val="both"/>
        <w:rPr>
          <w:rFonts w:asciiTheme="minorHAnsi" w:hAnsiTheme="minorHAnsi" w:cstheme="minorHAnsi"/>
          <w:b/>
          <w:bCs/>
          <w:color w:val="201F1E"/>
          <w:sz w:val="22"/>
          <w:szCs w:val="22"/>
        </w:rPr>
      </w:pPr>
      <w:r w:rsidRPr="00484BB3">
        <w:rPr>
          <w:rFonts w:asciiTheme="minorHAnsi" w:hAnsiTheme="minorHAnsi" w:cstheme="minorHAnsi"/>
          <w:b/>
          <w:bCs/>
          <w:color w:val="201F1E"/>
          <w:sz w:val="22"/>
          <w:szCs w:val="22"/>
        </w:rPr>
        <w:t>Top tytuły</w:t>
      </w:r>
    </w:p>
    <w:p w14:paraId="5F48FE52" w14:textId="77777777" w:rsidR="008867AC" w:rsidRPr="008867AC" w:rsidRDefault="008867AC" w:rsidP="008867AC">
      <w:pPr>
        <w:jc w:val="both"/>
        <w:rPr>
          <w:rFonts w:asciiTheme="minorHAnsi" w:hAnsiTheme="minorHAnsi" w:cstheme="minorHAnsi"/>
          <w:color w:val="201F1E"/>
          <w:sz w:val="22"/>
          <w:szCs w:val="22"/>
        </w:rPr>
      </w:pPr>
      <w:r w:rsidRPr="008867AC">
        <w:rPr>
          <w:rFonts w:asciiTheme="minorHAnsi" w:hAnsiTheme="minorHAnsi" w:cstheme="minorHAnsi"/>
          <w:color w:val="201F1E"/>
          <w:sz w:val="22"/>
          <w:szCs w:val="22"/>
        </w:rPr>
        <w:t>Podsumowując czas pandemii pod kątem konsumpcji audiobooków i e-booków należy wyróżnić także trzy najpopularniejsze tytuły, po które najchętniej sięgali użytkownicy aplikacji. Wśród cyfrowych książek najczęściej do biblioteki dodawano „</w:t>
      </w:r>
      <w:proofErr w:type="spellStart"/>
      <w:r w:rsidRPr="008867AC">
        <w:rPr>
          <w:rFonts w:asciiTheme="minorHAnsi" w:hAnsiTheme="minorHAnsi" w:cstheme="minorHAnsi"/>
          <w:color w:val="201F1E"/>
          <w:sz w:val="22"/>
          <w:szCs w:val="22"/>
        </w:rPr>
        <w:t>Unf</w:t>
      </w:r>
      <w:proofErr w:type="spellEnd"/>
      <w:r w:rsidRPr="008867AC">
        <w:rPr>
          <w:rFonts w:asciiTheme="minorHAnsi" w:hAnsiTheme="minorHAnsi" w:cstheme="minorHAnsi"/>
          <w:color w:val="201F1E"/>
          <w:sz w:val="22"/>
          <w:szCs w:val="22"/>
        </w:rPr>
        <w:t>*</w:t>
      </w:r>
      <w:proofErr w:type="spellStart"/>
      <w:r w:rsidRPr="008867AC">
        <w:rPr>
          <w:rFonts w:asciiTheme="minorHAnsi" w:hAnsiTheme="minorHAnsi" w:cstheme="minorHAnsi"/>
          <w:color w:val="201F1E"/>
          <w:sz w:val="22"/>
          <w:szCs w:val="22"/>
        </w:rPr>
        <w:t>ck</w:t>
      </w:r>
      <w:proofErr w:type="spellEnd"/>
      <w:r w:rsidRPr="008867AC">
        <w:rPr>
          <w:rFonts w:asciiTheme="minorHAnsi" w:hAnsiTheme="minorHAnsi" w:cstheme="minorHAnsi"/>
          <w:color w:val="201F1E"/>
          <w:sz w:val="22"/>
          <w:szCs w:val="22"/>
        </w:rPr>
        <w:t xml:space="preserve"> </w:t>
      </w:r>
      <w:proofErr w:type="spellStart"/>
      <w:r w:rsidRPr="008867AC">
        <w:rPr>
          <w:rFonts w:asciiTheme="minorHAnsi" w:hAnsiTheme="minorHAnsi" w:cstheme="minorHAnsi"/>
          <w:color w:val="201F1E"/>
          <w:sz w:val="22"/>
          <w:szCs w:val="22"/>
        </w:rPr>
        <w:t>yourself</w:t>
      </w:r>
      <w:proofErr w:type="spellEnd"/>
      <w:r w:rsidRPr="008867AC">
        <w:rPr>
          <w:rFonts w:asciiTheme="minorHAnsi" w:hAnsiTheme="minorHAnsi" w:cstheme="minorHAnsi"/>
          <w:color w:val="201F1E"/>
          <w:sz w:val="22"/>
          <w:szCs w:val="22"/>
        </w:rPr>
        <w:t xml:space="preserve">. Napraw </w:t>
      </w:r>
      <w:proofErr w:type="spellStart"/>
      <w:r w:rsidRPr="008867AC">
        <w:rPr>
          <w:rFonts w:asciiTheme="minorHAnsi" w:hAnsiTheme="minorHAnsi" w:cstheme="minorHAnsi"/>
          <w:color w:val="201F1E"/>
          <w:sz w:val="22"/>
          <w:szCs w:val="22"/>
        </w:rPr>
        <w:t>sie</w:t>
      </w:r>
      <w:proofErr w:type="spellEnd"/>
      <w:r w:rsidRPr="008867AC">
        <w:rPr>
          <w:rFonts w:asciiTheme="minorHAnsi" w:hAnsiTheme="minorHAnsi" w:cstheme="minorHAnsi"/>
          <w:color w:val="201F1E"/>
          <w:sz w:val="22"/>
          <w:szCs w:val="22"/>
        </w:rPr>
        <w:t>!” </w:t>
      </w:r>
      <w:proofErr w:type="spellStart"/>
      <w:r w:rsidRPr="008867AC">
        <w:rPr>
          <w:rFonts w:asciiTheme="minorHAnsi" w:hAnsiTheme="minorHAnsi" w:cstheme="minorHAnsi"/>
          <w:color w:val="201F1E"/>
          <w:sz w:val="22"/>
          <w:szCs w:val="22"/>
        </w:rPr>
        <w:t>Gary’ego</w:t>
      </w:r>
      <w:proofErr w:type="spellEnd"/>
      <w:r w:rsidRPr="008867AC">
        <w:rPr>
          <w:rFonts w:asciiTheme="minorHAnsi" w:hAnsiTheme="minorHAnsi" w:cstheme="minorHAnsi"/>
          <w:color w:val="201F1E"/>
          <w:sz w:val="22"/>
          <w:szCs w:val="22"/>
        </w:rPr>
        <w:t xml:space="preserve"> Johna Bishopa, reportaż „Ginekolodzy” Izabeli </w:t>
      </w:r>
      <w:proofErr w:type="spellStart"/>
      <w:r w:rsidRPr="008867AC">
        <w:rPr>
          <w:rFonts w:asciiTheme="minorHAnsi" w:hAnsiTheme="minorHAnsi" w:cstheme="minorHAnsi"/>
          <w:color w:val="201F1E"/>
          <w:sz w:val="22"/>
          <w:szCs w:val="22"/>
        </w:rPr>
        <w:t>Komendołowicz</w:t>
      </w:r>
      <w:proofErr w:type="spellEnd"/>
      <w:r w:rsidRPr="008867AC">
        <w:rPr>
          <w:rFonts w:asciiTheme="minorHAnsi" w:hAnsiTheme="minorHAnsi" w:cstheme="minorHAnsi"/>
          <w:color w:val="201F1E"/>
          <w:sz w:val="22"/>
          <w:szCs w:val="22"/>
        </w:rPr>
        <w:t xml:space="preserve"> oraz thriller „Opiekunka” </w:t>
      </w:r>
      <w:proofErr w:type="spellStart"/>
      <w:r w:rsidRPr="008867AC">
        <w:rPr>
          <w:rFonts w:asciiTheme="minorHAnsi" w:hAnsiTheme="minorHAnsi" w:cstheme="minorHAnsi"/>
          <w:color w:val="201F1E"/>
          <w:sz w:val="22"/>
          <w:szCs w:val="22"/>
        </w:rPr>
        <w:t>Sheryl</w:t>
      </w:r>
      <w:proofErr w:type="spellEnd"/>
      <w:r w:rsidRPr="008867AC">
        <w:rPr>
          <w:rFonts w:asciiTheme="minorHAnsi" w:hAnsiTheme="minorHAnsi" w:cstheme="minorHAnsi"/>
          <w:color w:val="201F1E"/>
          <w:sz w:val="22"/>
          <w:szCs w:val="22"/>
        </w:rPr>
        <w:t xml:space="preserve"> </w:t>
      </w:r>
      <w:proofErr w:type="spellStart"/>
      <w:r w:rsidRPr="008867AC">
        <w:rPr>
          <w:rFonts w:asciiTheme="minorHAnsi" w:hAnsiTheme="minorHAnsi" w:cstheme="minorHAnsi"/>
          <w:color w:val="201F1E"/>
          <w:sz w:val="22"/>
          <w:szCs w:val="22"/>
        </w:rPr>
        <w:t>Browne</w:t>
      </w:r>
      <w:proofErr w:type="spellEnd"/>
      <w:r w:rsidRPr="008867AC">
        <w:rPr>
          <w:rFonts w:asciiTheme="minorHAnsi" w:hAnsiTheme="minorHAnsi" w:cstheme="minorHAnsi"/>
          <w:color w:val="201F1E"/>
          <w:sz w:val="22"/>
          <w:szCs w:val="22"/>
        </w:rPr>
        <w:t xml:space="preserve">. Wśród audiobooków królowały „365 dni” Blanki Lipińskiej, doceniona „Pacjentka”, której autorem jest Alex </w:t>
      </w:r>
      <w:proofErr w:type="spellStart"/>
      <w:r w:rsidRPr="008867AC">
        <w:rPr>
          <w:rFonts w:asciiTheme="minorHAnsi" w:hAnsiTheme="minorHAnsi" w:cstheme="minorHAnsi"/>
          <w:color w:val="201F1E"/>
          <w:sz w:val="22"/>
          <w:szCs w:val="22"/>
        </w:rPr>
        <w:t>Michaelides</w:t>
      </w:r>
      <w:proofErr w:type="spellEnd"/>
      <w:r w:rsidRPr="008867AC">
        <w:rPr>
          <w:rFonts w:asciiTheme="minorHAnsi" w:hAnsiTheme="minorHAnsi" w:cstheme="minorHAnsi"/>
          <w:color w:val="201F1E"/>
          <w:sz w:val="22"/>
          <w:szCs w:val="22"/>
        </w:rPr>
        <w:t xml:space="preserve"> oraz oryginalny serial audio Empik Go, „</w:t>
      </w:r>
      <w:proofErr w:type="spellStart"/>
      <w:r w:rsidRPr="008867AC">
        <w:rPr>
          <w:rFonts w:asciiTheme="minorHAnsi" w:hAnsiTheme="minorHAnsi" w:cstheme="minorHAnsi"/>
          <w:color w:val="201F1E"/>
          <w:sz w:val="22"/>
          <w:szCs w:val="22"/>
        </w:rPr>
        <w:t>Fucking</w:t>
      </w:r>
      <w:proofErr w:type="spellEnd"/>
      <w:r w:rsidRPr="008867AC">
        <w:rPr>
          <w:rFonts w:asciiTheme="minorHAnsi" w:hAnsiTheme="minorHAnsi" w:cstheme="minorHAnsi"/>
          <w:color w:val="201F1E"/>
          <w:sz w:val="22"/>
          <w:szCs w:val="22"/>
        </w:rPr>
        <w:t xml:space="preserve"> Bornholm” z udziałem takich gwiazd jak Magdalena </w:t>
      </w:r>
      <w:proofErr w:type="spellStart"/>
      <w:r w:rsidRPr="008867AC">
        <w:rPr>
          <w:rFonts w:asciiTheme="minorHAnsi" w:hAnsiTheme="minorHAnsi" w:cstheme="minorHAnsi"/>
          <w:color w:val="201F1E"/>
          <w:sz w:val="22"/>
          <w:szCs w:val="22"/>
        </w:rPr>
        <w:t>Różczka</w:t>
      </w:r>
      <w:proofErr w:type="spellEnd"/>
      <w:r w:rsidRPr="008867AC">
        <w:rPr>
          <w:rFonts w:asciiTheme="minorHAnsi" w:hAnsiTheme="minorHAnsi" w:cstheme="minorHAnsi"/>
          <w:color w:val="201F1E"/>
          <w:sz w:val="22"/>
          <w:szCs w:val="22"/>
        </w:rPr>
        <w:t>, Leszek Lichota, Michał Czernecki czy Olga Kalicka.</w:t>
      </w:r>
    </w:p>
    <w:p w14:paraId="1293BF88" w14:textId="77777777" w:rsidR="00B96314" w:rsidRPr="00484BB3" w:rsidRDefault="00B96314" w:rsidP="00AF2361">
      <w:pPr>
        <w:pStyle w:val="xmsonormal"/>
        <w:spacing w:before="0" w:beforeAutospacing="0" w:after="0" w:afterAutospacing="0"/>
        <w:jc w:val="both"/>
        <w:rPr>
          <w:rFonts w:asciiTheme="minorHAnsi" w:hAnsiTheme="minorHAnsi" w:cstheme="minorHAnsi"/>
          <w:color w:val="201F1E"/>
          <w:sz w:val="22"/>
          <w:szCs w:val="22"/>
        </w:rPr>
      </w:pPr>
    </w:p>
    <w:p w14:paraId="492775DC" w14:textId="77777777" w:rsidR="00B96314" w:rsidRPr="00484BB3" w:rsidRDefault="00B96314" w:rsidP="00AF2361">
      <w:pPr>
        <w:pStyle w:val="xmsonormal"/>
        <w:spacing w:before="0" w:beforeAutospacing="0" w:after="0" w:afterAutospacing="0"/>
        <w:jc w:val="both"/>
        <w:rPr>
          <w:rFonts w:asciiTheme="minorHAnsi" w:hAnsiTheme="minorHAnsi" w:cstheme="minorHAnsi"/>
          <w:b/>
          <w:bCs/>
          <w:color w:val="201F1E"/>
          <w:sz w:val="22"/>
          <w:szCs w:val="22"/>
        </w:rPr>
      </w:pPr>
      <w:r w:rsidRPr="00484BB3">
        <w:rPr>
          <w:rFonts w:asciiTheme="minorHAnsi" w:hAnsiTheme="minorHAnsi" w:cstheme="minorHAnsi"/>
          <w:b/>
          <w:bCs/>
          <w:color w:val="201F1E"/>
          <w:sz w:val="22"/>
          <w:szCs w:val="22"/>
        </w:rPr>
        <w:t>Pierwsze półrocze</w:t>
      </w:r>
    </w:p>
    <w:p w14:paraId="0EA755F3" w14:textId="77777777" w:rsidR="008867AC" w:rsidRPr="00891548" w:rsidRDefault="008867AC" w:rsidP="008867AC">
      <w:pPr>
        <w:jc w:val="both"/>
        <w:rPr>
          <w:rFonts w:asciiTheme="minorHAnsi" w:hAnsiTheme="minorHAnsi" w:cstheme="minorHAnsi"/>
          <w:sz w:val="22"/>
          <w:szCs w:val="22"/>
        </w:rPr>
      </w:pPr>
      <w:r w:rsidRPr="00891548">
        <w:rPr>
          <w:rFonts w:asciiTheme="minorHAnsi" w:hAnsiTheme="minorHAnsi" w:cstheme="minorHAnsi"/>
          <w:sz w:val="22"/>
          <w:szCs w:val="22"/>
        </w:rPr>
        <w:t>W 2020 roku w aplikacji pojawiło się wiele oryginalnych produkcji Empik Go. Premierę miały realizacje w gwiazdorskiej obsadzie: „</w:t>
      </w:r>
      <w:proofErr w:type="spellStart"/>
      <w:r w:rsidRPr="00891548">
        <w:rPr>
          <w:rFonts w:asciiTheme="minorHAnsi" w:hAnsiTheme="minorHAnsi" w:cstheme="minorHAnsi"/>
          <w:sz w:val="22"/>
          <w:szCs w:val="22"/>
        </w:rPr>
        <w:t>Fucking</w:t>
      </w:r>
      <w:proofErr w:type="spellEnd"/>
      <w:r w:rsidRPr="00891548">
        <w:rPr>
          <w:rFonts w:asciiTheme="minorHAnsi" w:hAnsiTheme="minorHAnsi" w:cstheme="minorHAnsi"/>
          <w:sz w:val="22"/>
          <w:szCs w:val="22"/>
        </w:rPr>
        <w:t xml:space="preserve"> Bornholm” oraz „Wyrwa. Historia Ułana” z Nikodemem </w:t>
      </w:r>
      <w:proofErr w:type="spellStart"/>
      <w:r w:rsidRPr="00891548">
        <w:rPr>
          <w:rFonts w:asciiTheme="minorHAnsi" w:hAnsiTheme="minorHAnsi" w:cstheme="minorHAnsi"/>
          <w:sz w:val="22"/>
          <w:szCs w:val="22"/>
        </w:rPr>
        <w:t>Rozbickim</w:t>
      </w:r>
      <w:proofErr w:type="spellEnd"/>
      <w:r w:rsidRPr="00891548">
        <w:rPr>
          <w:rFonts w:asciiTheme="minorHAnsi" w:hAnsiTheme="minorHAnsi" w:cstheme="minorHAnsi"/>
          <w:sz w:val="22"/>
          <w:szCs w:val="22"/>
        </w:rPr>
        <w:t xml:space="preserve">, Katarzyną </w:t>
      </w:r>
      <w:proofErr w:type="spellStart"/>
      <w:r w:rsidRPr="00891548">
        <w:rPr>
          <w:rFonts w:asciiTheme="minorHAnsi" w:hAnsiTheme="minorHAnsi" w:cstheme="minorHAnsi"/>
          <w:sz w:val="22"/>
          <w:szCs w:val="22"/>
        </w:rPr>
        <w:t>Warnke</w:t>
      </w:r>
      <w:proofErr w:type="spellEnd"/>
      <w:r w:rsidRPr="00891548">
        <w:rPr>
          <w:rFonts w:asciiTheme="minorHAnsi" w:hAnsiTheme="minorHAnsi" w:cstheme="minorHAnsi"/>
          <w:sz w:val="22"/>
          <w:szCs w:val="22"/>
        </w:rPr>
        <w:t xml:space="preserve">, Adamem Woronowiczem i Jackiem Belerem. Wśród nowości pojawił się także serial audio „Kroniki </w:t>
      </w:r>
      <w:proofErr w:type="spellStart"/>
      <w:r w:rsidRPr="00891548">
        <w:rPr>
          <w:rFonts w:asciiTheme="minorHAnsi" w:hAnsiTheme="minorHAnsi" w:cstheme="minorHAnsi"/>
          <w:sz w:val="22"/>
          <w:szCs w:val="22"/>
        </w:rPr>
        <w:t>Koronawirusowe</w:t>
      </w:r>
      <w:proofErr w:type="spellEnd"/>
      <w:r w:rsidRPr="00891548">
        <w:rPr>
          <w:rFonts w:asciiTheme="minorHAnsi" w:hAnsiTheme="minorHAnsi" w:cstheme="minorHAnsi"/>
          <w:sz w:val="22"/>
          <w:szCs w:val="22"/>
        </w:rPr>
        <w:t xml:space="preserve">” Malcolma XD w czytaniu aktora Józefa Pawłowskiego. Do grona oryginalnych podcastów dołączyły serie: odważne „Pod kołdrą z Jędrusik” Joanny Jędrusik, produkcja autorstwa antropolożki Olgi </w:t>
      </w:r>
      <w:proofErr w:type="spellStart"/>
      <w:r w:rsidRPr="00891548">
        <w:rPr>
          <w:rFonts w:asciiTheme="minorHAnsi" w:hAnsiTheme="minorHAnsi" w:cstheme="minorHAnsi"/>
          <w:sz w:val="22"/>
          <w:szCs w:val="22"/>
        </w:rPr>
        <w:t>Drendy</w:t>
      </w:r>
      <w:proofErr w:type="spellEnd"/>
      <w:r w:rsidRPr="00891548">
        <w:rPr>
          <w:rFonts w:asciiTheme="minorHAnsi" w:hAnsiTheme="minorHAnsi" w:cstheme="minorHAnsi"/>
          <w:sz w:val="22"/>
          <w:szCs w:val="22"/>
        </w:rPr>
        <w:t xml:space="preserve"> „</w:t>
      </w:r>
      <w:proofErr w:type="spellStart"/>
      <w:r w:rsidRPr="00891548">
        <w:rPr>
          <w:rFonts w:asciiTheme="minorHAnsi" w:hAnsiTheme="minorHAnsi" w:cstheme="minorHAnsi"/>
          <w:sz w:val="22"/>
          <w:szCs w:val="22"/>
        </w:rPr>
        <w:t>Ducholożka</w:t>
      </w:r>
      <w:proofErr w:type="spellEnd"/>
      <w:r w:rsidRPr="00891548">
        <w:rPr>
          <w:rFonts w:asciiTheme="minorHAnsi" w:hAnsiTheme="minorHAnsi" w:cstheme="minorHAnsi"/>
          <w:sz w:val="22"/>
          <w:szCs w:val="22"/>
        </w:rPr>
        <w:t xml:space="preserve"> na tropie”, podcasty Kamili Goryszewskiej „O zdrowiu inaczej” oraz „Praca zdalna. Jak przeżyć i nie zwariować”. Bardzo dobry odbiór tytułów przełożył się także na kwietniową, najwyższą ocenę w Google Play w kategorii „Książka”. Empik Go zyskało średnią 4,7, co stanowi najwyższą średnią w historii aplikacji.</w:t>
      </w:r>
    </w:p>
    <w:p w14:paraId="713704F7" w14:textId="77777777" w:rsidR="004B47D1" w:rsidRPr="00484BB3" w:rsidRDefault="004B47D1" w:rsidP="004B47D1">
      <w:pPr>
        <w:pStyle w:val="xmsonormal"/>
        <w:spacing w:before="0" w:beforeAutospacing="0" w:after="0" w:afterAutospacing="0"/>
        <w:jc w:val="both"/>
        <w:rPr>
          <w:rFonts w:asciiTheme="minorHAnsi" w:hAnsiTheme="minorHAnsi" w:cstheme="minorHAnsi"/>
        </w:rPr>
      </w:pPr>
    </w:p>
    <w:p w14:paraId="27D4AD8B" w14:textId="492EF495" w:rsidR="00EC3265" w:rsidRPr="00484BB3" w:rsidRDefault="00EC3265" w:rsidP="00AF2361">
      <w:pPr>
        <w:jc w:val="both"/>
        <w:rPr>
          <w:rFonts w:asciiTheme="minorHAnsi" w:hAnsiTheme="minorHAnsi" w:cstheme="minorHAnsi"/>
          <w:sz w:val="22"/>
          <w:szCs w:val="22"/>
        </w:rPr>
      </w:pPr>
      <w:r w:rsidRPr="00484BB3">
        <w:rPr>
          <w:rFonts w:asciiTheme="minorHAnsi" w:hAnsiTheme="minorHAnsi" w:cstheme="minorHAnsi"/>
          <w:i/>
          <w:iCs/>
          <w:color w:val="201F1E"/>
          <w:sz w:val="22"/>
          <w:szCs w:val="22"/>
        </w:rPr>
        <w:t>-</w:t>
      </w:r>
      <w:r w:rsidR="00EA26A0" w:rsidRPr="00484BB3">
        <w:rPr>
          <w:rFonts w:asciiTheme="minorHAnsi" w:hAnsiTheme="minorHAnsi" w:cstheme="minorHAnsi"/>
          <w:i/>
          <w:iCs/>
          <w:color w:val="201F1E"/>
          <w:sz w:val="22"/>
          <w:szCs w:val="22"/>
        </w:rPr>
        <w:t xml:space="preserve"> </w:t>
      </w:r>
      <w:r w:rsidR="00D908B1" w:rsidRPr="00484BB3">
        <w:rPr>
          <w:rFonts w:asciiTheme="minorHAnsi" w:hAnsiTheme="minorHAnsi" w:cstheme="minorHAnsi"/>
          <w:i/>
          <w:iCs/>
          <w:color w:val="201F1E"/>
          <w:sz w:val="22"/>
          <w:szCs w:val="22"/>
        </w:rPr>
        <w:t>Od wielu miesięcy pracowaliśmy nad rozwojem rynku e</w:t>
      </w:r>
      <w:r w:rsidR="00C2032B" w:rsidRPr="00484BB3">
        <w:rPr>
          <w:rFonts w:asciiTheme="minorHAnsi" w:hAnsiTheme="minorHAnsi" w:cstheme="minorHAnsi"/>
          <w:i/>
          <w:iCs/>
          <w:color w:val="201F1E"/>
          <w:sz w:val="22"/>
          <w:szCs w:val="22"/>
        </w:rPr>
        <w:t>-</w:t>
      </w:r>
      <w:r w:rsidR="00D908B1" w:rsidRPr="00484BB3">
        <w:rPr>
          <w:rFonts w:asciiTheme="minorHAnsi" w:hAnsiTheme="minorHAnsi" w:cstheme="minorHAnsi"/>
          <w:i/>
          <w:iCs/>
          <w:color w:val="201F1E"/>
          <w:sz w:val="22"/>
          <w:szCs w:val="22"/>
        </w:rPr>
        <w:t xml:space="preserve">booków i audiobooków przez stworzenie przyjaznej dla użytkownika aplikacji oraz </w:t>
      </w:r>
      <w:r w:rsidR="00A2176E" w:rsidRPr="00484BB3">
        <w:rPr>
          <w:rFonts w:asciiTheme="minorHAnsi" w:hAnsiTheme="minorHAnsi" w:cstheme="minorHAnsi"/>
          <w:i/>
          <w:iCs/>
          <w:color w:val="201F1E"/>
          <w:sz w:val="22"/>
          <w:szCs w:val="22"/>
        </w:rPr>
        <w:t>abonamentu dającego swobodę wyboru.</w:t>
      </w:r>
      <w:r w:rsidR="00D908B1" w:rsidRPr="00484BB3">
        <w:rPr>
          <w:rFonts w:asciiTheme="minorHAnsi" w:hAnsiTheme="minorHAnsi" w:cstheme="minorHAnsi"/>
          <w:color w:val="201F1E"/>
          <w:sz w:val="22"/>
          <w:szCs w:val="22"/>
        </w:rPr>
        <w:t xml:space="preserve"> </w:t>
      </w:r>
      <w:r w:rsidRPr="00484BB3">
        <w:rPr>
          <w:rFonts w:asciiTheme="minorHAnsi" w:hAnsiTheme="minorHAnsi" w:cstheme="minorHAnsi"/>
          <w:i/>
          <w:iCs/>
          <w:color w:val="201F1E"/>
          <w:sz w:val="22"/>
          <w:szCs w:val="22"/>
        </w:rPr>
        <w:t>Czas pandemii</w:t>
      </w:r>
      <w:r w:rsidR="00AF2361" w:rsidRPr="00484BB3">
        <w:rPr>
          <w:rFonts w:asciiTheme="minorHAnsi" w:hAnsiTheme="minorHAnsi" w:cstheme="minorHAnsi"/>
          <w:i/>
          <w:iCs/>
          <w:color w:val="201F1E"/>
          <w:sz w:val="22"/>
          <w:szCs w:val="22"/>
        </w:rPr>
        <w:t xml:space="preserve"> jednoznacznie wskazał, że te działania przynoszą efekty</w:t>
      </w:r>
      <w:r w:rsidR="00D908B1" w:rsidRPr="00484BB3">
        <w:rPr>
          <w:rFonts w:asciiTheme="minorHAnsi" w:hAnsiTheme="minorHAnsi" w:cstheme="minorHAnsi"/>
          <w:i/>
          <w:iCs/>
          <w:color w:val="201F1E"/>
          <w:sz w:val="22"/>
          <w:szCs w:val="22"/>
        </w:rPr>
        <w:t xml:space="preserve"> i wpisują się w trendy zmian naszego stylu życia</w:t>
      </w:r>
      <w:r w:rsidR="00923990" w:rsidRPr="00484BB3">
        <w:rPr>
          <w:rFonts w:asciiTheme="minorHAnsi" w:hAnsiTheme="minorHAnsi" w:cstheme="minorHAnsi"/>
          <w:i/>
          <w:iCs/>
          <w:color w:val="201F1E"/>
          <w:sz w:val="22"/>
          <w:szCs w:val="22"/>
        </w:rPr>
        <w:t>. L</w:t>
      </w:r>
      <w:r w:rsidR="00AF2361" w:rsidRPr="00484BB3">
        <w:rPr>
          <w:rFonts w:asciiTheme="minorHAnsi" w:hAnsiTheme="minorHAnsi" w:cstheme="minorHAnsi"/>
          <w:i/>
          <w:iCs/>
          <w:color w:val="201F1E"/>
          <w:sz w:val="22"/>
          <w:szCs w:val="22"/>
        </w:rPr>
        <w:t xml:space="preserve">iczba użytkowników aplikacji </w:t>
      </w:r>
      <w:r w:rsidR="00D908B1" w:rsidRPr="00484BB3">
        <w:rPr>
          <w:rFonts w:asciiTheme="minorHAnsi" w:hAnsiTheme="minorHAnsi" w:cstheme="minorHAnsi"/>
          <w:i/>
          <w:iCs/>
          <w:color w:val="201F1E"/>
          <w:sz w:val="22"/>
          <w:szCs w:val="22"/>
        </w:rPr>
        <w:t>w</w:t>
      </w:r>
      <w:r w:rsidR="00A2176E" w:rsidRPr="00484BB3">
        <w:rPr>
          <w:rFonts w:asciiTheme="minorHAnsi" w:hAnsiTheme="minorHAnsi" w:cstheme="minorHAnsi"/>
          <w:i/>
          <w:iCs/>
          <w:color w:val="201F1E"/>
          <w:sz w:val="22"/>
          <w:szCs w:val="22"/>
        </w:rPr>
        <w:t>z</w:t>
      </w:r>
      <w:r w:rsidR="00D908B1" w:rsidRPr="00484BB3">
        <w:rPr>
          <w:rFonts w:asciiTheme="minorHAnsi" w:hAnsiTheme="minorHAnsi" w:cstheme="minorHAnsi"/>
          <w:i/>
          <w:iCs/>
          <w:color w:val="201F1E"/>
          <w:sz w:val="22"/>
          <w:szCs w:val="22"/>
        </w:rPr>
        <w:t>rosła skokowo i</w:t>
      </w:r>
      <w:r w:rsidR="00AF2361" w:rsidRPr="00484BB3">
        <w:rPr>
          <w:rFonts w:asciiTheme="minorHAnsi" w:hAnsiTheme="minorHAnsi" w:cstheme="minorHAnsi"/>
          <w:i/>
          <w:iCs/>
          <w:color w:val="201F1E"/>
          <w:sz w:val="22"/>
          <w:szCs w:val="22"/>
        </w:rPr>
        <w:t xml:space="preserve"> Empik</w:t>
      </w:r>
      <w:r w:rsidR="00D908B1" w:rsidRPr="00484BB3">
        <w:rPr>
          <w:rFonts w:asciiTheme="minorHAnsi" w:hAnsiTheme="minorHAnsi" w:cstheme="minorHAnsi"/>
          <w:i/>
          <w:iCs/>
          <w:color w:val="201F1E"/>
          <w:sz w:val="22"/>
          <w:szCs w:val="22"/>
        </w:rPr>
        <w:t xml:space="preserve"> Go</w:t>
      </w:r>
      <w:r w:rsidR="00AF2361" w:rsidRPr="00484BB3">
        <w:rPr>
          <w:rFonts w:asciiTheme="minorHAnsi" w:hAnsiTheme="minorHAnsi" w:cstheme="minorHAnsi"/>
          <w:i/>
          <w:iCs/>
          <w:color w:val="201F1E"/>
          <w:sz w:val="22"/>
          <w:szCs w:val="22"/>
        </w:rPr>
        <w:t xml:space="preserve"> wysunął się na pozycję lidera.</w:t>
      </w:r>
      <w:r w:rsidR="00C2032B" w:rsidRPr="00484BB3">
        <w:rPr>
          <w:rFonts w:asciiTheme="minorHAnsi" w:hAnsiTheme="minorHAnsi" w:cstheme="minorHAnsi"/>
          <w:i/>
          <w:iCs/>
          <w:color w:val="201F1E"/>
          <w:sz w:val="22"/>
          <w:szCs w:val="22"/>
        </w:rPr>
        <w:t xml:space="preserve"> </w:t>
      </w:r>
      <w:r w:rsidR="00AF2361" w:rsidRPr="00484BB3">
        <w:rPr>
          <w:rFonts w:asciiTheme="minorHAnsi" w:hAnsiTheme="minorHAnsi" w:cstheme="minorHAnsi"/>
          <w:i/>
          <w:iCs/>
          <w:color w:val="201F1E"/>
          <w:sz w:val="22"/>
          <w:szCs w:val="22"/>
        </w:rPr>
        <w:t xml:space="preserve">W kolejnych miesiącach </w:t>
      </w:r>
      <w:r w:rsidR="00923990" w:rsidRPr="00484BB3">
        <w:rPr>
          <w:rFonts w:asciiTheme="minorHAnsi" w:hAnsiTheme="minorHAnsi" w:cstheme="minorHAnsi"/>
          <w:i/>
          <w:iCs/>
          <w:color w:val="201F1E"/>
          <w:sz w:val="22"/>
          <w:szCs w:val="22"/>
        </w:rPr>
        <w:t xml:space="preserve">będziemy </w:t>
      </w:r>
      <w:r w:rsidR="00D908B1" w:rsidRPr="00484BB3">
        <w:rPr>
          <w:rFonts w:asciiTheme="minorHAnsi" w:hAnsiTheme="minorHAnsi" w:cstheme="minorHAnsi"/>
          <w:i/>
          <w:iCs/>
          <w:color w:val="201F1E"/>
          <w:sz w:val="22"/>
          <w:szCs w:val="22"/>
        </w:rPr>
        <w:t>rozwijać now</w:t>
      </w:r>
      <w:r w:rsidR="00C2032B" w:rsidRPr="00484BB3">
        <w:rPr>
          <w:rFonts w:asciiTheme="minorHAnsi" w:hAnsiTheme="minorHAnsi" w:cstheme="minorHAnsi"/>
          <w:i/>
          <w:iCs/>
          <w:color w:val="201F1E"/>
          <w:sz w:val="22"/>
          <w:szCs w:val="22"/>
        </w:rPr>
        <w:t>ą</w:t>
      </w:r>
      <w:r w:rsidR="00D908B1" w:rsidRPr="00484BB3">
        <w:rPr>
          <w:rFonts w:asciiTheme="minorHAnsi" w:hAnsiTheme="minorHAnsi" w:cstheme="minorHAnsi"/>
          <w:i/>
          <w:iCs/>
          <w:color w:val="201F1E"/>
          <w:sz w:val="22"/>
          <w:szCs w:val="22"/>
        </w:rPr>
        <w:t xml:space="preserve"> kategorię podcastów oraz rozszerzać katalog tytułów dostępnych do czytania i słuchania, sięgając </w:t>
      </w:r>
      <w:r w:rsidR="00A2176E" w:rsidRPr="00484BB3">
        <w:rPr>
          <w:rFonts w:asciiTheme="minorHAnsi" w:hAnsiTheme="minorHAnsi" w:cstheme="minorHAnsi"/>
          <w:i/>
          <w:iCs/>
          <w:color w:val="201F1E"/>
          <w:sz w:val="22"/>
          <w:szCs w:val="22"/>
        </w:rPr>
        <w:t xml:space="preserve">również </w:t>
      </w:r>
      <w:r w:rsidR="00D908B1" w:rsidRPr="00484BB3">
        <w:rPr>
          <w:rFonts w:asciiTheme="minorHAnsi" w:hAnsiTheme="minorHAnsi" w:cstheme="minorHAnsi"/>
          <w:i/>
          <w:iCs/>
          <w:color w:val="201F1E"/>
          <w:sz w:val="22"/>
          <w:szCs w:val="22"/>
        </w:rPr>
        <w:t>po treści spoza branży wydawniczej.</w:t>
      </w:r>
      <w:r w:rsidR="00A2176E" w:rsidRPr="00484BB3">
        <w:rPr>
          <w:rFonts w:asciiTheme="minorHAnsi" w:hAnsiTheme="minorHAnsi" w:cstheme="minorHAnsi"/>
          <w:i/>
          <w:iCs/>
          <w:color w:val="201F1E"/>
          <w:sz w:val="22"/>
          <w:szCs w:val="22"/>
        </w:rPr>
        <w:t xml:space="preserve"> Aplikacja Empik Go pojawi się również na czytnikach e-booków </w:t>
      </w:r>
      <w:proofErr w:type="spellStart"/>
      <w:r w:rsidR="00A2176E" w:rsidRPr="00484BB3">
        <w:rPr>
          <w:rFonts w:asciiTheme="minorHAnsi" w:hAnsiTheme="minorHAnsi" w:cstheme="minorHAnsi"/>
          <w:i/>
          <w:iCs/>
          <w:color w:val="201F1E"/>
          <w:sz w:val="22"/>
          <w:szCs w:val="22"/>
        </w:rPr>
        <w:t>Pocketbook</w:t>
      </w:r>
      <w:proofErr w:type="spellEnd"/>
      <w:r w:rsidR="00A2176E" w:rsidRPr="00484BB3">
        <w:rPr>
          <w:rFonts w:asciiTheme="minorHAnsi" w:hAnsiTheme="minorHAnsi" w:cstheme="minorHAnsi"/>
          <w:i/>
          <w:iCs/>
          <w:color w:val="201F1E"/>
          <w:sz w:val="22"/>
          <w:szCs w:val="22"/>
        </w:rPr>
        <w:t xml:space="preserve"> </w:t>
      </w:r>
      <w:r w:rsidR="00AF2361" w:rsidRPr="00484BB3">
        <w:rPr>
          <w:rFonts w:asciiTheme="minorHAnsi" w:hAnsiTheme="minorHAnsi" w:cstheme="minorHAnsi"/>
          <w:i/>
          <w:iCs/>
          <w:color w:val="201F1E"/>
          <w:sz w:val="22"/>
          <w:szCs w:val="22"/>
        </w:rPr>
        <w:t xml:space="preserve">– </w:t>
      </w:r>
      <w:r w:rsidR="00EA26A0" w:rsidRPr="00484BB3">
        <w:rPr>
          <w:rFonts w:asciiTheme="minorHAnsi" w:hAnsiTheme="minorHAnsi" w:cstheme="minorHAnsi"/>
          <w:color w:val="201F1E"/>
          <w:sz w:val="22"/>
          <w:szCs w:val="22"/>
        </w:rPr>
        <w:t xml:space="preserve">mówi </w:t>
      </w:r>
      <w:r w:rsidR="008E75FF" w:rsidRPr="00484BB3">
        <w:rPr>
          <w:rFonts w:asciiTheme="minorHAnsi" w:hAnsiTheme="minorHAnsi" w:cstheme="minorHAnsi"/>
          <w:color w:val="201F1E"/>
          <w:sz w:val="22"/>
          <w:szCs w:val="22"/>
          <w:shd w:val="clear" w:color="auto" w:fill="FFFFFF"/>
        </w:rPr>
        <w:t>K</w:t>
      </w:r>
      <w:r w:rsidR="00EA26A0" w:rsidRPr="00484BB3">
        <w:rPr>
          <w:rFonts w:asciiTheme="minorHAnsi" w:hAnsiTheme="minorHAnsi" w:cstheme="minorHAnsi"/>
          <w:color w:val="201F1E"/>
          <w:sz w:val="22"/>
          <w:szCs w:val="22"/>
          <w:shd w:val="clear" w:color="auto" w:fill="FFFFFF"/>
        </w:rPr>
        <w:t>ub</w:t>
      </w:r>
      <w:r w:rsidR="008E75FF" w:rsidRPr="00484BB3">
        <w:rPr>
          <w:rFonts w:asciiTheme="minorHAnsi" w:hAnsiTheme="minorHAnsi" w:cstheme="minorHAnsi"/>
          <w:color w:val="201F1E"/>
          <w:sz w:val="22"/>
          <w:szCs w:val="22"/>
          <w:shd w:val="clear" w:color="auto" w:fill="FFFFFF"/>
        </w:rPr>
        <w:t>a</w:t>
      </w:r>
      <w:r w:rsidR="00EA26A0" w:rsidRPr="00484BB3">
        <w:rPr>
          <w:rFonts w:asciiTheme="minorHAnsi" w:hAnsiTheme="minorHAnsi" w:cstheme="minorHAnsi"/>
          <w:color w:val="201F1E"/>
          <w:sz w:val="22"/>
          <w:szCs w:val="22"/>
          <w:shd w:val="clear" w:color="auto" w:fill="FFFFFF"/>
        </w:rPr>
        <w:t xml:space="preserve"> </w:t>
      </w:r>
      <w:proofErr w:type="spellStart"/>
      <w:r w:rsidR="00EA26A0" w:rsidRPr="00484BB3">
        <w:rPr>
          <w:rFonts w:asciiTheme="minorHAnsi" w:hAnsiTheme="minorHAnsi" w:cstheme="minorHAnsi"/>
          <w:color w:val="201F1E"/>
          <w:sz w:val="22"/>
          <w:szCs w:val="22"/>
          <w:shd w:val="clear" w:color="auto" w:fill="FFFFFF"/>
        </w:rPr>
        <w:t>Piotrkowicz</w:t>
      </w:r>
      <w:proofErr w:type="spellEnd"/>
      <w:r w:rsidR="00EA26A0" w:rsidRPr="00484BB3">
        <w:rPr>
          <w:rFonts w:asciiTheme="minorHAnsi" w:hAnsiTheme="minorHAnsi" w:cstheme="minorHAnsi"/>
          <w:color w:val="201F1E"/>
          <w:sz w:val="22"/>
          <w:szCs w:val="22"/>
          <w:shd w:val="clear" w:color="auto" w:fill="FFFFFF"/>
        </w:rPr>
        <w:t xml:space="preserve">, </w:t>
      </w:r>
      <w:proofErr w:type="spellStart"/>
      <w:r w:rsidR="00EA26A0" w:rsidRPr="00484BB3">
        <w:rPr>
          <w:rFonts w:asciiTheme="minorHAnsi" w:hAnsiTheme="minorHAnsi" w:cstheme="minorHAnsi"/>
          <w:color w:val="201F1E"/>
          <w:sz w:val="22"/>
          <w:szCs w:val="22"/>
          <w:shd w:val="clear" w:color="auto" w:fill="FFFFFF"/>
        </w:rPr>
        <w:t>Head</w:t>
      </w:r>
      <w:proofErr w:type="spellEnd"/>
      <w:r w:rsidR="00EA26A0" w:rsidRPr="00484BB3">
        <w:rPr>
          <w:rFonts w:asciiTheme="minorHAnsi" w:hAnsiTheme="minorHAnsi" w:cstheme="minorHAnsi"/>
          <w:color w:val="201F1E"/>
          <w:sz w:val="22"/>
          <w:szCs w:val="22"/>
          <w:shd w:val="clear" w:color="auto" w:fill="FFFFFF"/>
        </w:rPr>
        <w:t xml:space="preserve"> of </w:t>
      </w:r>
      <w:r w:rsidR="008E75FF" w:rsidRPr="00484BB3">
        <w:rPr>
          <w:rFonts w:asciiTheme="minorHAnsi" w:hAnsiTheme="minorHAnsi" w:cstheme="minorHAnsi"/>
          <w:color w:val="201F1E"/>
          <w:sz w:val="22"/>
          <w:szCs w:val="22"/>
          <w:shd w:val="clear" w:color="auto" w:fill="FFFFFF"/>
        </w:rPr>
        <w:t xml:space="preserve">Digital Content </w:t>
      </w:r>
      <w:r w:rsidR="00A522FB" w:rsidRPr="00484BB3">
        <w:rPr>
          <w:rFonts w:asciiTheme="minorHAnsi" w:hAnsiTheme="minorHAnsi" w:cstheme="minorHAnsi"/>
          <w:color w:val="201F1E"/>
          <w:sz w:val="22"/>
          <w:szCs w:val="22"/>
          <w:shd w:val="clear" w:color="auto" w:fill="FFFFFF"/>
        </w:rPr>
        <w:t xml:space="preserve">w grupie </w:t>
      </w:r>
      <w:r w:rsidR="008E75FF" w:rsidRPr="00484BB3">
        <w:rPr>
          <w:rFonts w:asciiTheme="minorHAnsi" w:hAnsiTheme="minorHAnsi" w:cstheme="minorHAnsi"/>
          <w:color w:val="201F1E"/>
          <w:sz w:val="22"/>
          <w:szCs w:val="22"/>
          <w:shd w:val="clear" w:color="auto" w:fill="FFFFFF"/>
        </w:rPr>
        <w:t>Empik</w:t>
      </w:r>
      <w:r w:rsidR="00734FFB" w:rsidRPr="00484BB3">
        <w:rPr>
          <w:rFonts w:asciiTheme="minorHAnsi" w:hAnsiTheme="minorHAnsi" w:cstheme="minorHAnsi"/>
          <w:color w:val="201F1E"/>
          <w:sz w:val="22"/>
          <w:szCs w:val="22"/>
          <w:shd w:val="clear" w:color="auto" w:fill="FFFFFF"/>
        </w:rPr>
        <w:t xml:space="preserve">. </w:t>
      </w:r>
    </w:p>
    <w:p w14:paraId="7C3FE8FA" w14:textId="77777777" w:rsidR="008867AC" w:rsidRPr="00484BB3" w:rsidRDefault="008867AC" w:rsidP="00AF2361">
      <w:pPr>
        <w:jc w:val="both"/>
        <w:rPr>
          <w:rFonts w:asciiTheme="minorHAnsi" w:hAnsiTheme="minorHAnsi" w:cstheme="minorHAnsi"/>
          <w:color w:val="333333"/>
          <w:sz w:val="22"/>
          <w:szCs w:val="22"/>
        </w:rPr>
      </w:pPr>
    </w:p>
    <w:p w14:paraId="4DC2DAC2" w14:textId="4492D5CC" w:rsidR="00EC3265" w:rsidRPr="00484BB3" w:rsidRDefault="00FD0F30" w:rsidP="00AF2361">
      <w:pPr>
        <w:pStyle w:val="xmsonormal"/>
        <w:spacing w:before="0" w:beforeAutospacing="0" w:after="0" w:afterAutospacing="0"/>
        <w:jc w:val="both"/>
        <w:rPr>
          <w:rFonts w:asciiTheme="minorHAnsi" w:hAnsiTheme="minorHAnsi" w:cstheme="minorHAnsi"/>
          <w:b/>
          <w:bCs/>
          <w:color w:val="201F1E"/>
          <w:sz w:val="22"/>
          <w:szCs w:val="22"/>
        </w:rPr>
      </w:pPr>
      <w:r w:rsidRPr="00484BB3">
        <w:rPr>
          <w:rFonts w:asciiTheme="minorHAnsi" w:hAnsiTheme="minorHAnsi" w:cstheme="minorHAnsi"/>
          <w:b/>
          <w:bCs/>
          <w:color w:val="201F1E"/>
          <w:sz w:val="22"/>
          <w:szCs w:val="22"/>
        </w:rPr>
        <w:t>Empik Go zapowiada kolejne produkcje</w:t>
      </w:r>
    </w:p>
    <w:p w14:paraId="3A9333E5" w14:textId="77777777" w:rsidR="008867AC" w:rsidRPr="008867AC" w:rsidRDefault="008867AC" w:rsidP="008867AC">
      <w:pPr>
        <w:jc w:val="both"/>
        <w:rPr>
          <w:rFonts w:asciiTheme="minorHAnsi" w:hAnsiTheme="minorHAnsi" w:cstheme="minorHAnsi"/>
          <w:sz w:val="22"/>
          <w:szCs w:val="22"/>
        </w:rPr>
      </w:pPr>
      <w:r w:rsidRPr="008867AC">
        <w:rPr>
          <w:rFonts w:asciiTheme="minorHAnsi" w:hAnsiTheme="minorHAnsi" w:cstheme="minorHAnsi"/>
          <w:sz w:val="22"/>
          <w:szCs w:val="22"/>
        </w:rPr>
        <w:t xml:space="preserve">Już w czerwcu zadebiutują kolejne produkcje, które skierowane będą do różnych grup odbiorców. Wśród najważniejszych premier znajdą się m.in. mroczny audiobook w gwiazdorskiej obsadzie napisany przez Zygmunta Miłoszewskiego. Długo oczekiwana „Kwestia ceny” będzie miała swoją premierę w drugiej połowie czerwca. Wśród nowości pojawią się także: młodzieżowa produkcja o </w:t>
      </w:r>
      <w:r w:rsidRPr="008867AC">
        <w:rPr>
          <w:rFonts w:asciiTheme="minorHAnsi" w:hAnsiTheme="minorHAnsi" w:cstheme="minorHAnsi"/>
          <w:sz w:val="22"/>
          <w:szCs w:val="22"/>
        </w:rPr>
        <w:lastRenderedPageBreak/>
        <w:t xml:space="preserve">Instagramie zrealizowana we współpracy z grupą ABSTRA, a także „Pamiętnik Złodzieja Tlenu” – kontrowersyjny serial na podstawie </w:t>
      </w:r>
      <w:proofErr w:type="spellStart"/>
      <w:r w:rsidRPr="008867AC">
        <w:rPr>
          <w:rFonts w:asciiTheme="minorHAnsi" w:hAnsiTheme="minorHAnsi" w:cstheme="minorHAnsi"/>
          <w:sz w:val="22"/>
          <w:szCs w:val="22"/>
        </w:rPr>
        <w:t>hitowej</w:t>
      </w:r>
      <w:proofErr w:type="spellEnd"/>
      <w:r w:rsidRPr="008867AC">
        <w:rPr>
          <w:rFonts w:asciiTheme="minorHAnsi" w:hAnsiTheme="minorHAnsi" w:cstheme="minorHAnsi"/>
          <w:sz w:val="22"/>
          <w:szCs w:val="22"/>
        </w:rPr>
        <w:t xml:space="preserve"> książki anonimowego autora.</w:t>
      </w:r>
    </w:p>
    <w:p w14:paraId="6F2327BF" w14:textId="1D983711" w:rsidR="001E091F" w:rsidRPr="00484BB3" w:rsidRDefault="008867AC" w:rsidP="00484BB3">
      <w:pPr>
        <w:pStyle w:val="xmsonormal"/>
        <w:spacing w:before="0" w:beforeAutospacing="0" w:after="0" w:afterAutospacing="0"/>
        <w:jc w:val="both"/>
        <w:rPr>
          <w:rFonts w:asciiTheme="minorHAnsi" w:hAnsiTheme="minorHAnsi" w:cstheme="minorHAnsi"/>
        </w:rPr>
      </w:pPr>
      <w:bookmarkStart w:id="0" w:name="_GoBack"/>
      <w:bookmarkEnd w:id="0"/>
    </w:p>
    <w:sectPr w:rsidR="001E091F" w:rsidRPr="00484BB3" w:rsidSect="004B6F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B4042"/>
    <w:multiLevelType w:val="hybridMultilevel"/>
    <w:tmpl w:val="FCEEEE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670B5F30"/>
    <w:multiLevelType w:val="hybridMultilevel"/>
    <w:tmpl w:val="DE9C8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65"/>
    <w:rsid w:val="000406DF"/>
    <w:rsid w:val="00043A9E"/>
    <w:rsid w:val="00140770"/>
    <w:rsid w:val="00300B99"/>
    <w:rsid w:val="00301623"/>
    <w:rsid w:val="00484BB3"/>
    <w:rsid w:val="004B47D1"/>
    <w:rsid w:val="004B6F4F"/>
    <w:rsid w:val="005413DD"/>
    <w:rsid w:val="00592546"/>
    <w:rsid w:val="006B4CD9"/>
    <w:rsid w:val="00734FFB"/>
    <w:rsid w:val="008857D3"/>
    <w:rsid w:val="008867AC"/>
    <w:rsid w:val="008966BF"/>
    <w:rsid w:val="008E75FF"/>
    <w:rsid w:val="00923990"/>
    <w:rsid w:val="009E6265"/>
    <w:rsid w:val="00A2176E"/>
    <w:rsid w:val="00A522FB"/>
    <w:rsid w:val="00AE4A3F"/>
    <w:rsid w:val="00AF2361"/>
    <w:rsid w:val="00B96314"/>
    <w:rsid w:val="00C2032B"/>
    <w:rsid w:val="00CD0E38"/>
    <w:rsid w:val="00D42800"/>
    <w:rsid w:val="00D908B1"/>
    <w:rsid w:val="00EA26A0"/>
    <w:rsid w:val="00EC3265"/>
    <w:rsid w:val="00F165FD"/>
    <w:rsid w:val="00FD0F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8D77"/>
  <w15:chartTrackingRefBased/>
  <w15:docId w15:val="{0CF3D604-3415-BF40-A8E9-1D178AF3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265"/>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msonormal">
    <w:name w:val="x_msonormal"/>
    <w:basedOn w:val="Normalny"/>
    <w:rsid w:val="00EC3265"/>
    <w:pPr>
      <w:spacing w:before="100" w:beforeAutospacing="1" w:after="100" w:afterAutospacing="1"/>
    </w:pPr>
  </w:style>
  <w:style w:type="character" w:customStyle="1" w:styleId="apple-converted-space">
    <w:name w:val="apple-converted-space"/>
    <w:basedOn w:val="Domylnaczcionkaakapitu"/>
    <w:rsid w:val="00EC3265"/>
  </w:style>
  <w:style w:type="paragraph" w:styleId="Akapitzlist">
    <w:name w:val="List Paragraph"/>
    <w:basedOn w:val="Normalny"/>
    <w:uiPriority w:val="34"/>
    <w:qFormat/>
    <w:rsid w:val="00EC3265"/>
    <w:pPr>
      <w:ind w:left="720"/>
      <w:contextualSpacing/>
    </w:pPr>
  </w:style>
  <w:style w:type="character" w:styleId="Odwoaniedokomentarza">
    <w:name w:val="annotation reference"/>
    <w:basedOn w:val="Domylnaczcionkaakapitu"/>
    <w:uiPriority w:val="99"/>
    <w:semiHidden/>
    <w:unhideWhenUsed/>
    <w:rsid w:val="00EC3265"/>
    <w:rPr>
      <w:sz w:val="16"/>
      <w:szCs w:val="16"/>
    </w:rPr>
  </w:style>
  <w:style w:type="paragraph" w:styleId="Tekstkomentarza">
    <w:name w:val="annotation text"/>
    <w:basedOn w:val="Normalny"/>
    <w:link w:val="TekstkomentarzaZnak"/>
    <w:uiPriority w:val="99"/>
    <w:semiHidden/>
    <w:unhideWhenUsed/>
    <w:rsid w:val="00EC3265"/>
    <w:rPr>
      <w:rFonts w:ascii="Arial" w:eastAsia="Arial" w:hAnsi="Arial" w:cs="Arial"/>
      <w:sz w:val="20"/>
      <w:szCs w:val="20"/>
      <w:lang w:val="pl"/>
    </w:rPr>
  </w:style>
  <w:style w:type="character" w:customStyle="1" w:styleId="TekstkomentarzaZnak">
    <w:name w:val="Tekst komentarza Znak"/>
    <w:basedOn w:val="Domylnaczcionkaakapitu"/>
    <w:link w:val="Tekstkomentarza"/>
    <w:uiPriority w:val="99"/>
    <w:semiHidden/>
    <w:rsid w:val="00EC3265"/>
    <w:rPr>
      <w:rFonts w:ascii="Arial" w:eastAsia="Arial" w:hAnsi="Arial" w:cs="Arial"/>
      <w:sz w:val="20"/>
      <w:szCs w:val="20"/>
      <w:lang w:val="pl" w:eastAsia="pl-PL"/>
    </w:rPr>
  </w:style>
  <w:style w:type="paragraph" w:styleId="NormalnyWeb">
    <w:name w:val="Normal (Web)"/>
    <w:basedOn w:val="Normalny"/>
    <w:uiPriority w:val="99"/>
    <w:unhideWhenUsed/>
    <w:rsid w:val="00EC3265"/>
    <w:pPr>
      <w:spacing w:before="100" w:beforeAutospacing="1" w:after="100" w:afterAutospacing="1"/>
    </w:pPr>
  </w:style>
  <w:style w:type="paragraph" w:styleId="Tekstdymka">
    <w:name w:val="Balloon Text"/>
    <w:basedOn w:val="Normalny"/>
    <w:link w:val="TekstdymkaZnak"/>
    <w:uiPriority w:val="99"/>
    <w:semiHidden/>
    <w:unhideWhenUsed/>
    <w:rsid w:val="00EC3265"/>
    <w:rPr>
      <w:sz w:val="18"/>
      <w:szCs w:val="18"/>
    </w:rPr>
  </w:style>
  <w:style w:type="character" w:customStyle="1" w:styleId="TekstdymkaZnak">
    <w:name w:val="Tekst dymka Znak"/>
    <w:basedOn w:val="Domylnaczcionkaakapitu"/>
    <w:link w:val="Tekstdymka"/>
    <w:uiPriority w:val="99"/>
    <w:semiHidden/>
    <w:rsid w:val="00EC3265"/>
    <w:rPr>
      <w:rFonts w:ascii="Times New Roman" w:eastAsia="Times New Roman" w:hAnsi="Times New Roman" w:cs="Times New Roman"/>
      <w:sz w:val="18"/>
      <w:szCs w:val="18"/>
      <w:lang w:eastAsia="pl-PL"/>
    </w:rPr>
  </w:style>
  <w:style w:type="paragraph" w:styleId="Tematkomentarza">
    <w:name w:val="annotation subject"/>
    <w:basedOn w:val="Tekstkomentarza"/>
    <w:next w:val="Tekstkomentarza"/>
    <w:link w:val="TematkomentarzaZnak"/>
    <w:uiPriority w:val="99"/>
    <w:semiHidden/>
    <w:unhideWhenUsed/>
    <w:rsid w:val="00923990"/>
    <w:rPr>
      <w:rFonts w:ascii="Times New Roman" w:eastAsia="Times New Roman" w:hAnsi="Times New Roman" w:cs="Times New Roman"/>
      <w:b/>
      <w:bCs/>
      <w:lang w:val="pl-PL"/>
    </w:rPr>
  </w:style>
  <w:style w:type="character" w:customStyle="1" w:styleId="TematkomentarzaZnak">
    <w:name w:val="Temat komentarza Znak"/>
    <w:basedOn w:val="TekstkomentarzaZnak"/>
    <w:link w:val="Tematkomentarza"/>
    <w:uiPriority w:val="99"/>
    <w:semiHidden/>
    <w:rsid w:val="00923990"/>
    <w:rPr>
      <w:rFonts w:ascii="Times New Roman" w:eastAsia="Times New Roman" w:hAnsi="Times New Roman" w:cs="Times New Roman"/>
      <w:b/>
      <w:bCs/>
      <w:sz w:val="20"/>
      <w:szCs w:val="20"/>
      <w:lang w:val="pl" w:eastAsia="pl-PL"/>
    </w:rPr>
  </w:style>
  <w:style w:type="paragraph" w:styleId="Poprawka">
    <w:name w:val="Revision"/>
    <w:hidden/>
    <w:uiPriority w:val="99"/>
    <w:semiHidden/>
    <w:rsid w:val="00923990"/>
    <w:rPr>
      <w:rFonts w:ascii="Times New Roman" w:eastAsia="Times New Roman" w:hAnsi="Times New Roman" w:cs="Times New Roman"/>
      <w:lang w:eastAsia="pl-PL"/>
    </w:rPr>
  </w:style>
  <w:style w:type="character" w:styleId="Pogrubienie">
    <w:name w:val="Strong"/>
    <w:basedOn w:val="Domylnaczcionkaakapitu"/>
    <w:uiPriority w:val="22"/>
    <w:qFormat/>
    <w:rsid w:val="00140770"/>
    <w:rPr>
      <w:b/>
      <w:bCs/>
    </w:rPr>
  </w:style>
  <w:style w:type="character" w:styleId="Uwydatnienie">
    <w:name w:val="Emphasis"/>
    <w:basedOn w:val="Domylnaczcionkaakapitu"/>
    <w:uiPriority w:val="20"/>
    <w:qFormat/>
    <w:rsid w:val="000406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567566">
      <w:bodyDiv w:val="1"/>
      <w:marLeft w:val="0"/>
      <w:marRight w:val="0"/>
      <w:marTop w:val="0"/>
      <w:marBottom w:val="0"/>
      <w:divBdr>
        <w:top w:val="none" w:sz="0" w:space="0" w:color="auto"/>
        <w:left w:val="none" w:sz="0" w:space="0" w:color="auto"/>
        <w:bottom w:val="none" w:sz="0" w:space="0" w:color="auto"/>
        <w:right w:val="none" w:sz="0" w:space="0" w:color="auto"/>
      </w:divBdr>
    </w:div>
    <w:div w:id="1213155977">
      <w:bodyDiv w:val="1"/>
      <w:marLeft w:val="0"/>
      <w:marRight w:val="0"/>
      <w:marTop w:val="0"/>
      <w:marBottom w:val="0"/>
      <w:divBdr>
        <w:top w:val="none" w:sz="0" w:space="0" w:color="auto"/>
        <w:left w:val="none" w:sz="0" w:space="0" w:color="auto"/>
        <w:bottom w:val="none" w:sz="0" w:space="0" w:color="auto"/>
        <w:right w:val="none" w:sz="0" w:space="0" w:color="auto"/>
      </w:divBdr>
      <w:divsChild>
        <w:div w:id="1783840424">
          <w:marLeft w:val="0"/>
          <w:marRight w:val="0"/>
          <w:marTop w:val="0"/>
          <w:marBottom w:val="0"/>
          <w:divBdr>
            <w:top w:val="none" w:sz="0" w:space="0" w:color="auto"/>
            <w:left w:val="none" w:sz="0" w:space="0" w:color="auto"/>
            <w:bottom w:val="none" w:sz="0" w:space="0" w:color="auto"/>
            <w:right w:val="none" w:sz="0" w:space="0" w:color="auto"/>
          </w:divBdr>
        </w:div>
      </w:divsChild>
    </w:div>
    <w:div w:id="1313675007">
      <w:bodyDiv w:val="1"/>
      <w:marLeft w:val="0"/>
      <w:marRight w:val="0"/>
      <w:marTop w:val="0"/>
      <w:marBottom w:val="0"/>
      <w:divBdr>
        <w:top w:val="none" w:sz="0" w:space="0" w:color="auto"/>
        <w:left w:val="none" w:sz="0" w:space="0" w:color="auto"/>
        <w:bottom w:val="none" w:sz="0" w:space="0" w:color="auto"/>
        <w:right w:val="none" w:sz="0" w:space="0" w:color="auto"/>
      </w:divBdr>
      <w:divsChild>
        <w:div w:id="302278161">
          <w:marLeft w:val="0"/>
          <w:marRight w:val="0"/>
          <w:marTop w:val="0"/>
          <w:marBottom w:val="0"/>
          <w:divBdr>
            <w:top w:val="none" w:sz="0" w:space="0" w:color="auto"/>
            <w:left w:val="none" w:sz="0" w:space="0" w:color="auto"/>
            <w:bottom w:val="none" w:sz="0" w:space="0" w:color="auto"/>
            <w:right w:val="none" w:sz="0" w:space="0" w:color="auto"/>
          </w:divBdr>
        </w:div>
      </w:divsChild>
    </w:div>
    <w:div w:id="1678389576">
      <w:bodyDiv w:val="1"/>
      <w:marLeft w:val="0"/>
      <w:marRight w:val="0"/>
      <w:marTop w:val="0"/>
      <w:marBottom w:val="0"/>
      <w:divBdr>
        <w:top w:val="none" w:sz="0" w:space="0" w:color="auto"/>
        <w:left w:val="none" w:sz="0" w:space="0" w:color="auto"/>
        <w:bottom w:val="none" w:sz="0" w:space="0" w:color="auto"/>
        <w:right w:val="none" w:sz="0" w:space="0" w:color="auto"/>
      </w:divBdr>
    </w:div>
    <w:div w:id="187623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554</Words>
  <Characters>3327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Kamińska</dc:creator>
  <cp:keywords/>
  <dc:description/>
  <cp:lastModifiedBy>Karolina Kamińska</cp:lastModifiedBy>
  <cp:revision>4</cp:revision>
  <dcterms:created xsi:type="dcterms:W3CDTF">2020-06-04T21:10:00Z</dcterms:created>
  <dcterms:modified xsi:type="dcterms:W3CDTF">2020-06-08T15:18:00Z</dcterms:modified>
</cp:coreProperties>
</file>