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41975" w:rsidRDefault="00594887">
      <w:pPr>
        <w:spacing w:line="360" w:lineRule="auto"/>
        <w:jc w:val="right"/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8"/>
          <w:szCs w:val="28"/>
          <w:highlight w:val="white"/>
        </w:rPr>
        <w:tab/>
      </w:r>
      <w:r>
        <w:rPr>
          <w:b/>
          <w:color w:val="222222"/>
          <w:sz w:val="28"/>
          <w:szCs w:val="28"/>
          <w:highlight w:val="white"/>
        </w:rPr>
        <w:tab/>
      </w:r>
      <w:r>
        <w:rPr>
          <w:b/>
          <w:color w:val="222222"/>
          <w:sz w:val="28"/>
          <w:szCs w:val="28"/>
          <w:highlight w:val="white"/>
        </w:rPr>
        <w:tab/>
      </w:r>
      <w:r>
        <w:rPr>
          <w:b/>
          <w:color w:val="222222"/>
          <w:sz w:val="28"/>
          <w:szCs w:val="28"/>
          <w:highlight w:val="white"/>
        </w:rPr>
        <w:tab/>
      </w:r>
      <w:r>
        <w:rPr>
          <w:b/>
          <w:color w:val="222222"/>
          <w:sz w:val="24"/>
          <w:szCs w:val="24"/>
          <w:highlight w:val="white"/>
        </w:rPr>
        <w:t>Wrocław, dn. 15.06.2020 r.</w:t>
      </w:r>
      <w:r>
        <w:rPr>
          <w:b/>
          <w:color w:val="222222"/>
          <w:sz w:val="24"/>
          <w:szCs w:val="24"/>
          <w:highlight w:val="white"/>
        </w:rPr>
        <w:br/>
        <w:t>Informacja prasowa</w:t>
      </w:r>
    </w:p>
    <w:p w14:paraId="00000002" w14:textId="77777777" w:rsidR="00941975" w:rsidRDefault="00941975">
      <w:pPr>
        <w:spacing w:line="360" w:lineRule="auto"/>
        <w:jc w:val="both"/>
        <w:rPr>
          <w:b/>
          <w:color w:val="222222"/>
          <w:sz w:val="28"/>
          <w:szCs w:val="28"/>
          <w:highlight w:val="white"/>
        </w:rPr>
      </w:pPr>
    </w:p>
    <w:p w14:paraId="00000003" w14:textId="77777777" w:rsidR="00941975" w:rsidRDefault="00594887">
      <w:pPr>
        <w:spacing w:line="360" w:lineRule="auto"/>
        <w:jc w:val="both"/>
        <w:rPr>
          <w:b/>
          <w:color w:val="222222"/>
          <w:sz w:val="28"/>
          <w:szCs w:val="28"/>
          <w:highlight w:val="white"/>
        </w:rPr>
      </w:pPr>
      <w:proofErr w:type="spellStart"/>
      <w:r>
        <w:rPr>
          <w:b/>
          <w:color w:val="222222"/>
          <w:sz w:val="28"/>
          <w:szCs w:val="28"/>
          <w:highlight w:val="white"/>
        </w:rPr>
        <w:t>GetHero</w:t>
      </w:r>
      <w:proofErr w:type="spellEnd"/>
      <w:r>
        <w:rPr>
          <w:b/>
          <w:color w:val="222222"/>
          <w:sz w:val="28"/>
          <w:szCs w:val="28"/>
          <w:highlight w:val="white"/>
        </w:rPr>
        <w:t xml:space="preserve"> z odświeżonym wizerunkiem </w:t>
      </w:r>
      <w:r>
        <w:rPr>
          <w:b/>
          <w:color w:val="1D1C1D"/>
          <w:sz w:val="28"/>
          <w:szCs w:val="28"/>
          <w:highlight w:val="white"/>
        </w:rPr>
        <w:t>— rozwój w dobie kryzysu</w:t>
      </w:r>
    </w:p>
    <w:p w14:paraId="00000004" w14:textId="77777777" w:rsidR="00941975" w:rsidRDefault="00941975">
      <w:pPr>
        <w:spacing w:line="360" w:lineRule="auto"/>
        <w:jc w:val="both"/>
        <w:rPr>
          <w:b/>
          <w:color w:val="222222"/>
          <w:highlight w:val="white"/>
        </w:rPr>
      </w:pPr>
    </w:p>
    <w:p w14:paraId="00000005" w14:textId="77777777" w:rsidR="00941975" w:rsidRDefault="00594887">
      <w:pPr>
        <w:spacing w:line="360" w:lineRule="auto"/>
        <w:jc w:val="both"/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 xml:space="preserve">Wrocławska agencja zajmująca się </w:t>
      </w:r>
      <w:proofErr w:type="spellStart"/>
      <w:r>
        <w:rPr>
          <w:b/>
          <w:color w:val="222222"/>
          <w:sz w:val="24"/>
          <w:szCs w:val="24"/>
          <w:highlight w:val="white"/>
        </w:rPr>
        <w:t>influencer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 marketingiem w ramach swojego rozwoju przeszła rebranding. Zmiany zostały wprowadzone m.in. w identyfikacji wizualnej firmy. Nowe logo </w:t>
      </w:r>
      <w:proofErr w:type="spellStart"/>
      <w:r>
        <w:rPr>
          <w:b/>
          <w:color w:val="222222"/>
          <w:sz w:val="24"/>
          <w:szCs w:val="24"/>
          <w:highlight w:val="white"/>
        </w:rPr>
        <w:t>GetHero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 zostało opracowane na bazie dotychczasowego znaku, nadając mu świeżą </w:t>
      </w:r>
      <w:r>
        <w:rPr>
          <w:b/>
          <w:color w:val="222222"/>
          <w:sz w:val="24"/>
          <w:szCs w:val="24"/>
          <w:highlight w:val="white"/>
        </w:rPr>
        <w:t>i designerską formę.</w:t>
      </w:r>
    </w:p>
    <w:p w14:paraId="00000006" w14:textId="77777777" w:rsidR="00941975" w:rsidRDefault="00941975">
      <w:pPr>
        <w:spacing w:line="360" w:lineRule="auto"/>
        <w:jc w:val="both"/>
        <w:rPr>
          <w:sz w:val="24"/>
          <w:szCs w:val="24"/>
        </w:rPr>
      </w:pPr>
    </w:p>
    <w:p w14:paraId="00000007" w14:textId="77777777" w:rsidR="00941975" w:rsidRDefault="0059488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Pandemia </w:t>
      </w:r>
      <w:proofErr w:type="spellStart"/>
      <w:r>
        <w:rPr>
          <w:sz w:val="24"/>
          <w:szCs w:val="24"/>
        </w:rPr>
        <w:t>koronawirusa</w:t>
      </w:r>
      <w:proofErr w:type="spellEnd"/>
      <w:r>
        <w:rPr>
          <w:sz w:val="24"/>
          <w:szCs w:val="24"/>
        </w:rPr>
        <w:t xml:space="preserve"> zbiera swoje żniwo również w branży kreatywnej. Firmy, zarówno w Polsce, jak i na całym świecie, ograniczają budżety, przekładają zaplanowane działania na później, odwołują eventy, a niektóre nawet upadają. Tymcz</w:t>
      </w:r>
      <w:r>
        <w:rPr>
          <w:sz w:val="24"/>
          <w:szCs w:val="24"/>
        </w:rPr>
        <w:t xml:space="preserve">asem na ich tle wyróżnia się agencja </w:t>
      </w:r>
      <w:proofErr w:type="spellStart"/>
      <w:r>
        <w:rPr>
          <w:sz w:val="24"/>
          <w:szCs w:val="24"/>
        </w:rPr>
        <w:t>GetHero</w:t>
      </w:r>
      <w:proofErr w:type="spellEnd"/>
      <w:r>
        <w:rPr>
          <w:sz w:val="24"/>
          <w:szCs w:val="24"/>
        </w:rPr>
        <w:t xml:space="preserve">, która pomimo obecnej sytuacji, nie zwalnia tempa i wprowadza nowe rozwiązania pokazując, że prężne funkcjonowanie jest możliwe nawet w otaczającej nas rzeczywistości. </w:t>
      </w:r>
    </w:p>
    <w:p w14:paraId="00000008" w14:textId="77777777" w:rsidR="00941975" w:rsidRDefault="00941975">
      <w:pPr>
        <w:spacing w:line="360" w:lineRule="auto"/>
        <w:jc w:val="both"/>
        <w:rPr>
          <w:sz w:val="24"/>
          <w:szCs w:val="24"/>
        </w:rPr>
      </w:pPr>
    </w:p>
    <w:p w14:paraId="00000009" w14:textId="77777777" w:rsidR="00941975" w:rsidRDefault="00594887">
      <w:pPr>
        <w:spacing w:line="360" w:lineRule="auto"/>
        <w:jc w:val="both"/>
        <w:rPr>
          <w:b/>
          <w:color w:val="1D1C1D"/>
          <w:sz w:val="24"/>
          <w:szCs w:val="24"/>
          <w:highlight w:val="white"/>
        </w:rPr>
      </w:pPr>
      <w:r>
        <w:rPr>
          <w:b/>
          <w:color w:val="1D1C1D"/>
          <w:sz w:val="24"/>
          <w:szCs w:val="24"/>
          <w:highlight w:val="white"/>
        </w:rPr>
        <w:t xml:space="preserve">Trudny moment? Nie dla </w:t>
      </w:r>
      <w:proofErr w:type="spellStart"/>
      <w:r>
        <w:rPr>
          <w:b/>
          <w:color w:val="1D1C1D"/>
          <w:sz w:val="24"/>
          <w:szCs w:val="24"/>
          <w:highlight w:val="white"/>
        </w:rPr>
        <w:t>GetHero</w:t>
      </w:r>
      <w:proofErr w:type="spellEnd"/>
      <w:r>
        <w:rPr>
          <w:b/>
          <w:color w:val="1D1C1D"/>
          <w:sz w:val="24"/>
          <w:szCs w:val="24"/>
          <w:highlight w:val="white"/>
        </w:rPr>
        <w:t>!</w:t>
      </w:r>
    </w:p>
    <w:p w14:paraId="0000000A" w14:textId="77777777" w:rsidR="00941975" w:rsidRDefault="00594887">
      <w:pPr>
        <w:spacing w:line="360" w:lineRule="auto"/>
        <w:jc w:val="both"/>
        <w:rPr>
          <w:color w:val="1D1C1D"/>
          <w:sz w:val="24"/>
          <w:szCs w:val="24"/>
          <w:highlight w:val="white"/>
        </w:rPr>
      </w:pPr>
      <w:r>
        <w:rPr>
          <w:color w:val="1D1C1D"/>
          <w:sz w:val="24"/>
          <w:szCs w:val="24"/>
          <w:highlight w:val="white"/>
        </w:rPr>
        <w:t>Niekonwen</w:t>
      </w:r>
      <w:r>
        <w:rPr>
          <w:color w:val="1D1C1D"/>
          <w:sz w:val="24"/>
          <w:szCs w:val="24"/>
          <w:highlight w:val="white"/>
        </w:rPr>
        <w:t xml:space="preserve">cjonalny moment na zmiany nie przeszkadza pracownikom agencji w ich przeprowadzeniu. Plan działania był gotowy jeszcze przed pandemią i pomimo możliwości przerwania projektu, pracownicy </w:t>
      </w:r>
      <w:proofErr w:type="spellStart"/>
      <w:r>
        <w:rPr>
          <w:color w:val="1D1C1D"/>
          <w:sz w:val="24"/>
          <w:szCs w:val="24"/>
          <w:highlight w:val="white"/>
        </w:rPr>
        <w:t>GetHero</w:t>
      </w:r>
      <w:proofErr w:type="spellEnd"/>
      <w:r>
        <w:rPr>
          <w:color w:val="1D1C1D"/>
          <w:sz w:val="24"/>
          <w:szCs w:val="24"/>
          <w:highlight w:val="white"/>
        </w:rPr>
        <w:t xml:space="preserve"> nie poddali się i dokończyli swoje zadanie. </w:t>
      </w:r>
    </w:p>
    <w:p w14:paraId="0000000B" w14:textId="77777777" w:rsidR="00941975" w:rsidRDefault="00941975">
      <w:pPr>
        <w:spacing w:line="360" w:lineRule="auto"/>
        <w:jc w:val="both"/>
        <w:rPr>
          <w:color w:val="1D1C1D"/>
          <w:sz w:val="24"/>
          <w:szCs w:val="24"/>
          <w:highlight w:val="white"/>
        </w:rPr>
      </w:pPr>
    </w:p>
    <w:p w14:paraId="0000000C" w14:textId="77777777" w:rsidR="00941975" w:rsidRDefault="00594887">
      <w:pPr>
        <w:numPr>
          <w:ilvl w:val="0"/>
          <w:numId w:val="1"/>
        </w:numPr>
        <w:spacing w:line="360" w:lineRule="auto"/>
        <w:jc w:val="both"/>
        <w:rPr>
          <w:color w:val="1D1C1D"/>
          <w:sz w:val="24"/>
          <w:szCs w:val="24"/>
          <w:highlight w:val="white"/>
        </w:rPr>
      </w:pPr>
      <w:r>
        <w:rPr>
          <w:i/>
          <w:color w:val="1D1C1D"/>
          <w:sz w:val="24"/>
          <w:szCs w:val="24"/>
          <w:highlight w:val="white"/>
        </w:rPr>
        <w:t>Z</w:t>
      </w:r>
      <w:r>
        <w:rPr>
          <w:i/>
          <w:color w:val="3C4043"/>
          <w:sz w:val="24"/>
          <w:szCs w:val="24"/>
          <w:highlight w:val="white"/>
        </w:rPr>
        <w:t>dajemy sobie sp</w:t>
      </w:r>
      <w:r>
        <w:rPr>
          <w:i/>
          <w:color w:val="3C4043"/>
          <w:sz w:val="24"/>
          <w:szCs w:val="24"/>
          <w:highlight w:val="white"/>
        </w:rPr>
        <w:t xml:space="preserve">rawę, że kryzys związany z pandemią </w:t>
      </w:r>
      <w:proofErr w:type="spellStart"/>
      <w:r>
        <w:rPr>
          <w:i/>
          <w:color w:val="3C4043"/>
          <w:sz w:val="24"/>
          <w:szCs w:val="24"/>
          <w:highlight w:val="white"/>
        </w:rPr>
        <w:t>koronawirusa</w:t>
      </w:r>
      <w:proofErr w:type="spellEnd"/>
      <w:r>
        <w:rPr>
          <w:i/>
          <w:color w:val="3C4043"/>
          <w:sz w:val="24"/>
          <w:szCs w:val="24"/>
          <w:highlight w:val="white"/>
        </w:rPr>
        <w:t xml:space="preserve"> dotknął wiele firm, przez co musiały ciąć wydatki i redukować zespoły, jednak dobre zarządzanie z naszej strony i nieocenione zaangażowanie całego zespołu </w:t>
      </w:r>
      <w:proofErr w:type="spellStart"/>
      <w:r>
        <w:rPr>
          <w:i/>
          <w:color w:val="3C4043"/>
          <w:sz w:val="24"/>
          <w:szCs w:val="24"/>
          <w:highlight w:val="white"/>
        </w:rPr>
        <w:t>GetHero</w:t>
      </w:r>
      <w:proofErr w:type="spellEnd"/>
      <w:r>
        <w:rPr>
          <w:i/>
          <w:color w:val="3C4043"/>
          <w:sz w:val="24"/>
          <w:szCs w:val="24"/>
          <w:highlight w:val="white"/>
        </w:rPr>
        <w:t xml:space="preserve"> pozwoliło nam nie tylko zrealizować wcześnie</w:t>
      </w:r>
      <w:r>
        <w:rPr>
          <w:i/>
          <w:color w:val="3C4043"/>
          <w:sz w:val="24"/>
          <w:szCs w:val="24"/>
          <w:highlight w:val="white"/>
        </w:rPr>
        <w:t xml:space="preserve">j zaplanowane cele i pozostawić zespół w niezmienionym składzie, ale także skutecznie zamknąć kilka kluczowych rekrutacji, o których wkrótce będziemy informować. </w:t>
      </w:r>
      <w:r>
        <w:rPr>
          <w:i/>
          <w:color w:val="1D1C1D"/>
          <w:sz w:val="24"/>
          <w:szCs w:val="24"/>
          <w:highlight w:val="white"/>
        </w:rPr>
        <w:t>Nie przerwaliśmy działań związanych z rebrandingiem ponieważ w przedsięwzięciu brała udział ca</w:t>
      </w:r>
      <w:r>
        <w:rPr>
          <w:i/>
          <w:color w:val="1D1C1D"/>
          <w:sz w:val="24"/>
          <w:szCs w:val="24"/>
          <w:highlight w:val="white"/>
        </w:rPr>
        <w:t>ła agencja — wszyscy włożyli w to swoją pracę -</w:t>
      </w:r>
      <w:r>
        <w:rPr>
          <w:color w:val="1D1C1D"/>
          <w:sz w:val="24"/>
          <w:szCs w:val="24"/>
          <w:highlight w:val="white"/>
        </w:rPr>
        <w:t xml:space="preserve"> </w:t>
      </w:r>
      <w:r>
        <w:rPr>
          <w:b/>
          <w:color w:val="1D1C1D"/>
          <w:sz w:val="24"/>
          <w:szCs w:val="24"/>
          <w:highlight w:val="white"/>
        </w:rPr>
        <w:t xml:space="preserve">mówi Tobiasz Wybraniec, prezes agencji </w:t>
      </w:r>
      <w:proofErr w:type="spellStart"/>
      <w:r>
        <w:rPr>
          <w:b/>
          <w:color w:val="1D1C1D"/>
          <w:sz w:val="24"/>
          <w:szCs w:val="24"/>
          <w:highlight w:val="white"/>
        </w:rPr>
        <w:t>GetHero</w:t>
      </w:r>
      <w:proofErr w:type="spellEnd"/>
      <w:r>
        <w:rPr>
          <w:b/>
          <w:color w:val="1D1C1D"/>
          <w:sz w:val="24"/>
          <w:szCs w:val="24"/>
          <w:highlight w:val="white"/>
        </w:rPr>
        <w:t>.</w:t>
      </w:r>
    </w:p>
    <w:p w14:paraId="0000000D" w14:textId="77777777" w:rsidR="00941975" w:rsidRDefault="00941975">
      <w:pPr>
        <w:spacing w:line="360" w:lineRule="auto"/>
        <w:ind w:left="720"/>
        <w:jc w:val="both"/>
        <w:rPr>
          <w:color w:val="1D1C1D"/>
          <w:sz w:val="24"/>
          <w:szCs w:val="24"/>
          <w:highlight w:val="white"/>
        </w:rPr>
      </w:pPr>
    </w:p>
    <w:p w14:paraId="0000000E" w14:textId="77777777" w:rsidR="00941975" w:rsidRDefault="0059488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Czego możemy się spodziewać?</w:t>
      </w:r>
    </w:p>
    <w:p w14:paraId="0000000F" w14:textId="43EC4CC4" w:rsidR="00941975" w:rsidRDefault="0059488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Agencja przygotowała wyraźne zmiany w swojej komunikacji wizualnej, które będą widoczne </w:t>
      </w:r>
      <w:r>
        <w:rPr>
          <w:sz w:val="24"/>
          <w:szCs w:val="24"/>
        </w:rPr>
        <w:t xml:space="preserve">m.in. w mediach społecznościowych firmy. Symbolem tych przemian ma być nowe logo, które od teraz ma w pełni reprezentować wartości firmy </w:t>
      </w:r>
      <w:r>
        <w:rPr>
          <w:sz w:val="24"/>
          <w:szCs w:val="24"/>
          <w:highlight w:val="white"/>
        </w:rPr>
        <w:t>—</w:t>
      </w:r>
      <w:r>
        <w:rPr>
          <w:sz w:val="24"/>
          <w:szCs w:val="24"/>
        </w:rPr>
        <w:t xml:space="preserve"> jej DNA. Pojawiające się w nim pochylenie to zobrazowanie wzrastającej siły, oddziaływania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i zasięgów. </w:t>
      </w:r>
      <w:proofErr w:type="spellStart"/>
      <w:r>
        <w:rPr>
          <w:sz w:val="24"/>
          <w:szCs w:val="24"/>
        </w:rPr>
        <w:t>Hashtag</w:t>
      </w:r>
      <w:proofErr w:type="spellEnd"/>
      <w:r>
        <w:rPr>
          <w:sz w:val="24"/>
          <w:szCs w:val="24"/>
        </w:rPr>
        <w:t>, który</w:t>
      </w:r>
      <w:r>
        <w:rPr>
          <w:sz w:val="24"/>
          <w:szCs w:val="24"/>
        </w:rPr>
        <w:t xml:space="preserve"> jest obecnie najpopularniejszym symbolem w sieci, definiuje Internet i 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media. </w:t>
      </w:r>
      <w:proofErr w:type="spellStart"/>
      <w:r>
        <w:rPr>
          <w:sz w:val="24"/>
          <w:szCs w:val="24"/>
        </w:rPr>
        <w:t>GetHero</w:t>
      </w:r>
      <w:proofErr w:type="spellEnd"/>
      <w:r>
        <w:rPr>
          <w:sz w:val="24"/>
          <w:szCs w:val="24"/>
        </w:rPr>
        <w:t xml:space="preserve"> nie odcina się jednak całkowicie od swojego dawnego wizerunku. Dowodem na to jest nawiązanie w nowym logo do tego poprzedniego, poprzez wyróżnienie litery “H” i p</w:t>
      </w:r>
      <w:r>
        <w:rPr>
          <w:sz w:val="24"/>
          <w:szCs w:val="24"/>
        </w:rPr>
        <w:t xml:space="preserve">ozostawienie żółtego koloru jako dominującego. </w:t>
      </w:r>
    </w:p>
    <w:p w14:paraId="00000010" w14:textId="77777777" w:rsidR="00941975" w:rsidRDefault="00941975">
      <w:pPr>
        <w:spacing w:line="360" w:lineRule="auto"/>
        <w:jc w:val="both"/>
        <w:rPr>
          <w:color w:val="1D1C1D"/>
          <w:sz w:val="24"/>
          <w:szCs w:val="24"/>
          <w:highlight w:val="white"/>
        </w:rPr>
      </w:pPr>
    </w:p>
    <w:p w14:paraId="00000012" w14:textId="77777777" w:rsidR="00941975" w:rsidRDefault="00594887">
      <w:pPr>
        <w:spacing w:line="360" w:lineRule="auto"/>
        <w:jc w:val="both"/>
        <w:rPr>
          <w:b/>
          <w:color w:val="1D1C1D"/>
          <w:sz w:val="24"/>
          <w:szCs w:val="24"/>
          <w:highlight w:val="white"/>
        </w:rPr>
      </w:pPr>
      <w:proofErr w:type="spellStart"/>
      <w:r>
        <w:rPr>
          <w:b/>
          <w:sz w:val="24"/>
          <w:szCs w:val="24"/>
        </w:rPr>
        <w:t>GetHero</w:t>
      </w:r>
      <w:proofErr w:type="spellEnd"/>
      <w:r>
        <w:rPr>
          <w:b/>
          <w:sz w:val="24"/>
          <w:szCs w:val="24"/>
        </w:rPr>
        <w:t xml:space="preserve"> to agencja zajmująca się </w:t>
      </w:r>
      <w:proofErr w:type="spellStart"/>
      <w:r>
        <w:rPr>
          <w:b/>
          <w:sz w:val="24"/>
          <w:szCs w:val="24"/>
        </w:rPr>
        <w:t>influencer</w:t>
      </w:r>
      <w:proofErr w:type="spellEnd"/>
      <w:r>
        <w:rPr>
          <w:b/>
          <w:sz w:val="24"/>
          <w:szCs w:val="24"/>
        </w:rPr>
        <w:t xml:space="preserve"> marketingiem. Agencja zrzesza ponad 150 twórców zajmujących się: </w:t>
      </w:r>
      <w:proofErr w:type="spellStart"/>
      <w:r>
        <w:rPr>
          <w:b/>
          <w:sz w:val="24"/>
          <w:szCs w:val="24"/>
        </w:rPr>
        <w:t>lifestylem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gamingiem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beauty</w:t>
      </w:r>
      <w:proofErr w:type="spellEnd"/>
      <w:r>
        <w:rPr>
          <w:b/>
          <w:sz w:val="24"/>
          <w:szCs w:val="24"/>
        </w:rPr>
        <w:t xml:space="preserve">, motoryzacją, muzyką i przedsiębiorczością. </w:t>
      </w:r>
      <w:r>
        <w:rPr>
          <w:b/>
          <w:color w:val="212B35"/>
          <w:sz w:val="24"/>
          <w:szCs w:val="24"/>
          <w:highlight w:val="white"/>
        </w:rPr>
        <w:t>Agencja zajmuje się rea</w:t>
      </w:r>
      <w:r>
        <w:rPr>
          <w:b/>
          <w:color w:val="212B35"/>
          <w:sz w:val="24"/>
          <w:szCs w:val="24"/>
          <w:highlight w:val="white"/>
        </w:rPr>
        <w:t xml:space="preserve">lizacją kampanii za pośrednictwem platform takich jak: </w:t>
      </w:r>
      <w:proofErr w:type="spellStart"/>
      <w:r>
        <w:rPr>
          <w:b/>
          <w:color w:val="212B35"/>
          <w:sz w:val="24"/>
          <w:szCs w:val="24"/>
          <w:highlight w:val="white"/>
        </w:rPr>
        <w:t>TikTok</w:t>
      </w:r>
      <w:proofErr w:type="spellEnd"/>
      <w:r>
        <w:rPr>
          <w:b/>
          <w:color w:val="212B35"/>
          <w:sz w:val="24"/>
          <w:szCs w:val="24"/>
          <w:highlight w:val="white"/>
        </w:rPr>
        <w:t xml:space="preserve">, YouTube i Instagram. </w:t>
      </w:r>
    </w:p>
    <w:p w14:paraId="00000013" w14:textId="77777777" w:rsidR="00941975" w:rsidRDefault="00941975">
      <w:pPr>
        <w:spacing w:line="360" w:lineRule="auto"/>
        <w:jc w:val="both"/>
        <w:rPr>
          <w:color w:val="1D1C1D"/>
          <w:highlight w:val="white"/>
        </w:rPr>
      </w:pPr>
    </w:p>
    <w:p w14:paraId="00000014" w14:textId="77777777" w:rsidR="00941975" w:rsidRDefault="00941975">
      <w:pPr>
        <w:spacing w:line="360" w:lineRule="auto"/>
        <w:jc w:val="both"/>
        <w:rPr>
          <w:color w:val="1D1C1D"/>
          <w:highlight w:val="white"/>
        </w:rPr>
      </w:pPr>
    </w:p>
    <w:p w14:paraId="00000015" w14:textId="77777777" w:rsidR="00941975" w:rsidRDefault="00941975">
      <w:pPr>
        <w:spacing w:line="360" w:lineRule="auto"/>
        <w:jc w:val="both"/>
        <w:rPr>
          <w:color w:val="1D1C1D"/>
          <w:highlight w:val="white"/>
        </w:rPr>
      </w:pPr>
    </w:p>
    <w:sectPr w:rsidR="0094197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06181"/>
    <w:multiLevelType w:val="multilevel"/>
    <w:tmpl w:val="D5DE37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75"/>
    <w:rsid w:val="00594887"/>
    <w:rsid w:val="0094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7AD0"/>
  <w15:docId w15:val="{4AAF40D5-4962-4F80-9240-BFD20DE4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 Świstowski</cp:lastModifiedBy>
  <cp:revision>2</cp:revision>
  <dcterms:created xsi:type="dcterms:W3CDTF">2020-06-15T09:02:00Z</dcterms:created>
  <dcterms:modified xsi:type="dcterms:W3CDTF">2020-06-15T09:02:00Z</dcterms:modified>
</cp:coreProperties>
</file>