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5493D" w14:textId="4CB8129A" w:rsidR="008E74AC" w:rsidRDefault="008E74AC" w:rsidP="008E74AC">
      <w:pPr>
        <w:spacing w:line="360" w:lineRule="auto"/>
        <w:jc w:val="center"/>
        <w:rPr>
          <w:rFonts w:ascii="Arial Nova Light" w:hAnsi="Arial Nova Light"/>
          <w:sz w:val="22"/>
          <w:szCs w:val="22"/>
        </w:rPr>
      </w:pPr>
    </w:p>
    <w:p w14:paraId="4CAE735D" w14:textId="5B8C9352" w:rsidR="00FE3B16" w:rsidRDefault="00FE3B16" w:rsidP="008E74AC">
      <w:pPr>
        <w:spacing w:line="360" w:lineRule="auto"/>
        <w:jc w:val="center"/>
        <w:rPr>
          <w:rFonts w:ascii="Arial Nova Light" w:hAnsi="Arial Nova Light"/>
          <w:sz w:val="22"/>
          <w:szCs w:val="22"/>
        </w:rPr>
      </w:pPr>
    </w:p>
    <w:p w14:paraId="3AFC9724" w14:textId="073F1E91" w:rsidR="00FE3B16" w:rsidRDefault="00FE3B16" w:rsidP="008E74AC">
      <w:pPr>
        <w:spacing w:line="360" w:lineRule="auto"/>
        <w:jc w:val="center"/>
        <w:rPr>
          <w:rFonts w:ascii="Arial Nova Light" w:hAnsi="Arial Nova Light"/>
          <w:sz w:val="22"/>
          <w:szCs w:val="22"/>
        </w:rPr>
      </w:pPr>
    </w:p>
    <w:p w14:paraId="1B845607" w14:textId="77777777" w:rsidR="00FE3B16" w:rsidRDefault="00FE3B16" w:rsidP="008E74AC">
      <w:pPr>
        <w:spacing w:line="360" w:lineRule="auto"/>
        <w:jc w:val="center"/>
        <w:rPr>
          <w:rFonts w:ascii="Arial Nova Light" w:hAnsi="Arial Nova Light"/>
          <w:sz w:val="22"/>
          <w:szCs w:val="22"/>
        </w:rPr>
      </w:pPr>
    </w:p>
    <w:p w14:paraId="45E8F85B" w14:textId="6947A9CF" w:rsidR="008E74AC" w:rsidRDefault="008E74AC" w:rsidP="008E74AC">
      <w:pPr>
        <w:spacing w:line="360" w:lineRule="auto"/>
        <w:jc w:val="center"/>
        <w:rPr>
          <w:rFonts w:ascii="Arial Nova Light" w:hAnsi="Arial Nova Light"/>
          <w:sz w:val="22"/>
          <w:szCs w:val="22"/>
        </w:rPr>
      </w:pPr>
      <w:r w:rsidRPr="008E74AC">
        <w:rPr>
          <w:rFonts w:ascii="Arial Nova Light" w:hAnsi="Arial Nova Light"/>
          <w:sz w:val="22"/>
          <w:szCs w:val="22"/>
        </w:rPr>
        <w:t>Comunicado à imprensa</w:t>
      </w:r>
    </w:p>
    <w:p w14:paraId="7D4A65C1" w14:textId="77777777" w:rsidR="008E74AC" w:rsidRPr="008E74AC" w:rsidRDefault="008E74AC" w:rsidP="008E74AC">
      <w:pPr>
        <w:spacing w:line="360" w:lineRule="auto"/>
        <w:jc w:val="center"/>
        <w:rPr>
          <w:rFonts w:ascii="Arial Nova Light" w:hAnsi="Arial Nova Light"/>
          <w:sz w:val="22"/>
          <w:szCs w:val="22"/>
        </w:rPr>
      </w:pPr>
    </w:p>
    <w:p w14:paraId="62077CEB" w14:textId="158C96EC" w:rsidR="008E74AC" w:rsidRDefault="008E74AC" w:rsidP="008E74AC">
      <w:pPr>
        <w:jc w:val="center"/>
        <w:rPr>
          <w:rFonts w:ascii="Arial Black" w:hAnsi="Arial Black"/>
          <w:sz w:val="36"/>
          <w:szCs w:val="36"/>
        </w:rPr>
      </w:pPr>
      <w:r w:rsidRPr="009542BA">
        <w:rPr>
          <w:rFonts w:ascii="Arial Black" w:hAnsi="Arial Black"/>
          <w:sz w:val="40"/>
          <w:szCs w:val="40"/>
        </w:rPr>
        <w:t>ACIBEV anuncia novos órgãos sociais</w:t>
      </w:r>
      <w:r w:rsidRPr="009542BA">
        <w:rPr>
          <w:rFonts w:ascii="Arial Black" w:hAnsi="Arial Black"/>
          <w:sz w:val="40"/>
          <w:szCs w:val="40"/>
        </w:rPr>
        <w:tab/>
      </w:r>
    </w:p>
    <w:p w14:paraId="54502CCB" w14:textId="77777777" w:rsidR="008E74AC" w:rsidRPr="00FE3B16" w:rsidRDefault="008E74AC" w:rsidP="008E74AC">
      <w:pPr>
        <w:pStyle w:val="PargrafodaLista"/>
        <w:numPr>
          <w:ilvl w:val="0"/>
          <w:numId w:val="26"/>
        </w:numPr>
        <w:spacing w:line="240" w:lineRule="auto"/>
        <w:ind w:left="142" w:hanging="142"/>
        <w:jc w:val="center"/>
        <w:rPr>
          <w:rFonts w:ascii="Arial Nova Light" w:hAnsi="Arial Nova Light"/>
          <w:sz w:val="24"/>
          <w:szCs w:val="24"/>
        </w:rPr>
      </w:pPr>
      <w:r w:rsidRPr="00FE3B16">
        <w:rPr>
          <w:rFonts w:ascii="Arial Nova Light" w:hAnsi="Arial Nova Light"/>
          <w:sz w:val="24"/>
          <w:szCs w:val="24"/>
        </w:rPr>
        <w:t xml:space="preserve">Jorge Monteiro assume </w:t>
      </w:r>
      <w:proofErr w:type="spellStart"/>
      <w:r w:rsidRPr="00FE3B16">
        <w:rPr>
          <w:rFonts w:ascii="Arial Nova Light" w:hAnsi="Arial Nova Light"/>
          <w:sz w:val="24"/>
          <w:szCs w:val="24"/>
        </w:rPr>
        <w:t>Presidência</w:t>
      </w:r>
      <w:proofErr w:type="spellEnd"/>
      <w:r w:rsidRPr="00FE3B16">
        <w:rPr>
          <w:rFonts w:ascii="Arial Nova Light" w:hAnsi="Arial Nova Light"/>
          <w:sz w:val="24"/>
          <w:szCs w:val="24"/>
        </w:rPr>
        <w:t xml:space="preserve"> da </w:t>
      </w:r>
      <w:proofErr w:type="spellStart"/>
      <w:r w:rsidRPr="00FE3B16">
        <w:rPr>
          <w:rFonts w:ascii="Arial Nova Light" w:hAnsi="Arial Nova Light"/>
          <w:sz w:val="24"/>
          <w:szCs w:val="24"/>
        </w:rPr>
        <w:t>Direção</w:t>
      </w:r>
      <w:proofErr w:type="spellEnd"/>
      <w:r w:rsidRPr="00FE3B16">
        <w:rPr>
          <w:rFonts w:ascii="Arial Nova Light" w:hAnsi="Arial Nova Light"/>
          <w:sz w:val="24"/>
          <w:szCs w:val="24"/>
        </w:rPr>
        <w:t xml:space="preserve"> da </w:t>
      </w:r>
      <w:proofErr w:type="spellStart"/>
      <w:r w:rsidRPr="00FE3B16">
        <w:rPr>
          <w:rFonts w:ascii="Arial Nova Light" w:hAnsi="Arial Nova Light"/>
          <w:sz w:val="24"/>
          <w:szCs w:val="24"/>
        </w:rPr>
        <w:t>Associação</w:t>
      </w:r>
      <w:proofErr w:type="spellEnd"/>
      <w:r w:rsidRPr="00FE3B16">
        <w:rPr>
          <w:rFonts w:ascii="Arial Nova Light" w:hAnsi="Arial Nova Light"/>
          <w:sz w:val="24"/>
          <w:szCs w:val="24"/>
        </w:rPr>
        <w:t xml:space="preserve">, </w:t>
      </w:r>
      <w:proofErr w:type="spellStart"/>
      <w:r w:rsidRPr="00FE3B16">
        <w:rPr>
          <w:rFonts w:ascii="Arial Nova Light" w:hAnsi="Arial Nova Light"/>
          <w:sz w:val="24"/>
          <w:szCs w:val="24"/>
        </w:rPr>
        <w:t>sucedendo</w:t>
      </w:r>
      <w:proofErr w:type="spellEnd"/>
      <w:r w:rsidRPr="00FE3B16">
        <w:rPr>
          <w:rFonts w:ascii="Arial Nova Light" w:hAnsi="Arial Nova Light"/>
          <w:sz w:val="24"/>
          <w:szCs w:val="24"/>
        </w:rPr>
        <w:t xml:space="preserve"> a George Sandeman que </w:t>
      </w:r>
      <w:proofErr w:type="spellStart"/>
      <w:r w:rsidRPr="00FE3B16">
        <w:rPr>
          <w:rFonts w:ascii="Arial Nova Light" w:hAnsi="Arial Nova Light"/>
          <w:sz w:val="24"/>
          <w:szCs w:val="24"/>
        </w:rPr>
        <w:t>ocupou</w:t>
      </w:r>
      <w:proofErr w:type="spellEnd"/>
      <w:r w:rsidRPr="00FE3B16">
        <w:rPr>
          <w:rFonts w:ascii="Arial Nova Light" w:hAnsi="Arial Nova Light"/>
          <w:sz w:val="24"/>
          <w:szCs w:val="24"/>
        </w:rPr>
        <w:t xml:space="preserve"> o cargo </w:t>
      </w:r>
      <w:proofErr w:type="spellStart"/>
      <w:r w:rsidRPr="00FE3B16">
        <w:rPr>
          <w:rFonts w:ascii="Arial Nova Light" w:hAnsi="Arial Nova Light"/>
          <w:sz w:val="24"/>
          <w:szCs w:val="24"/>
        </w:rPr>
        <w:t>nos</w:t>
      </w:r>
      <w:proofErr w:type="spellEnd"/>
      <w:r w:rsidRPr="00FE3B16">
        <w:rPr>
          <w:rFonts w:ascii="Arial Nova Light" w:hAnsi="Arial Nova Light"/>
          <w:sz w:val="24"/>
          <w:szCs w:val="24"/>
        </w:rPr>
        <w:t xml:space="preserve"> </w:t>
      </w:r>
      <w:proofErr w:type="spellStart"/>
      <w:r w:rsidRPr="00FE3B16">
        <w:rPr>
          <w:rFonts w:ascii="Arial Nova Light" w:hAnsi="Arial Nova Light"/>
          <w:sz w:val="24"/>
          <w:szCs w:val="24"/>
        </w:rPr>
        <w:t>últimos</w:t>
      </w:r>
      <w:proofErr w:type="spellEnd"/>
      <w:r w:rsidRPr="00FE3B16">
        <w:rPr>
          <w:rFonts w:ascii="Arial Nova Light" w:hAnsi="Arial Nova Light"/>
          <w:sz w:val="24"/>
          <w:szCs w:val="24"/>
        </w:rPr>
        <w:t xml:space="preserve"> 3 </w:t>
      </w:r>
      <w:proofErr w:type="spellStart"/>
      <w:r w:rsidRPr="00FE3B16">
        <w:rPr>
          <w:rFonts w:ascii="Arial Nova Light" w:hAnsi="Arial Nova Light"/>
          <w:sz w:val="24"/>
          <w:szCs w:val="24"/>
        </w:rPr>
        <w:t>mandatos</w:t>
      </w:r>
      <w:proofErr w:type="spellEnd"/>
      <w:r w:rsidRPr="00FE3B16">
        <w:rPr>
          <w:rFonts w:ascii="Arial Nova Light" w:hAnsi="Arial Nova Light"/>
          <w:sz w:val="24"/>
          <w:szCs w:val="24"/>
        </w:rPr>
        <w:t>;</w:t>
      </w:r>
    </w:p>
    <w:p w14:paraId="22D35764" w14:textId="77777777" w:rsidR="008E74AC" w:rsidRPr="00FE3B16" w:rsidRDefault="008E74AC" w:rsidP="008E74AC">
      <w:pPr>
        <w:ind w:left="142" w:hanging="142"/>
        <w:jc w:val="center"/>
        <w:rPr>
          <w:rFonts w:ascii="Arial Nova Light" w:hAnsi="Arial Nova Light"/>
          <w:sz w:val="28"/>
          <w:szCs w:val="28"/>
        </w:rPr>
      </w:pPr>
    </w:p>
    <w:p w14:paraId="20CC6388" w14:textId="77777777" w:rsidR="008E74AC" w:rsidRPr="00FE3B16" w:rsidRDefault="008E74AC" w:rsidP="008E74AC">
      <w:pPr>
        <w:pStyle w:val="PargrafodaLista"/>
        <w:numPr>
          <w:ilvl w:val="0"/>
          <w:numId w:val="26"/>
        </w:numPr>
        <w:spacing w:line="240" w:lineRule="auto"/>
        <w:ind w:left="142" w:hanging="142"/>
        <w:jc w:val="center"/>
        <w:rPr>
          <w:rFonts w:ascii="Arial Nova Light" w:hAnsi="Arial Nova Light"/>
          <w:sz w:val="24"/>
          <w:szCs w:val="24"/>
        </w:rPr>
      </w:pPr>
      <w:r w:rsidRPr="00FE3B16">
        <w:rPr>
          <w:rFonts w:ascii="Arial Nova Light" w:hAnsi="Arial Nova Light"/>
          <w:sz w:val="24"/>
          <w:szCs w:val="24"/>
        </w:rPr>
        <w:t xml:space="preserve">António Soares Franco </w:t>
      </w:r>
      <w:proofErr w:type="spellStart"/>
      <w:r w:rsidRPr="00FE3B16">
        <w:rPr>
          <w:rFonts w:ascii="Arial Nova Light" w:hAnsi="Arial Nova Light"/>
          <w:sz w:val="24"/>
          <w:szCs w:val="24"/>
        </w:rPr>
        <w:t>mantém</w:t>
      </w:r>
      <w:proofErr w:type="spellEnd"/>
      <w:r w:rsidRPr="00FE3B16">
        <w:rPr>
          <w:rFonts w:ascii="Arial Nova Light" w:hAnsi="Arial Nova Light"/>
          <w:sz w:val="24"/>
          <w:szCs w:val="24"/>
        </w:rPr>
        <w:t xml:space="preserve">-se </w:t>
      </w:r>
      <w:proofErr w:type="spellStart"/>
      <w:r w:rsidRPr="00FE3B16">
        <w:rPr>
          <w:rFonts w:ascii="Arial Nova Light" w:hAnsi="Arial Nova Light"/>
          <w:sz w:val="24"/>
          <w:szCs w:val="24"/>
        </w:rPr>
        <w:t>como</w:t>
      </w:r>
      <w:proofErr w:type="spellEnd"/>
      <w:r w:rsidRPr="00FE3B16">
        <w:rPr>
          <w:rFonts w:ascii="Arial Nova Light" w:hAnsi="Arial Nova Light"/>
          <w:sz w:val="24"/>
          <w:szCs w:val="24"/>
        </w:rPr>
        <w:t xml:space="preserve"> </w:t>
      </w:r>
      <w:proofErr w:type="spellStart"/>
      <w:r w:rsidRPr="00FE3B16">
        <w:rPr>
          <w:rFonts w:ascii="Arial Nova Light" w:hAnsi="Arial Nova Light"/>
          <w:sz w:val="24"/>
          <w:szCs w:val="24"/>
        </w:rPr>
        <w:t>Presidente</w:t>
      </w:r>
      <w:proofErr w:type="spellEnd"/>
      <w:r w:rsidRPr="00FE3B16">
        <w:rPr>
          <w:rFonts w:ascii="Arial Nova Light" w:hAnsi="Arial Nova Light"/>
          <w:sz w:val="24"/>
          <w:szCs w:val="24"/>
        </w:rPr>
        <w:t xml:space="preserve"> da Assembleia Geral;</w:t>
      </w:r>
    </w:p>
    <w:p w14:paraId="5C1327D4" w14:textId="77777777" w:rsidR="008E74AC" w:rsidRPr="00FE3B16" w:rsidRDefault="008E74AC" w:rsidP="008E74AC">
      <w:pPr>
        <w:ind w:left="142" w:hanging="142"/>
        <w:jc w:val="center"/>
        <w:rPr>
          <w:rFonts w:ascii="Arial Nova Light" w:hAnsi="Arial Nova Light"/>
          <w:sz w:val="28"/>
          <w:szCs w:val="28"/>
        </w:rPr>
      </w:pPr>
    </w:p>
    <w:p w14:paraId="65EBDE88" w14:textId="77777777" w:rsidR="008E74AC" w:rsidRPr="00FE3B16" w:rsidRDefault="008E74AC" w:rsidP="008E74AC">
      <w:pPr>
        <w:pStyle w:val="PargrafodaLista"/>
        <w:numPr>
          <w:ilvl w:val="0"/>
          <w:numId w:val="26"/>
        </w:numPr>
        <w:spacing w:line="240" w:lineRule="auto"/>
        <w:ind w:left="142" w:hanging="142"/>
        <w:jc w:val="center"/>
        <w:rPr>
          <w:rFonts w:ascii="Arial Nova Light" w:hAnsi="Arial Nova Light"/>
          <w:sz w:val="24"/>
          <w:szCs w:val="24"/>
        </w:rPr>
      </w:pPr>
      <w:r w:rsidRPr="00FE3B16">
        <w:rPr>
          <w:rFonts w:ascii="Arial Nova Light" w:hAnsi="Arial Nova Light"/>
          <w:sz w:val="24"/>
          <w:szCs w:val="24"/>
        </w:rPr>
        <w:t xml:space="preserve">Ana Isabel Alves, </w:t>
      </w:r>
      <w:proofErr w:type="spellStart"/>
      <w:r w:rsidRPr="00FE3B16">
        <w:rPr>
          <w:rFonts w:ascii="Arial Nova Light" w:hAnsi="Arial Nova Light"/>
          <w:sz w:val="24"/>
          <w:szCs w:val="24"/>
        </w:rPr>
        <w:t>até</w:t>
      </w:r>
      <w:proofErr w:type="spellEnd"/>
      <w:r w:rsidRPr="00FE3B16">
        <w:rPr>
          <w:rFonts w:ascii="Arial Nova Light" w:hAnsi="Arial Nova Light"/>
          <w:sz w:val="24"/>
          <w:szCs w:val="24"/>
        </w:rPr>
        <w:t xml:space="preserve"> </w:t>
      </w:r>
      <w:proofErr w:type="spellStart"/>
      <w:r w:rsidRPr="00FE3B16">
        <w:rPr>
          <w:rFonts w:ascii="Arial Nova Light" w:hAnsi="Arial Nova Light"/>
          <w:sz w:val="24"/>
          <w:szCs w:val="24"/>
        </w:rPr>
        <w:t>aqui</w:t>
      </w:r>
      <w:proofErr w:type="spellEnd"/>
      <w:r w:rsidRPr="00FE3B16">
        <w:rPr>
          <w:rFonts w:ascii="Arial Nova Light" w:hAnsi="Arial Nova Light"/>
          <w:sz w:val="24"/>
          <w:szCs w:val="24"/>
        </w:rPr>
        <w:t xml:space="preserve"> Secretária Geral, </w:t>
      </w:r>
      <w:proofErr w:type="spellStart"/>
      <w:r w:rsidRPr="00FE3B16">
        <w:rPr>
          <w:rFonts w:ascii="Arial Nova Light" w:hAnsi="Arial Nova Light"/>
          <w:sz w:val="24"/>
          <w:szCs w:val="24"/>
        </w:rPr>
        <w:t>passa</w:t>
      </w:r>
      <w:proofErr w:type="spellEnd"/>
      <w:r w:rsidRPr="00FE3B16">
        <w:rPr>
          <w:rFonts w:ascii="Arial Nova Light" w:hAnsi="Arial Nova Light"/>
          <w:sz w:val="24"/>
          <w:szCs w:val="24"/>
        </w:rPr>
        <w:t xml:space="preserve"> a </w:t>
      </w:r>
      <w:proofErr w:type="spellStart"/>
      <w:r w:rsidRPr="00FE3B16">
        <w:rPr>
          <w:rFonts w:ascii="Arial Nova Light" w:hAnsi="Arial Nova Light"/>
          <w:sz w:val="24"/>
          <w:szCs w:val="24"/>
        </w:rPr>
        <w:t>desempenhar</w:t>
      </w:r>
      <w:proofErr w:type="spellEnd"/>
      <w:r w:rsidRPr="00FE3B16">
        <w:rPr>
          <w:rFonts w:ascii="Arial Nova Light" w:hAnsi="Arial Nova Light"/>
          <w:sz w:val="24"/>
          <w:szCs w:val="24"/>
        </w:rPr>
        <w:t xml:space="preserve"> </w:t>
      </w:r>
      <w:proofErr w:type="spellStart"/>
      <w:r w:rsidRPr="00FE3B16">
        <w:rPr>
          <w:rFonts w:ascii="Arial Nova Light" w:hAnsi="Arial Nova Light"/>
          <w:sz w:val="24"/>
          <w:szCs w:val="24"/>
        </w:rPr>
        <w:t>funções</w:t>
      </w:r>
      <w:proofErr w:type="spellEnd"/>
      <w:r w:rsidRPr="00FE3B16">
        <w:rPr>
          <w:rFonts w:ascii="Arial Nova Light" w:hAnsi="Arial Nova Light"/>
          <w:sz w:val="24"/>
          <w:szCs w:val="24"/>
        </w:rPr>
        <w:t xml:space="preserve"> de </w:t>
      </w:r>
      <w:proofErr w:type="spellStart"/>
      <w:r w:rsidRPr="00FE3B16">
        <w:rPr>
          <w:rFonts w:ascii="Arial Nova Light" w:hAnsi="Arial Nova Light"/>
          <w:sz w:val="24"/>
          <w:szCs w:val="24"/>
        </w:rPr>
        <w:t>Diretora</w:t>
      </w:r>
      <w:proofErr w:type="spellEnd"/>
      <w:r w:rsidRPr="00FE3B16">
        <w:rPr>
          <w:rFonts w:ascii="Arial Nova Light" w:hAnsi="Arial Nova Light"/>
          <w:sz w:val="24"/>
          <w:szCs w:val="24"/>
        </w:rPr>
        <w:t xml:space="preserve"> </w:t>
      </w:r>
      <w:proofErr w:type="spellStart"/>
      <w:r w:rsidRPr="00FE3B16">
        <w:rPr>
          <w:rFonts w:ascii="Arial Nova Light" w:hAnsi="Arial Nova Light"/>
          <w:sz w:val="24"/>
          <w:szCs w:val="24"/>
        </w:rPr>
        <w:t>Executiva</w:t>
      </w:r>
      <w:proofErr w:type="spellEnd"/>
      <w:r w:rsidRPr="00FE3B16">
        <w:rPr>
          <w:rFonts w:ascii="Arial Nova Light" w:hAnsi="Arial Nova Light"/>
          <w:sz w:val="24"/>
          <w:szCs w:val="24"/>
        </w:rPr>
        <w:t>.</w:t>
      </w:r>
    </w:p>
    <w:p w14:paraId="24C5048A" w14:textId="77777777" w:rsidR="008E74AC" w:rsidRPr="005E1B6E" w:rsidRDefault="008E74AC" w:rsidP="008E74AC">
      <w:pPr>
        <w:jc w:val="center"/>
        <w:rPr>
          <w:rFonts w:ascii="Arial Nova Light" w:hAnsi="Arial Nova Light"/>
        </w:rPr>
      </w:pPr>
    </w:p>
    <w:p w14:paraId="354BE2A6" w14:textId="77777777" w:rsidR="008E74AC" w:rsidRPr="00091C6E" w:rsidRDefault="008E74AC" w:rsidP="008E74AC">
      <w:pPr>
        <w:jc w:val="center"/>
        <w:rPr>
          <w:rFonts w:ascii="Arial Black" w:hAnsi="Arial Black"/>
        </w:rPr>
      </w:pPr>
    </w:p>
    <w:p w14:paraId="3B42BCD7" w14:textId="5D17456D" w:rsidR="008E74AC" w:rsidRDefault="008E74AC" w:rsidP="008E74AC">
      <w:pPr>
        <w:jc w:val="both"/>
        <w:rPr>
          <w:rFonts w:ascii="Arial Nova Light" w:hAnsi="Arial Nova Light"/>
        </w:rPr>
      </w:pPr>
      <w:r w:rsidRPr="009542BA">
        <w:rPr>
          <w:rFonts w:ascii="Arial Nova Light" w:hAnsi="Arial Nova Light"/>
        </w:rPr>
        <w:t>Lisboa, 2</w:t>
      </w:r>
      <w:r w:rsidR="00F94AEF">
        <w:rPr>
          <w:rFonts w:ascii="Arial Nova Light" w:hAnsi="Arial Nova Light"/>
        </w:rPr>
        <w:t>4</w:t>
      </w:r>
      <w:r w:rsidRPr="009542BA">
        <w:rPr>
          <w:rFonts w:ascii="Arial Nova Light" w:hAnsi="Arial Nova Light"/>
        </w:rPr>
        <w:t xml:space="preserve"> de junho de 2020 </w:t>
      </w:r>
      <w:r>
        <w:rPr>
          <w:rFonts w:ascii="Arial Nova Light" w:hAnsi="Arial Nova Light"/>
        </w:rPr>
        <w:t>–</w:t>
      </w:r>
      <w:r w:rsidRPr="00E705E9">
        <w:rPr>
          <w:rFonts w:ascii="Arial Nova Light" w:hAnsi="Arial Nova Light"/>
        </w:rPr>
        <w:t xml:space="preserve"> </w:t>
      </w:r>
      <w:r w:rsidRPr="009542BA">
        <w:rPr>
          <w:rFonts w:ascii="Arial Black" w:hAnsi="Arial Black"/>
        </w:rPr>
        <w:t>A ACIBEV - Associação de Vinhos e Espirituosas de Portugal acaba de eleger Jorge Monteiro, em representação da Aveleda,</w:t>
      </w:r>
      <w:r w:rsidRPr="009919B5">
        <w:rPr>
          <w:rFonts w:ascii="Arial Black" w:hAnsi="Arial Black"/>
        </w:rPr>
        <w:t xml:space="preserve"> </w:t>
      </w:r>
      <w:r w:rsidRPr="009542BA">
        <w:rPr>
          <w:rFonts w:ascii="Arial Black" w:hAnsi="Arial Black"/>
        </w:rPr>
        <w:t xml:space="preserve">como </w:t>
      </w:r>
      <w:r>
        <w:rPr>
          <w:rFonts w:ascii="Arial Black" w:hAnsi="Arial Black"/>
        </w:rPr>
        <w:t xml:space="preserve">novo </w:t>
      </w:r>
      <w:r w:rsidRPr="009542BA">
        <w:rPr>
          <w:rFonts w:ascii="Arial Black" w:hAnsi="Arial Black"/>
        </w:rPr>
        <w:t>Presidente da Direção, sucedendo assim a George Sandeman, que ocupou o cargo nos últimos 3 mandatos.</w:t>
      </w:r>
      <w:r>
        <w:rPr>
          <w:rFonts w:ascii="Arial Nova Light" w:hAnsi="Arial Nova Light"/>
        </w:rPr>
        <w:t xml:space="preserve"> </w:t>
      </w:r>
    </w:p>
    <w:p w14:paraId="0A536956" w14:textId="77777777" w:rsidR="008E74AC" w:rsidRDefault="008E74AC" w:rsidP="008E74AC">
      <w:pPr>
        <w:jc w:val="both"/>
        <w:rPr>
          <w:rFonts w:ascii="Arial Nova Light" w:hAnsi="Arial Nova Light"/>
        </w:rPr>
      </w:pPr>
    </w:p>
    <w:p w14:paraId="21F7FAB3" w14:textId="1FAFEFFB" w:rsidR="00564E75" w:rsidRDefault="00564E75" w:rsidP="00564E75">
      <w:pPr>
        <w:jc w:val="both"/>
        <w:rPr>
          <w:rFonts w:ascii="Arial Nova Light" w:hAnsi="Arial Nova Light"/>
        </w:rPr>
      </w:pPr>
      <w:r w:rsidRPr="00564E75">
        <w:rPr>
          <w:rFonts w:ascii="Arial Nova Light" w:hAnsi="Arial Nova Light"/>
        </w:rPr>
        <w:t>Jorge Monteiro</w:t>
      </w:r>
      <w:r>
        <w:rPr>
          <w:rFonts w:ascii="Arial Nova Light" w:hAnsi="Arial Nova Light"/>
        </w:rPr>
        <w:t xml:space="preserve"> entrou </w:t>
      </w:r>
      <w:r w:rsidRPr="00564E75">
        <w:rPr>
          <w:rFonts w:ascii="Arial Nova Light" w:hAnsi="Arial Nova Light"/>
        </w:rPr>
        <w:t>no mundo dos vinhos em 1999, quando assum</w:t>
      </w:r>
      <w:r>
        <w:rPr>
          <w:rFonts w:ascii="Arial Nova Light" w:hAnsi="Arial Nova Light"/>
        </w:rPr>
        <w:t>iu</w:t>
      </w:r>
      <w:r w:rsidRPr="00564E75">
        <w:rPr>
          <w:rFonts w:ascii="Arial Nova Light" w:hAnsi="Arial Nova Light"/>
        </w:rPr>
        <w:t xml:space="preserve"> a Direção do Instituto dos Vinhos do Porto (IVP)</w:t>
      </w:r>
      <w:r>
        <w:rPr>
          <w:rFonts w:ascii="Arial Nova Light" w:hAnsi="Arial Nova Light"/>
        </w:rPr>
        <w:t>,</w:t>
      </w:r>
      <w:r w:rsidRPr="00564E75">
        <w:rPr>
          <w:rFonts w:ascii="Arial Nova Light" w:hAnsi="Arial Nova Light"/>
        </w:rPr>
        <w:t xml:space="preserve"> hoje designado Instituto dos Vinhos do Douro e Porto (IVDP).</w:t>
      </w:r>
      <w:r>
        <w:rPr>
          <w:rFonts w:ascii="Arial Nova Light" w:hAnsi="Arial Nova Light"/>
        </w:rPr>
        <w:t xml:space="preserve"> </w:t>
      </w:r>
      <w:r w:rsidRPr="00564E75">
        <w:rPr>
          <w:rFonts w:ascii="Arial Nova Light" w:hAnsi="Arial Nova Light"/>
        </w:rPr>
        <w:t>Após uma passagem num conjunto de empresas nas áreas da produção e transformação de produtos agrícolas, regress</w:t>
      </w:r>
      <w:r>
        <w:rPr>
          <w:rFonts w:ascii="Arial Nova Light" w:hAnsi="Arial Nova Light"/>
        </w:rPr>
        <w:t>ou</w:t>
      </w:r>
      <w:r w:rsidRPr="00564E75">
        <w:rPr>
          <w:rFonts w:ascii="Arial Nova Light" w:hAnsi="Arial Nova Light"/>
        </w:rPr>
        <w:t xml:space="preserve"> ao setor dos vinhos em 2011 quando assum</w:t>
      </w:r>
      <w:r>
        <w:rPr>
          <w:rFonts w:ascii="Arial Nova Light" w:hAnsi="Arial Nova Light"/>
        </w:rPr>
        <w:t>iu</w:t>
      </w:r>
      <w:r w:rsidRPr="00564E75">
        <w:rPr>
          <w:rFonts w:ascii="Arial Nova Light" w:hAnsi="Arial Nova Light"/>
        </w:rPr>
        <w:t xml:space="preserve"> a Presidência da </w:t>
      </w:r>
      <w:proofErr w:type="spellStart"/>
      <w:r w:rsidRPr="00564E75">
        <w:rPr>
          <w:rFonts w:ascii="Arial Nova Light" w:hAnsi="Arial Nova Light"/>
        </w:rPr>
        <w:t>ViniPortugal</w:t>
      </w:r>
      <w:proofErr w:type="spellEnd"/>
      <w:r>
        <w:rPr>
          <w:rFonts w:ascii="Arial Nova Light" w:hAnsi="Arial Nova Light"/>
        </w:rPr>
        <w:t xml:space="preserve">, </w:t>
      </w:r>
      <w:r w:rsidRPr="00564E75">
        <w:rPr>
          <w:rFonts w:ascii="Arial Nova Light" w:hAnsi="Arial Nova Light"/>
        </w:rPr>
        <w:t xml:space="preserve">cargo que exerceu até Maio de 2020. </w:t>
      </w:r>
      <w:r>
        <w:rPr>
          <w:rFonts w:ascii="Arial Nova Light" w:hAnsi="Arial Nova Light"/>
        </w:rPr>
        <w:t>Antes, e</w:t>
      </w:r>
      <w:r w:rsidRPr="00564E75">
        <w:rPr>
          <w:rFonts w:ascii="Arial Nova Light" w:hAnsi="Arial Nova Light"/>
        </w:rPr>
        <w:t>m 1996</w:t>
      </w:r>
      <w:r>
        <w:rPr>
          <w:rFonts w:ascii="Arial Nova Light" w:hAnsi="Arial Nova Light"/>
        </w:rPr>
        <w:t>,</w:t>
      </w:r>
      <w:r w:rsidRPr="00564E75">
        <w:rPr>
          <w:rFonts w:ascii="Arial Nova Light" w:hAnsi="Arial Nova Light"/>
        </w:rPr>
        <w:t xml:space="preserve"> assum</w:t>
      </w:r>
      <w:r>
        <w:rPr>
          <w:rFonts w:ascii="Arial Nova Light" w:hAnsi="Arial Nova Light"/>
        </w:rPr>
        <w:t>iu</w:t>
      </w:r>
      <w:r w:rsidRPr="00564E75">
        <w:rPr>
          <w:rFonts w:ascii="Arial Nova Light" w:hAnsi="Arial Nova Light"/>
        </w:rPr>
        <w:t xml:space="preserve"> a Vice-Presidência da CCRN - Comissão de Coordenação da Região Norte e, simultaneamente, Gestor do Programa de Desenvolvimento do Douro, PRODOURO.</w:t>
      </w:r>
    </w:p>
    <w:p w14:paraId="1CB5C573" w14:textId="4159737A" w:rsidR="00564E75" w:rsidRDefault="00564E75" w:rsidP="00564E75">
      <w:pPr>
        <w:jc w:val="both"/>
        <w:rPr>
          <w:rFonts w:ascii="Arial Nova Light" w:hAnsi="Arial Nova Light"/>
        </w:rPr>
      </w:pPr>
    </w:p>
    <w:p w14:paraId="18075CE4" w14:textId="10646CC7" w:rsidR="00564E75" w:rsidRDefault="00564E75" w:rsidP="00564E75">
      <w:pPr>
        <w:jc w:val="both"/>
        <w:rPr>
          <w:rFonts w:ascii="Arial Nova Light" w:hAnsi="Arial Nova Light"/>
        </w:rPr>
      </w:pPr>
      <w:r>
        <w:rPr>
          <w:rFonts w:ascii="Arial Nova Light" w:hAnsi="Arial Nova Light"/>
        </w:rPr>
        <w:t>L</w:t>
      </w:r>
      <w:r w:rsidRPr="00564E75">
        <w:rPr>
          <w:rFonts w:ascii="Arial Nova Light" w:hAnsi="Arial Nova Light"/>
        </w:rPr>
        <w:t>icenci</w:t>
      </w:r>
      <w:r>
        <w:rPr>
          <w:rFonts w:ascii="Arial Nova Light" w:hAnsi="Arial Nova Light"/>
        </w:rPr>
        <w:t>ado</w:t>
      </w:r>
      <w:r w:rsidRPr="00564E75">
        <w:rPr>
          <w:rFonts w:ascii="Arial Nova Light" w:hAnsi="Arial Nova Light"/>
        </w:rPr>
        <w:t xml:space="preserve"> em Engenharia Eletrotécnica pela Universidade do Porto, em 1975, complementada por diversas pós-graduações em diversas áreas</w:t>
      </w:r>
      <w:r>
        <w:rPr>
          <w:rFonts w:ascii="Arial Nova Light" w:hAnsi="Arial Nova Light"/>
        </w:rPr>
        <w:t>, Jorge Monteiro f</w:t>
      </w:r>
      <w:r w:rsidRPr="00564E75">
        <w:rPr>
          <w:rFonts w:ascii="Arial Nova Light" w:hAnsi="Arial Nova Light"/>
        </w:rPr>
        <w:t xml:space="preserve">oi </w:t>
      </w:r>
      <w:r>
        <w:rPr>
          <w:rFonts w:ascii="Arial Nova Light" w:hAnsi="Arial Nova Light"/>
        </w:rPr>
        <w:t xml:space="preserve">ainda </w:t>
      </w:r>
      <w:r w:rsidRPr="00564E75">
        <w:rPr>
          <w:rFonts w:ascii="Arial Nova Light" w:hAnsi="Arial Nova Light"/>
        </w:rPr>
        <w:t xml:space="preserve">Gestor de Participações numa Sociedade Capital de Risco, Diretor-Geral do Business </w:t>
      </w:r>
      <w:proofErr w:type="spellStart"/>
      <w:r w:rsidRPr="00564E75">
        <w:rPr>
          <w:rFonts w:ascii="Arial Nova Light" w:hAnsi="Arial Nova Light"/>
        </w:rPr>
        <w:t>and</w:t>
      </w:r>
      <w:proofErr w:type="spellEnd"/>
      <w:r w:rsidRPr="00564E75">
        <w:rPr>
          <w:rFonts w:ascii="Arial Nova Light" w:hAnsi="Arial Nova Light"/>
        </w:rPr>
        <w:t xml:space="preserve"> </w:t>
      </w:r>
      <w:proofErr w:type="spellStart"/>
      <w:r w:rsidRPr="00564E75">
        <w:rPr>
          <w:rFonts w:ascii="Arial Nova Light" w:hAnsi="Arial Nova Light"/>
        </w:rPr>
        <w:t>Innovation</w:t>
      </w:r>
      <w:proofErr w:type="spellEnd"/>
      <w:r w:rsidRPr="00564E75">
        <w:rPr>
          <w:rFonts w:ascii="Arial Nova Light" w:hAnsi="Arial Nova Light"/>
        </w:rPr>
        <w:t xml:space="preserve"> Centre do Porto e Diretor Executivo da Associação Portuguesa de Gestão e Engenharia Industrial (APGEI).</w:t>
      </w:r>
      <w:r>
        <w:rPr>
          <w:rFonts w:ascii="Arial Nova Light" w:hAnsi="Arial Nova Light"/>
        </w:rPr>
        <w:t xml:space="preserve"> </w:t>
      </w:r>
    </w:p>
    <w:p w14:paraId="4347CDAA" w14:textId="77777777" w:rsidR="00564E75" w:rsidRDefault="00564E75" w:rsidP="00564E75">
      <w:pPr>
        <w:jc w:val="both"/>
        <w:rPr>
          <w:rFonts w:ascii="Arial Nova Light" w:hAnsi="Arial Nova Light"/>
        </w:rPr>
      </w:pPr>
    </w:p>
    <w:p w14:paraId="66F8C025" w14:textId="77777777" w:rsidR="008E74AC" w:rsidRPr="00FE3B16" w:rsidRDefault="008E74AC" w:rsidP="008E74AC">
      <w:pPr>
        <w:jc w:val="both"/>
        <w:rPr>
          <w:rFonts w:ascii="Arial Nova Light" w:hAnsi="Arial Nova Light"/>
        </w:rPr>
      </w:pPr>
      <w:r>
        <w:rPr>
          <w:rFonts w:ascii="Arial Nova Light" w:hAnsi="Arial Nova Light"/>
        </w:rPr>
        <w:t xml:space="preserve">A eleição dos novos órgãos sociais da ACIBEV para o triénio </w:t>
      </w:r>
      <w:r w:rsidRPr="009919B5">
        <w:rPr>
          <w:rFonts w:ascii="Arial Nova Light" w:hAnsi="Arial Nova Light"/>
        </w:rPr>
        <w:t>202</w:t>
      </w:r>
      <w:r>
        <w:rPr>
          <w:rFonts w:ascii="Arial Nova Light" w:hAnsi="Arial Nova Light"/>
        </w:rPr>
        <w:t>0/2023</w:t>
      </w:r>
      <w:r w:rsidRPr="009919B5">
        <w:rPr>
          <w:rFonts w:ascii="Arial Nova Light" w:hAnsi="Arial Nova Light"/>
        </w:rPr>
        <w:t xml:space="preserve"> </w:t>
      </w:r>
      <w:r>
        <w:rPr>
          <w:rFonts w:ascii="Arial Nova Light" w:hAnsi="Arial Nova Light"/>
        </w:rPr>
        <w:t>ditou ainda manutenção de</w:t>
      </w:r>
      <w:r w:rsidRPr="009919B5">
        <w:rPr>
          <w:rFonts w:ascii="Arial Nova Light" w:hAnsi="Arial Nova Light"/>
        </w:rPr>
        <w:t xml:space="preserve"> </w:t>
      </w:r>
      <w:r w:rsidRPr="009542BA">
        <w:rPr>
          <w:rFonts w:ascii="Arial Nova Light" w:hAnsi="Arial Nova Light"/>
        </w:rPr>
        <w:t>António Soares Franco</w:t>
      </w:r>
      <w:r>
        <w:rPr>
          <w:rFonts w:ascii="Arial Nova Light" w:hAnsi="Arial Nova Light"/>
        </w:rPr>
        <w:t>,</w:t>
      </w:r>
      <w:r w:rsidRPr="009919B5">
        <w:rPr>
          <w:rFonts w:ascii="Arial Nova Light" w:hAnsi="Arial Nova Light"/>
        </w:rPr>
        <w:t xml:space="preserve"> </w:t>
      </w:r>
      <w:r w:rsidRPr="009542BA">
        <w:rPr>
          <w:rFonts w:ascii="Arial Nova Light" w:hAnsi="Arial Nova Light"/>
        </w:rPr>
        <w:t xml:space="preserve">em representação da José Maria da </w:t>
      </w:r>
      <w:r w:rsidRPr="009542BA">
        <w:rPr>
          <w:rFonts w:ascii="Arial Nova Light" w:hAnsi="Arial Nova Light"/>
        </w:rPr>
        <w:lastRenderedPageBreak/>
        <w:t>Fonseca</w:t>
      </w:r>
      <w:r>
        <w:rPr>
          <w:rFonts w:ascii="Arial Nova Light" w:hAnsi="Arial Nova Light"/>
        </w:rPr>
        <w:t>,</w:t>
      </w:r>
      <w:r w:rsidRPr="009919B5">
        <w:rPr>
          <w:rFonts w:ascii="Arial Nova Light" w:hAnsi="Arial Nova Light"/>
        </w:rPr>
        <w:t xml:space="preserve"> </w:t>
      </w:r>
      <w:r>
        <w:rPr>
          <w:rFonts w:ascii="Arial Nova Light" w:hAnsi="Arial Nova Light"/>
        </w:rPr>
        <w:t>c</w:t>
      </w:r>
      <w:r w:rsidRPr="009542BA">
        <w:rPr>
          <w:rFonts w:ascii="Arial Nova Light" w:hAnsi="Arial Nova Light"/>
        </w:rPr>
        <w:t>omo Presidente da Assembleia Geral</w:t>
      </w:r>
      <w:r>
        <w:rPr>
          <w:rFonts w:ascii="Arial Nova Light" w:hAnsi="Arial Nova Light"/>
        </w:rPr>
        <w:t xml:space="preserve">, </w:t>
      </w:r>
      <w:r w:rsidRPr="009542BA">
        <w:rPr>
          <w:rFonts w:ascii="Arial Nova Light" w:hAnsi="Arial Nova Light"/>
        </w:rPr>
        <w:t xml:space="preserve">e João </w:t>
      </w:r>
      <w:proofErr w:type="spellStart"/>
      <w:r w:rsidRPr="009542BA">
        <w:rPr>
          <w:rFonts w:ascii="Arial Nova Light" w:hAnsi="Arial Nova Light"/>
        </w:rPr>
        <w:t>Roquette</w:t>
      </w:r>
      <w:proofErr w:type="spellEnd"/>
      <w:r w:rsidRPr="009542BA">
        <w:rPr>
          <w:rFonts w:ascii="Arial Nova Light" w:hAnsi="Arial Nova Light"/>
        </w:rPr>
        <w:t>, em representação do Esporão, assumiu a Presidência do Conselho Fiscal</w:t>
      </w:r>
      <w:r w:rsidRPr="00FE3B16">
        <w:rPr>
          <w:rFonts w:ascii="Arial Nova Light" w:hAnsi="Arial Nova Light"/>
        </w:rPr>
        <w:t>.</w:t>
      </w:r>
    </w:p>
    <w:p w14:paraId="6FF03F5A" w14:textId="77777777" w:rsidR="008E74AC" w:rsidRPr="009919B5" w:rsidRDefault="008E74AC" w:rsidP="008E74AC">
      <w:pPr>
        <w:jc w:val="both"/>
        <w:rPr>
          <w:rFonts w:ascii="Arial Nova Light" w:hAnsi="Arial Nova Light"/>
        </w:rPr>
      </w:pPr>
    </w:p>
    <w:p w14:paraId="6EBB5FD2" w14:textId="77777777" w:rsidR="008E74AC" w:rsidRDefault="008E74AC" w:rsidP="008E74AC">
      <w:pPr>
        <w:jc w:val="both"/>
        <w:rPr>
          <w:rFonts w:ascii="Arial Nova Light" w:hAnsi="Arial Nova Light"/>
        </w:rPr>
      </w:pPr>
      <w:r w:rsidRPr="009542BA">
        <w:rPr>
          <w:rFonts w:ascii="Arial Nova Light" w:hAnsi="Arial Nova Light"/>
        </w:rPr>
        <w:t xml:space="preserve">A Assembleia Geral aprovou </w:t>
      </w:r>
      <w:r>
        <w:rPr>
          <w:rFonts w:ascii="Arial Nova Light" w:hAnsi="Arial Nova Light"/>
        </w:rPr>
        <w:t>também</w:t>
      </w:r>
      <w:r w:rsidRPr="009542BA">
        <w:rPr>
          <w:rFonts w:ascii="Arial Nova Light" w:hAnsi="Arial Nova Light"/>
        </w:rPr>
        <w:t xml:space="preserve"> uma alteração estatutária que permitiu que a atual Secretária Geral, Ana Isabel Alves, passasse a desempenhar a função de Diretora Executiva.</w:t>
      </w:r>
      <w:r>
        <w:rPr>
          <w:rFonts w:ascii="Arial Nova Light" w:hAnsi="Arial Nova Light"/>
        </w:rPr>
        <w:t xml:space="preserve"> </w:t>
      </w:r>
    </w:p>
    <w:p w14:paraId="2557EC82" w14:textId="77777777" w:rsidR="008E74AC" w:rsidRDefault="008E74AC" w:rsidP="008E74AC">
      <w:pPr>
        <w:jc w:val="both"/>
        <w:rPr>
          <w:rFonts w:ascii="Arial Nova Light" w:hAnsi="Arial Nova Light"/>
        </w:rPr>
      </w:pPr>
    </w:p>
    <w:p w14:paraId="3918FC63" w14:textId="77777777" w:rsidR="008E74AC" w:rsidRPr="009542BA" w:rsidRDefault="008E74AC" w:rsidP="008E74AC">
      <w:pPr>
        <w:jc w:val="both"/>
        <w:rPr>
          <w:rFonts w:ascii="Arial Nova Light" w:hAnsi="Arial Nova Light"/>
        </w:rPr>
      </w:pPr>
      <w:r w:rsidRPr="009542BA">
        <w:rPr>
          <w:rFonts w:ascii="Arial Nova Light" w:hAnsi="Arial Nova Light"/>
        </w:rPr>
        <w:t>Licenciada em Direito, Ana Isabel Alves desempenhou nos últimos 12 anos a função de Secretária Geral, tendo trabalhado de perto com António Soares Franco, Presidente da José Maria da Fonseca e George Sandeman, Administrador da Sogrape Vinhos.</w:t>
      </w:r>
      <w:r>
        <w:rPr>
          <w:rFonts w:ascii="Arial Nova Light" w:hAnsi="Arial Nova Light"/>
        </w:rPr>
        <w:t xml:space="preserve"> </w:t>
      </w:r>
      <w:r w:rsidRPr="009542BA">
        <w:rPr>
          <w:rFonts w:ascii="Arial Nova Light" w:hAnsi="Arial Nova Light"/>
        </w:rPr>
        <w:t xml:space="preserve">Com uma vasta experiência no </w:t>
      </w:r>
      <w:r>
        <w:rPr>
          <w:rFonts w:ascii="Arial Nova Light" w:hAnsi="Arial Nova Light"/>
        </w:rPr>
        <w:t>s</w:t>
      </w:r>
      <w:r w:rsidRPr="009542BA">
        <w:rPr>
          <w:rFonts w:ascii="Arial Nova Light" w:hAnsi="Arial Nova Light"/>
        </w:rPr>
        <w:t>etor do Vinho, é a representante da ACIBEV nas suas Federações em Bruxelas, sendo igualmente perita no Grupo de Diálogo Civil Vinho, órgão consultivo da Comissão Europeia. Entre outras, faz parte da Comissão Executiva do Fórum Nacional Álcool e Saúde e da Comissão Nacional da OIV em Portugal.</w:t>
      </w:r>
    </w:p>
    <w:p w14:paraId="0E972E8B" w14:textId="77777777" w:rsidR="008E74AC" w:rsidRPr="009542BA" w:rsidRDefault="008E74AC" w:rsidP="008E74AC">
      <w:pPr>
        <w:jc w:val="both"/>
        <w:rPr>
          <w:rFonts w:ascii="Arial Nova Light" w:hAnsi="Arial Nova Light"/>
        </w:rPr>
      </w:pPr>
    </w:p>
    <w:p w14:paraId="58E15666" w14:textId="77777777" w:rsidR="008E74AC" w:rsidRPr="009542BA" w:rsidRDefault="008E74AC" w:rsidP="008E74AC">
      <w:pPr>
        <w:jc w:val="both"/>
        <w:rPr>
          <w:rFonts w:ascii="Arial Nova Light" w:hAnsi="Arial Nova Light"/>
        </w:rPr>
      </w:pPr>
      <w:r w:rsidRPr="009542BA">
        <w:rPr>
          <w:rFonts w:ascii="Arial Nova Light" w:hAnsi="Arial Nova Light"/>
        </w:rPr>
        <w:t>Da nova Direção fazem também parte Eduardo Medeiro (</w:t>
      </w:r>
      <w:proofErr w:type="spellStart"/>
      <w:r w:rsidRPr="009542BA">
        <w:rPr>
          <w:rFonts w:ascii="Arial Nova Light" w:hAnsi="Arial Nova Light"/>
        </w:rPr>
        <w:t>Bacalhôa</w:t>
      </w:r>
      <w:proofErr w:type="spellEnd"/>
      <w:r w:rsidRPr="009542BA">
        <w:rPr>
          <w:rFonts w:ascii="Arial Nova Light" w:hAnsi="Arial Nova Light"/>
        </w:rPr>
        <w:t>) e Maria José Viana (</w:t>
      </w:r>
      <w:proofErr w:type="spellStart"/>
      <w:r w:rsidRPr="009542BA">
        <w:rPr>
          <w:rFonts w:ascii="Arial Nova Light" w:hAnsi="Arial Nova Light"/>
        </w:rPr>
        <w:t>Enoport</w:t>
      </w:r>
      <w:proofErr w:type="spellEnd"/>
      <w:r w:rsidRPr="009542BA">
        <w:rPr>
          <w:rFonts w:ascii="Arial Nova Light" w:hAnsi="Arial Nova Light"/>
        </w:rPr>
        <w:t>)</w:t>
      </w:r>
      <w:r>
        <w:rPr>
          <w:rFonts w:ascii="Arial Nova Light" w:hAnsi="Arial Nova Light"/>
        </w:rPr>
        <w:t>,</w:t>
      </w:r>
      <w:r w:rsidRPr="009542BA">
        <w:rPr>
          <w:rFonts w:ascii="Arial Nova Light" w:hAnsi="Arial Nova Light"/>
        </w:rPr>
        <w:t xml:space="preserve"> como </w:t>
      </w:r>
      <w:r>
        <w:rPr>
          <w:rFonts w:ascii="Arial Nova Light" w:hAnsi="Arial Nova Light"/>
        </w:rPr>
        <w:t>Vice-Presidentes</w:t>
      </w:r>
      <w:r w:rsidRPr="009542BA">
        <w:rPr>
          <w:rFonts w:ascii="Arial Nova Light" w:hAnsi="Arial Nova Light"/>
        </w:rPr>
        <w:t>, assumindo a função de vogais Catarina Coelho (Borges), Francisco Tovar (</w:t>
      </w:r>
      <w:proofErr w:type="spellStart"/>
      <w:r w:rsidRPr="009542BA">
        <w:rPr>
          <w:rFonts w:ascii="Arial Nova Light" w:hAnsi="Arial Nova Light"/>
        </w:rPr>
        <w:t>Heritage</w:t>
      </w:r>
      <w:proofErr w:type="spellEnd"/>
      <w:r w:rsidRPr="009542BA">
        <w:rPr>
          <w:rFonts w:ascii="Arial Nova Light" w:hAnsi="Arial Nova Light"/>
        </w:rPr>
        <w:t xml:space="preserve"> </w:t>
      </w:r>
      <w:proofErr w:type="spellStart"/>
      <w:r w:rsidRPr="009542BA">
        <w:rPr>
          <w:rFonts w:ascii="Arial Nova Light" w:hAnsi="Arial Nova Light"/>
        </w:rPr>
        <w:t>Wines</w:t>
      </w:r>
      <w:proofErr w:type="spellEnd"/>
      <w:r w:rsidRPr="009542BA">
        <w:rPr>
          <w:rFonts w:ascii="Arial Nova Light" w:hAnsi="Arial Nova Light"/>
        </w:rPr>
        <w:t xml:space="preserve">), Luís Vieira (Parras </w:t>
      </w:r>
      <w:proofErr w:type="spellStart"/>
      <w:r w:rsidRPr="009542BA">
        <w:rPr>
          <w:rFonts w:ascii="Arial Nova Light" w:hAnsi="Arial Nova Light"/>
        </w:rPr>
        <w:t>Wines</w:t>
      </w:r>
      <w:proofErr w:type="spellEnd"/>
      <w:r w:rsidRPr="009542BA">
        <w:rPr>
          <w:rFonts w:ascii="Arial Nova Light" w:hAnsi="Arial Nova Light"/>
        </w:rPr>
        <w:t xml:space="preserve">), Luísa Amorim (Quinta Nova), Miguel Pessanha (Sogrape) e Pedro Pereira Gonçalves (Monte da </w:t>
      </w:r>
      <w:proofErr w:type="spellStart"/>
      <w:r w:rsidRPr="009542BA">
        <w:rPr>
          <w:rFonts w:ascii="Arial Nova Light" w:hAnsi="Arial Nova Light"/>
        </w:rPr>
        <w:t>Ravasqueira</w:t>
      </w:r>
      <w:proofErr w:type="spellEnd"/>
      <w:r w:rsidRPr="009542BA">
        <w:rPr>
          <w:rFonts w:ascii="Arial Nova Light" w:hAnsi="Arial Nova Light"/>
        </w:rPr>
        <w:t xml:space="preserve">). </w:t>
      </w:r>
    </w:p>
    <w:p w14:paraId="57BC60F8" w14:textId="77777777" w:rsidR="008E74AC" w:rsidRDefault="008E74AC" w:rsidP="008E74AC">
      <w:pPr>
        <w:jc w:val="both"/>
        <w:rPr>
          <w:rFonts w:ascii="Arial Nova Light" w:hAnsi="Arial Nova Light"/>
        </w:rPr>
      </w:pPr>
    </w:p>
    <w:p w14:paraId="70E0E2BB" w14:textId="77777777" w:rsidR="008E74AC" w:rsidRDefault="008E74AC" w:rsidP="008E74AC">
      <w:pPr>
        <w:jc w:val="both"/>
        <w:rPr>
          <w:rFonts w:ascii="Arial Nova Light" w:hAnsi="Arial Nova Light"/>
        </w:rPr>
      </w:pPr>
      <w:r w:rsidRPr="000D0D97">
        <w:rPr>
          <w:rFonts w:ascii="Arial Nova Light" w:hAnsi="Arial Nova Light"/>
        </w:rPr>
        <w:t xml:space="preserve">A ACIBEV – Associação de Vinhos e Espirituosas de Portugal é a associação empresarial, de âmbito nacional, que representa uma parte significativa do volume de negócios do </w:t>
      </w:r>
      <w:r>
        <w:rPr>
          <w:rFonts w:ascii="Arial Nova Light" w:hAnsi="Arial Nova Light"/>
        </w:rPr>
        <w:t>s</w:t>
      </w:r>
      <w:r w:rsidRPr="000D0D97">
        <w:rPr>
          <w:rFonts w:ascii="Arial Nova Light" w:hAnsi="Arial Nova Light"/>
        </w:rPr>
        <w:t>etor - produção, distribuição e comércio de vinhos e bebidas espirituosas bem como vinagres e destilação de produtos vínicos. Os seus Associados têm um volume de negócios anual de mais de seiscentos milhões de euros, 50% dos quais gerados através da exportação. Entre os seus Associados encontram-se a maioria das empresas exportadoras nacionais, as empresas líderes nas diversas regiões demarcadas e as empresas criadoras de marcas que aportam valor aos vinhos portugueses.</w:t>
      </w:r>
    </w:p>
    <w:p w14:paraId="7E671B90" w14:textId="77777777" w:rsidR="008E74AC" w:rsidRDefault="008E74AC" w:rsidP="008E74AC">
      <w:pPr>
        <w:spacing w:line="360" w:lineRule="auto"/>
        <w:jc w:val="both"/>
        <w:rPr>
          <w:rFonts w:ascii="Arial Nova Light" w:hAnsi="Arial Nova Light"/>
        </w:rPr>
      </w:pPr>
    </w:p>
    <w:p w14:paraId="5499586D" w14:textId="77777777" w:rsidR="008E74AC" w:rsidRDefault="008E74AC" w:rsidP="008E74AC">
      <w:pPr>
        <w:spacing w:line="360" w:lineRule="auto"/>
        <w:jc w:val="both"/>
        <w:rPr>
          <w:rFonts w:ascii="Arial Nova Light" w:hAnsi="Arial Nova Light"/>
        </w:rPr>
      </w:pPr>
    </w:p>
    <w:p w14:paraId="19E223D8" w14:textId="77777777" w:rsidR="008E74AC" w:rsidRPr="006E45FE" w:rsidRDefault="008E74AC" w:rsidP="008E74AC">
      <w:pPr>
        <w:spacing w:line="360" w:lineRule="auto"/>
        <w:jc w:val="center"/>
        <w:rPr>
          <w:rFonts w:ascii="Arial Black" w:hAnsi="Arial Black"/>
        </w:rPr>
      </w:pPr>
      <w:r w:rsidRPr="006E45FE">
        <w:rPr>
          <w:rFonts w:ascii="Arial Black" w:hAnsi="Arial Black"/>
        </w:rPr>
        <w:t>FIM</w:t>
      </w:r>
    </w:p>
    <w:p w14:paraId="39080480" w14:textId="26B42AE0" w:rsidR="0097557C" w:rsidRPr="00973186" w:rsidRDefault="0097557C" w:rsidP="00973186"/>
    <w:sectPr w:rsidR="0097557C" w:rsidRPr="00973186" w:rsidSect="00347A5D">
      <w:headerReference w:type="default" r:id="rId11"/>
      <w:footerReference w:type="default" r:id="rId12"/>
      <w:headerReference w:type="first" r:id="rId13"/>
      <w:footerReference w:type="first" r:id="rId14"/>
      <w:type w:val="oddPage"/>
      <w:pgSz w:w="11901" w:h="16840"/>
      <w:pgMar w:top="1417" w:right="1701" w:bottom="1417" w:left="1701" w:header="442" w:footer="32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87308" w14:textId="77777777" w:rsidR="00934584" w:rsidRDefault="00934584">
      <w:r>
        <w:separator/>
      </w:r>
    </w:p>
  </w:endnote>
  <w:endnote w:type="continuationSeparator" w:id="0">
    <w:p w14:paraId="78136D02" w14:textId="77777777" w:rsidR="00934584" w:rsidRDefault="00934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MS PMincho">
    <w:altName w:val="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ova Light">
    <w:panose1 w:val="020B0304020202020204"/>
    <w:charset w:val="00"/>
    <w:family w:val="swiss"/>
    <w:pitch w:val="variable"/>
    <w:sig w:usb0="2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C9896" w14:textId="5EB4B210" w:rsidR="0097557C" w:rsidRDefault="00DE0A4B">
    <w:pPr>
      <w:pStyle w:val="Rodap"/>
    </w:pPr>
    <w:r>
      <w:rPr>
        <w:noProof/>
        <w:lang w:val="pt-PT" w:eastAsia="pt-PT"/>
      </w:rPr>
      <w:drawing>
        <wp:anchor distT="0" distB="0" distL="114300" distR="114300" simplePos="0" relativeHeight="251658240" behindDoc="0" locked="0" layoutInCell="1" allowOverlap="1" wp14:anchorId="36F1ED19" wp14:editId="1613C530">
          <wp:simplePos x="0" y="0"/>
          <wp:positionH relativeFrom="column">
            <wp:posOffset>-74295</wp:posOffset>
          </wp:positionH>
          <wp:positionV relativeFrom="paragraph">
            <wp:posOffset>96520</wp:posOffset>
          </wp:positionV>
          <wp:extent cx="5608320" cy="63732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1.png"/>
                  <pic:cNvPicPr/>
                </pic:nvPicPr>
                <pic:blipFill>
                  <a:blip r:embed="rId1">
                    <a:extLst>
                      <a:ext uri="{28A0092B-C50C-407E-A947-70E740481C1C}">
                        <a14:useLocalDpi xmlns:a14="http://schemas.microsoft.com/office/drawing/2010/main" val="0"/>
                      </a:ext>
                    </a:extLst>
                  </a:blip>
                  <a:stretch>
                    <a:fillRect/>
                  </a:stretch>
                </pic:blipFill>
                <pic:spPr>
                  <a:xfrm>
                    <a:off x="0" y="0"/>
                    <a:ext cx="5608320" cy="63732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D5775" w14:textId="77777777" w:rsidR="00365212" w:rsidRDefault="00365212" w:rsidP="00365212">
    <w:pPr>
      <w:pStyle w:val="Rodap"/>
      <w:ind w:left="-142"/>
    </w:pPr>
    <w:r>
      <w:rPr>
        <w:noProof/>
        <w:lang w:val="pt-PT" w:eastAsia="pt-PT"/>
      </w:rPr>
      <w:drawing>
        <wp:anchor distT="0" distB="0" distL="114300" distR="114300" simplePos="0" relativeHeight="251659264" behindDoc="0" locked="0" layoutInCell="1" allowOverlap="1" wp14:anchorId="6353D340" wp14:editId="0A0DEE11">
          <wp:simplePos x="0" y="0"/>
          <wp:positionH relativeFrom="margin">
            <wp:align>center</wp:align>
          </wp:positionH>
          <wp:positionV relativeFrom="paragraph">
            <wp:posOffset>-201930</wp:posOffset>
          </wp:positionV>
          <wp:extent cx="5501640" cy="579120"/>
          <wp:effectExtent l="0" t="0" r="3810" b="0"/>
          <wp:wrapSquare wrapText="bothSides"/>
          <wp:docPr id="21" name="Picture 21" descr="Macintosh HD:Users:teresa:Desktop:ACIBEV:Peças Finais:Carta A4:Assi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resa:Desktop:ACIBEV:Peças Finais:Carta A4:Assina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1640" cy="579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47F6B" w14:textId="77777777" w:rsidR="00934584" w:rsidRDefault="00934584">
      <w:r>
        <w:separator/>
      </w:r>
    </w:p>
  </w:footnote>
  <w:footnote w:type="continuationSeparator" w:id="0">
    <w:p w14:paraId="1B5BCAAD" w14:textId="77777777" w:rsidR="00934584" w:rsidRDefault="00934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ED37E" w14:textId="13BB8995" w:rsidR="0097557C" w:rsidRDefault="0097557C" w:rsidP="008515C7">
    <w:pPr>
      <w:pStyle w:val="Cabealho"/>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C19A1" w14:textId="77777777" w:rsidR="0097557C" w:rsidRPr="00365212" w:rsidRDefault="00365212" w:rsidP="00365212">
    <w:pPr>
      <w:pStyle w:val="Cabealho"/>
      <w:ind w:left="-142"/>
    </w:pPr>
    <w:r>
      <w:rPr>
        <w:noProof/>
        <w:lang w:val="pt-PT" w:eastAsia="pt-PT"/>
      </w:rPr>
      <w:drawing>
        <wp:anchor distT="0" distB="0" distL="114300" distR="114300" simplePos="0" relativeHeight="251660288" behindDoc="0" locked="0" layoutInCell="1" allowOverlap="1" wp14:anchorId="30E3947A" wp14:editId="49E31C8C">
          <wp:simplePos x="0" y="0"/>
          <wp:positionH relativeFrom="column">
            <wp:posOffset>-89535</wp:posOffset>
          </wp:positionH>
          <wp:positionV relativeFrom="paragraph">
            <wp:posOffset>237490</wp:posOffset>
          </wp:positionV>
          <wp:extent cx="2280356" cy="950518"/>
          <wp:effectExtent l="0" t="0" r="5715" b="2540"/>
          <wp:wrapSquare wrapText="bothSides"/>
          <wp:docPr id="16" name="Picture 16" descr="Macintosh HD:Users:teresa:Desktop:ACIBEV:Peças Finais:Carta A4:Logo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resa:Desktop:ACIBEV:Peças Finais:Carta A4:LogoCo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356" cy="9505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7A113E"/>
    <w:lvl w:ilvl="0">
      <w:start w:val="1"/>
      <w:numFmt w:val="decimal"/>
      <w:pStyle w:val="Listanumerada5"/>
      <w:lvlText w:val="%1."/>
      <w:lvlJc w:val="left"/>
      <w:pPr>
        <w:tabs>
          <w:tab w:val="num" w:pos="1800"/>
        </w:tabs>
        <w:ind w:left="1800" w:hanging="360"/>
      </w:pPr>
    </w:lvl>
  </w:abstractNum>
  <w:abstractNum w:abstractNumId="1" w15:restartNumberingAfterBreak="0">
    <w:nsid w:val="FFFFFF7D"/>
    <w:multiLevelType w:val="singleLevel"/>
    <w:tmpl w:val="38A68954"/>
    <w:lvl w:ilvl="0">
      <w:start w:val="1"/>
      <w:numFmt w:val="decimal"/>
      <w:pStyle w:val="Listanumerada4"/>
      <w:lvlText w:val="%1."/>
      <w:lvlJc w:val="left"/>
      <w:pPr>
        <w:tabs>
          <w:tab w:val="num" w:pos="1440"/>
        </w:tabs>
        <w:ind w:left="1440" w:hanging="360"/>
      </w:pPr>
    </w:lvl>
  </w:abstractNum>
  <w:abstractNum w:abstractNumId="2" w15:restartNumberingAfterBreak="0">
    <w:nsid w:val="FFFFFF7E"/>
    <w:multiLevelType w:val="singleLevel"/>
    <w:tmpl w:val="710E9066"/>
    <w:lvl w:ilvl="0">
      <w:start w:val="1"/>
      <w:numFmt w:val="decimal"/>
      <w:pStyle w:val="Listanumerada3"/>
      <w:lvlText w:val="%1."/>
      <w:lvlJc w:val="left"/>
      <w:pPr>
        <w:tabs>
          <w:tab w:val="num" w:pos="1080"/>
        </w:tabs>
        <w:ind w:left="1080" w:hanging="360"/>
      </w:pPr>
    </w:lvl>
  </w:abstractNum>
  <w:abstractNum w:abstractNumId="3" w15:restartNumberingAfterBreak="0">
    <w:nsid w:val="FFFFFF7F"/>
    <w:multiLevelType w:val="singleLevel"/>
    <w:tmpl w:val="5AC0F6DC"/>
    <w:lvl w:ilvl="0">
      <w:start w:val="1"/>
      <w:numFmt w:val="decimal"/>
      <w:pStyle w:val="Listanumerada2"/>
      <w:lvlText w:val="%1."/>
      <w:lvlJc w:val="left"/>
      <w:pPr>
        <w:tabs>
          <w:tab w:val="num" w:pos="720"/>
        </w:tabs>
        <w:ind w:left="720" w:hanging="360"/>
      </w:pPr>
    </w:lvl>
  </w:abstractNum>
  <w:abstractNum w:abstractNumId="4" w15:restartNumberingAfterBreak="0">
    <w:nsid w:val="FFFFFF80"/>
    <w:multiLevelType w:val="singleLevel"/>
    <w:tmpl w:val="B404AE50"/>
    <w:lvl w:ilvl="0">
      <w:start w:val="1"/>
      <w:numFmt w:val="bullet"/>
      <w:pStyle w:val="Listacommarc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6AB5A8"/>
    <w:lvl w:ilvl="0">
      <w:start w:val="1"/>
      <w:numFmt w:val="bullet"/>
      <w:pStyle w:val="Listacommarc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C8A520"/>
    <w:lvl w:ilvl="0">
      <w:start w:val="1"/>
      <w:numFmt w:val="bullet"/>
      <w:pStyle w:val="Listacommarc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D09BCC"/>
    <w:lvl w:ilvl="0">
      <w:start w:val="1"/>
      <w:numFmt w:val="bullet"/>
      <w:pStyle w:val="Listacommarc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D2B15A"/>
    <w:lvl w:ilvl="0">
      <w:start w:val="1"/>
      <w:numFmt w:val="decimal"/>
      <w:pStyle w:val="Listanumerada"/>
      <w:lvlText w:val="%1."/>
      <w:lvlJc w:val="left"/>
      <w:pPr>
        <w:tabs>
          <w:tab w:val="num" w:pos="360"/>
        </w:tabs>
        <w:ind w:left="360" w:hanging="360"/>
      </w:pPr>
    </w:lvl>
  </w:abstractNum>
  <w:abstractNum w:abstractNumId="9" w15:restartNumberingAfterBreak="0">
    <w:nsid w:val="FFFFFF89"/>
    <w:multiLevelType w:val="singleLevel"/>
    <w:tmpl w:val="A42CD758"/>
    <w:lvl w:ilvl="0">
      <w:start w:val="1"/>
      <w:numFmt w:val="bullet"/>
      <w:pStyle w:val="Listacommarcas"/>
      <w:lvlText w:val=""/>
      <w:lvlJc w:val="left"/>
      <w:pPr>
        <w:tabs>
          <w:tab w:val="num" w:pos="360"/>
        </w:tabs>
        <w:ind w:left="360" w:hanging="360"/>
      </w:pPr>
      <w:rPr>
        <w:rFonts w:ascii="Symbol" w:hAnsi="Symbol" w:hint="default"/>
      </w:rPr>
    </w:lvl>
  </w:abstractNum>
  <w:abstractNum w:abstractNumId="10" w15:restartNumberingAfterBreak="0">
    <w:nsid w:val="0ADA7090"/>
    <w:multiLevelType w:val="hybridMultilevel"/>
    <w:tmpl w:val="1C7E690A"/>
    <w:lvl w:ilvl="0" w:tplc="08160019">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1" w15:restartNumberingAfterBreak="0">
    <w:nsid w:val="0E5D3217"/>
    <w:multiLevelType w:val="hybridMultilevel"/>
    <w:tmpl w:val="8CDAFDCA"/>
    <w:lvl w:ilvl="0" w:tplc="08160019">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2" w15:restartNumberingAfterBreak="0">
    <w:nsid w:val="0F9A2E2F"/>
    <w:multiLevelType w:val="hybridMultilevel"/>
    <w:tmpl w:val="0B9E1C94"/>
    <w:lvl w:ilvl="0" w:tplc="08160019">
      <w:start w:val="1"/>
      <w:numFmt w:val="lowerLetter"/>
      <w:lvlText w:val="%1."/>
      <w:lvlJc w:val="left"/>
      <w:pPr>
        <w:ind w:left="1490" w:hanging="360"/>
      </w:pPr>
    </w:lvl>
    <w:lvl w:ilvl="1" w:tplc="08160019" w:tentative="1">
      <w:start w:val="1"/>
      <w:numFmt w:val="lowerLetter"/>
      <w:lvlText w:val="%2."/>
      <w:lvlJc w:val="left"/>
      <w:pPr>
        <w:ind w:left="2210" w:hanging="360"/>
      </w:pPr>
    </w:lvl>
    <w:lvl w:ilvl="2" w:tplc="0816001B" w:tentative="1">
      <w:start w:val="1"/>
      <w:numFmt w:val="lowerRoman"/>
      <w:lvlText w:val="%3."/>
      <w:lvlJc w:val="right"/>
      <w:pPr>
        <w:ind w:left="2930" w:hanging="180"/>
      </w:pPr>
    </w:lvl>
    <w:lvl w:ilvl="3" w:tplc="0816000F" w:tentative="1">
      <w:start w:val="1"/>
      <w:numFmt w:val="decimal"/>
      <w:lvlText w:val="%4."/>
      <w:lvlJc w:val="left"/>
      <w:pPr>
        <w:ind w:left="3650" w:hanging="360"/>
      </w:pPr>
    </w:lvl>
    <w:lvl w:ilvl="4" w:tplc="08160019" w:tentative="1">
      <w:start w:val="1"/>
      <w:numFmt w:val="lowerLetter"/>
      <w:lvlText w:val="%5."/>
      <w:lvlJc w:val="left"/>
      <w:pPr>
        <w:ind w:left="4370" w:hanging="360"/>
      </w:pPr>
    </w:lvl>
    <w:lvl w:ilvl="5" w:tplc="0816001B" w:tentative="1">
      <w:start w:val="1"/>
      <w:numFmt w:val="lowerRoman"/>
      <w:lvlText w:val="%6."/>
      <w:lvlJc w:val="right"/>
      <w:pPr>
        <w:ind w:left="5090" w:hanging="180"/>
      </w:pPr>
    </w:lvl>
    <w:lvl w:ilvl="6" w:tplc="0816000F" w:tentative="1">
      <w:start w:val="1"/>
      <w:numFmt w:val="decimal"/>
      <w:lvlText w:val="%7."/>
      <w:lvlJc w:val="left"/>
      <w:pPr>
        <w:ind w:left="5810" w:hanging="360"/>
      </w:pPr>
    </w:lvl>
    <w:lvl w:ilvl="7" w:tplc="08160019" w:tentative="1">
      <w:start w:val="1"/>
      <w:numFmt w:val="lowerLetter"/>
      <w:lvlText w:val="%8."/>
      <w:lvlJc w:val="left"/>
      <w:pPr>
        <w:ind w:left="6530" w:hanging="360"/>
      </w:pPr>
    </w:lvl>
    <w:lvl w:ilvl="8" w:tplc="0816001B" w:tentative="1">
      <w:start w:val="1"/>
      <w:numFmt w:val="lowerRoman"/>
      <w:lvlText w:val="%9."/>
      <w:lvlJc w:val="right"/>
      <w:pPr>
        <w:ind w:left="7250" w:hanging="180"/>
      </w:pPr>
    </w:lvl>
  </w:abstractNum>
  <w:abstractNum w:abstractNumId="13" w15:restartNumberingAfterBreak="0">
    <w:nsid w:val="19DB2D80"/>
    <w:multiLevelType w:val="hybridMultilevel"/>
    <w:tmpl w:val="857C4C90"/>
    <w:lvl w:ilvl="0" w:tplc="08160019">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4" w15:restartNumberingAfterBreak="0">
    <w:nsid w:val="1FAB25BC"/>
    <w:multiLevelType w:val="hybridMultilevel"/>
    <w:tmpl w:val="B7A26BE8"/>
    <w:lvl w:ilvl="0" w:tplc="3080F44E">
      <w:start w:val="10"/>
      <w:numFmt w:val="bullet"/>
      <w:lvlText w:val="-"/>
      <w:lvlJc w:val="left"/>
      <w:pPr>
        <w:ind w:left="720" w:hanging="360"/>
      </w:pPr>
      <w:rPr>
        <w:rFonts w:ascii="Calibri" w:eastAsia="MS Mincho" w:hAnsi="Calibri" w:cs="Trebuchet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32136F"/>
    <w:multiLevelType w:val="hybridMultilevel"/>
    <w:tmpl w:val="8440F1DC"/>
    <w:lvl w:ilvl="0" w:tplc="08160019">
      <w:start w:val="1"/>
      <w:numFmt w:val="lowerLetter"/>
      <w:lvlText w:val="%1."/>
      <w:lvlJc w:val="left"/>
      <w:pPr>
        <w:ind w:left="1490" w:hanging="360"/>
      </w:pPr>
    </w:lvl>
    <w:lvl w:ilvl="1" w:tplc="08160019" w:tentative="1">
      <w:start w:val="1"/>
      <w:numFmt w:val="lowerLetter"/>
      <w:lvlText w:val="%2."/>
      <w:lvlJc w:val="left"/>
      <w:pPr>
        <w:ind w:left="2210" w:hanging="360"/>
      </w:pPr>
    </w:lvl>
    <w:lvl w:ilvl="2" w:tplc="0816001B" w:tentative="1">
      <w:start w:val="1"/>
      <w:numFmt w:val="lowerRoman"/>
      <w:lvlText w:val="%3."/>
      <w:lvlJc w:val="right"/>
      <w:pPr>
        <w:ind w:left="2930" w:hanging="180"/>
      </w:pPr>
    </w:lvl>
    <w:lvl w:ilvl="3" w:tplc="0816000F" w:tentative="1">
      <w:start w:val="1"/>
      <w:numFmt w:val="decimal"/>
      <w:lvlText w:val="%4."/>
      <w:lvlJc w:val="left"/>
      <w:pPr>
        <w:ind w:left="3650" w:hanging="360"/>
      </w:pPr>
    </w:lvl>
    <w:lvl w:ilvl="4" w:tplc="08160019" w:tentative="1">
      <w:start w:val="1"/>
      <w:numFmt w:val="lowerLetter"/>
      <w:lvlText w:val="%5."/>
      <w:lvlJc w:val="left"/>
      <w:pPr>
        <w:ind w:left="4370" w:hanging="360"/>
      </w:pPr>
    </w:lvl>
    <w:lvl w:ilvl="5" w:tplc="0816001B" w:tentative="1">
      <w:start w:val="1"/>
      <w:numFmt w:val="lowerRoman"/>
      <w:lvlText w:val="%6."/>
      <w:lvlJc w:val="right"/>
      <w:pPr>
        <w:ind w:left="5090" w:hanging="180"/>
      </w:pPr>
    </w:lvl>
    <w:lvl w:ilvl="6" w:tplc="0816000F" w:tentative="1">
      <w:start w:val="1"/>
      <w:numFmt w:val="decimal"/>
      <w:lvlText w:val="%7."/>
      <w:lvlJc w:val="left"/>
      <w:pPr>
        <w:ind w:left="5810" w:hanging="360"/>
      </w:pPr>
    </w:lvl>
    <w:lvl w:ilvl="7" w:tplc="08160019" w:tentative="1">
      <w:start w:val="1"/>
      <w:numFmt w:val="lowerLetter"/>
      <w:lvlText w:val="%8."/>
      <w:lvlJc w:val="left"/>
      <w:pPr>
        <w:ind w:left="6530" w:hanging="360"/>
      </w:pPr>
    </w:lvl>
    <w:lvl w:ilvl="8" w:tplc="0816001B" w:tentative="1">
      <w:start w:val="1"/>
      <w:numFmt w:val="lowerRoman"/>
      <w:lvlText w:val="%9."/>
      <w:lvlJc w:val="right"/>
      <w:pPr>
        <w:ind w:left="7250" w:hanging="180"/>
      </w:pPr>
    </w:lvl>
  </w:abstractNum>
  <w:abstractNum w:abstractNumId="16" w15:restartNumberingAfterBreak="0">
    <w:nsid w:val="28784F48"/>
    <w:multiLevelType w:val="hybridMultilevel"/>
    <w:tmpl w:val="7666AD6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2D1E0D8F"/>
    <w:multiLevelType w:val="hybridMultilevel"/>
    <w:tmpl w:val="A4A0092E"/>
    <w:lvl w:ilvl="0" w:tplc="08160019">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8" w15:restartNumberingAfterBreak="0">
    <w:nsid w:val="3D343091"/>
    <w:multiLevelType w:val="hybridMultilevel"/>
    <w:tmpl w:val="91B8D57E"/>
    <w:lvl w:ilvl="0" w:tplc="3080F44E">
      <w:start w:val="10"/>
      <w:numFmt w:val="bullet"/>
      <w:lvlText w:val="-"/>
      <w:lvlJc w:val="left"/>
      <w:pPr>
        <w:ind w:left="720" w:hanging="360"/>
      </w:pPr>
      <w:rPr>
        <w:rFonts w:ascii="Calibri" w:eastAsia="MS Mincho" w:hAnsi="Calibri" w:cs="Trebuchet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C07177"/>
    <w:multiLevelType w:val="hybridMultilevel"/>
    <w:tmpl w:val="98A2EA1A"/>
    <w:lvl w:ilvl="0" w:tplc="A9524680">
      <w:start w:val="1"/>
      <w:numFmt w:val="lowerLetter"/>
      <w:lvlText w:val="%1."/>
      <w:lvlJc w:val="left"/>
      <w:pPr>
        <w:ind w:left="1080" w:hanging="360"/>
      </w:pPr>
      <w:rPr>
        <w:b w:val="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0" w15:restartNumberingAfterBreak="0">
    <w:nsid w:val="555A260F"/>
    <w:multiLevelType w:val="hybridMultilevel"/>
    <w:tmpl w:val="703E8FB2"/>
    <w:lvl w:ilvl="0" w:tplc="08160001">
      <w:start w:val="1"/>
      <w:numFmt w:val="bullet"/>
      <w:lvlText w:val=""/>
      <w:lvlJc w:val="left"/>
      <w:pPr>
        <w:ind w:left="720" w:hanging="360"/>
      </w:pPr>
      <w:rPr>
        <w:rFonts w:ascii="Symbol" w:hAnsi="Symbol" w:cs="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cs="Wingdings" w:hint="default"/>
      </w:rPr>
    </w:lvl>
    <w:lvl w:ilvl="3" w:tplc="08160001" w:tentative="1">
      <w:start w:val="1"/>
      <w:numFmt w:val="bullet"/>
      <w:lvlText w:val=""/>
      <w:lvlJc w:val="left"/>
      <w:pPr>
        <w:ind w:left="2880" w:hanging="360"/>
      </w:pPr>
      <w:rPr>
        <w:rFonts w:ascii="Symbol" w:hAnsi="Symbol" w:cs="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cs="Wingdings" w:hint="default"/>
      </w:rPr>
    </w:lvl>
    <w:lvl w:ilvl="6" w:tplc="08160001" w:tentative="1">
      <w:start w:val="1"/>
      <w:numFmt w:val="bullet"/>
      <w:lvlText w:val=""/>
      <w:lvlJc w:val="left"/>
      <w:pPr>
        <w:ind w:left="5040" w:hanging="360"/>
      </w:pPr>
      <w:rPr>
        <w:rFonts w:ascii="Symbol" w:hAnsi="Symbol" w:cs="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D1F35B7"/>
    <w:multiLevelType w:val="hybridMultilevel"/>
    <w:tmpl w:val="E44A88B0"/>
    <w:lvl w:ilvl="0" w:tplc="08160019">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2" w15:restartNumberingAfterBreak="0">
    <w:nsid w:val="64667122"/>
    <w:multiLevelType w:val="hybridMultilevel"/>
    <w:tmpl w:val="E25A3558"/>
    <w:lvl w:ilvl="0" w:tplc="08160019">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3" w15:restartNumberingAfterBreak="0">
    <w:nsid w:val="659C6E3E"/>
    <w:multiLevelType w:val="hybridMultilevel"/>
    <w:tmpl w:val="41E8C718"/>
    <w:lvl w:ilvl="0" w:tplc="08160019">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4" w15:restartNumberingAfterBreak="0">
    <w:nsid w:val="6AC252F6"/>
    <w:multiLevelType w:val="hybridMultilevel"/>
    <w:tmpl w:val="BBCC2A20"/>
    <w:lvl w:ilvl="0" w:tplc="08160019">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5" w15:restartNumberingAfterBreak="0">
    <w:nsid w:val="6CD16290"/>
    <w:multiLevelType w:val="hybridMultilevel"/>
    <w:tmpl w:val="D116DF40"/>
    <w:lvl w:ilvl="0" w:tplc="08160019">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16"/>
  </w:num>
  <w:num w:numId="14">
    <w:abstractNumId w:val="19"/>
  </w:num>
  <w:num w:numId="15">
    <w:abstractNumId w:val="22"/>
  </w:num>
  <w:num w:numId="16">
    <w:abstractNumId w:val="21"/>
  </w:num>
  <w:num w:numId="17">
    <w:abstractNumId w:val="13"/>
  </w:num>
  <w:num w:numId="18">
    <w:abstractNumId w:val="10"/>
  </w:num>
  <w:num w:numId="19">
    <w:abstractNumId w:val="23"/>
  </w:num>
  <w:num w:numId="20">
    <w:abstractNumId w:val="25"/>
  </w:num>
  <w:num w:numId="21">
    <w:abstractNumId w:val="24"/>
  </w:num>
  <w:num w:numId="22">
    <w:abstractNumId w:val="17"/>
  </w:num>
  <w:num w:numId="23">
    <w:abstractNumId w:val="12"/>
  </w:num>
  <w:num w:numId="24">
    <w:abstractNumId w:val="15"/>
  </w:num>
  <w:num w:numId="25">
    <w:abstractNumId w:val="1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DynamicGuides" w:val="1"/>
    <w:docVar w:name="ShowMarginGuides" w:val="0"/>
    <w:docVar w:name="ShowOutlines" w:val="0"/>
    <w:docVar w:name="ShowStaticGuides" w:val="0"/>
  </w:docVars>
  <w:rsids>
    <w:rsidRoot w:val="00365212"/>
    <w:rsid w:val="00055289"/>
    <w:rsid w:val="000D10CA"/>
    <w:rsid w:val="00193B4D"/>
    <w:rsid w:val="002A4120"/>
    <w:rsid w:val="002B3747"/>
    <w:rsid w:val="002E693A"/>
    <w:rsid w:val="00316889"/>
    <w:rsid w:val="00347A5D"/>
    <w:rsid w:val="00355849"/>
    <w:rsid w:val="00365212"/>
    <w:rsid w:val="003D7701"/>
    <w:rsid w:val="004B0E7A"/>
    <w:rsid w:val="004C27D6"/>
    <w:rsid w:val="004F37DE"/>
    <w:rsid w:val="004F77FB"/>
    <w:rsid w:val="00520B2D"/>
    <w:rsid w:val="00562B48"/>
    <w:rsid w:val="00564E75"/>
    <w:rsid w:val="006405EC"/>
    <w:rsid w:val="006D239F"/>
    <w:rsid w:val="0070469A"/>
    <w:rsid w:val="00721042"/>
    <w:rsid w:val="00741521"/>
    <w:rsid w:val="00815F09"/>
    <w:rsid w:val="008515C7"/>
    <w:rsid w:val="00895ED0"/>
    <w:rsid w:val="008E74AC"/>
    <w:rsid w:val="00934584"/>
    <w:rsid w:val="00973186"/>
    <w:rsid w:val="0097557C"/>
    <w:rsid w:val="00AA73A9"/>
    <w:rsid w:val="00AB50E5"/>
    <w:rsid w:val="00C81389"/>
    <w:rsid w:val="00CF54D3"/>
    <w:rsid w:val="00DB5C04"/>
    <w:rsid w:val="00DD026C"/>
    <w:rsid w:val="00DE0A4B"/>
    <w:rsid w:val="00E131BF"/>
    <w:rsid w:val="00E342DD"/>
    <w:rsid w:val="00EE488D"/>
    <w:rsid w:val="00F94AEF"/>
    <w:rsid w:val="00FC1EF3"/>
    <w:rsid w:val="00FD7D64"/>
    <w:rsid w:val="00FE3B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FAE00F7"/>
  <w15:docId w15:val="{EA142A60-7486-44D4-B37F-0B77C7408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F09"/>
    <w:rPr>
      <w:sz w:val="24"/>
      <w:szCs w:val="24"/>
      <w:lang w:val="pt-PT"/>
    </w:rPr>
  </w:style>
  <w:style w:type="paragraph" w:styleId="Ttulo1">
    <w:name w:val="heading 1"/>
    <w:basedOn w:val="Normal"/>
    <w:next w:val="Normal"/>
    <w:link w:val="Ttulo1Carter"/>
    <w:qFormat/>
    <w:rsid w:val="0097557C"/>
    <w:pPr>
      <w:keepNext/>
      <w:keepLines/>
      <w:spacing w:before="480" w:line="300" w:lineRule="auto"/>
      <w:outlineLvl w:val="0"/>
    </w:pPr>
    <w:rPr>
      <w:rFonts w:asciiTheme="majorHAnsi" w:eastAsiaTheme="majorEastAsia" w:hAnsiTheme="majorHAnsi" w:cstheme="majorBidi"/>
      <w:b/>
      <w:bCs/>
      <w:color w:val="303D31" w:themeColor="accent1" w:themeShade="BF"/>
      <w:sz w:val="28"/>
      <w:szCs w:val="28"/>
      <w:lang w:val="en-US"/>
    </w:rPr>
  </w:style>
  <w:style w:type="paragraph" w:styleId="Ttulo2">
    <w:name w:val="heading 2"/>
    <w:basedOn w:val="Normal"/>
    <w:next w:val="Normal"/>
    <w:link w:val="Ttulo2Carter"/>
    <w:semiHidden/>
    <w:unhideWhenUsed/>
    <w:qFormat/>
    <w:rsid w:val="0097557C"/>
    <w:pPr>
      <w:keepNext/>
      <w:keepLines/>
      <w:spacing w:before="200" w:line="300" w:lineRule="auto"/>
      <w:outlineLvl w:val="1"/>
    </w:pPr>
    <w:rPr>
      <w:rFonts w:asciiTheme="majorHAnsi" w:eastAsiaTheme="majorEastAsia" w:hAnsiTheme="majorHAnsi" w:cstheme="majorBidi"/>
      <w:b/>
      <w:bCs/>
      <w:color w:val="405242" w:themeColor="accent1"/>
      <w:sz w:val="26"/>
      <w:szCs w:val="26"/>
      <w:lang w:val="en-US"/>
    </w:rPr>
  </w:style>
  <w:style w:type="paragraph" w:styleId="Ttulo3">
    <w:name w:val="heading 3"/>
    <w:basedOn w:val="Normal"/>
    <w:next w:val="Normal"/>
    <w:link w:val="Ttulo3Carter"/>
    <w:semiHidden/>
    <w:unhideWhenUsed/>
    <w:qFormat/>
    <w:rsid w:val="0097557C"/>
    <w:pPr>
      <w:keepNext/>
      <w:keepLines/>
      <w:spacing w:before="200" w:line="300" w:lineRule="auto"/>
      <w:outlineLvl w:val="2"/>
    </w:pPr>
    <w:rPr>
      <w:rFonts w:asciiTheme="majorHAnsi" w:eastAsiaTheme="majorEastAsia" w:hAnsiTheme="majorHAnsi" w:cstheme="majorBidi"/>
      <w:b/>
      <w:bCs/>
      <w:color w:val="405242" w:themeColor="accent1"/>
      <w:sz w:val="22"/>
      <w:szCs w:val="22"/>
      <w:lang w:val="en-US"/>
    </w:rPr>
  </w:style>
  <w:style w:type="paragraph" w:styleId="Ttulo4">
    <w:name w:val="heading 4"/>
    <w:basedOn w:val="Normal"/>
    <w:next w:val="Normal"/>
    <w:link w:val="Ttulo4Carter"/>
    <w:semiHidden/>
    <w:unhideWhenUsed/>
    <w:qFormat/>
    <w:rsid w:val="0097557C"/>
    <w:pPr>
      <w:keepNext/>
      <w:keepLines/>
      <w:spacing w:before="200" w:line="300" w:lineRule="auto"/>
      <w:outlineLvl w:val="3"/>
    </w:pPr>
    <w:rPr>
      <w:rFonts w:asciiTheme="majorHAnsi" w:eastAsiaTheme="majorEastAsia" w:hAnsiTheme="majorHAnsi" w:cstheme="majorBidi"/>
      <w:b/>
      <w:bCs/>
      <w:i/>
      <w:iCs/>
      <w:color w:val="405242" w:themeColor="accent1"/>
      <w:sz w:val="22"/>
      <w:szCs w:val="22"/>
      <w:lang w:val="en-US"/>
    </w:rPr>
  </w:style>
  <w:style w:type="paragraph" w:styleId="Ttulo5">
    <w:name w:val="heading 5"/>
    <w:basedOn w:val="Normal"/>
    <w:next w:val="Normal"/>
    <w:link w:val="Ttulo5Carter"/>
    <w:semiHidden/>
    <w:unhideWhenUsed/>
    <w:qFormat/>
    <w:rsid w:val="0097557C"/>
    <w:pPr>
      <w:keepNext/>
      <w:keepLines/>
      <w:spacing w:before="200" w:line="300" w:lineRule="auto"/>
      <w:outlineLvl w:val="4"/>
    </w:pPr>
    <w:rPr>
      <w:rFonts w:asciiTheme="majorHAnsi" w:eastAsiaTheme="majorEastAsia" w:hAnsiTheme="majorHAnsi" w:cstheme="majorBidi"/>
      <w:color w:val="202820" w:themeColor="accent1" w:themeShade="7F"/>
      <w:sz w:val="22"/>
      <w:szCs w:val="22"/>
      <w:lang w:val="en-US"/>
    </w:rPr>
  </w:style>
  <w:style w:type="paragraph" w:styleId="Ttulo6">
    <w:name w:val="heading 6"/>
    <w:basedOn w:val="Normal"/>
    <w:next w:val="Normal"/>
    <w:link w:val="Ttulo6Carter"/>
    <w:semiHidden/>
    <w:unhideWhenUsed/>
    <w:qFormat/>
    <w:rsid w:val="0097557C"/>
    <w:pPr>
      <w:keepNext/>
      <w:keepLines/>
      <w:spacing w:before="200" w:line="300" w:lineRule="auto"/>
      <w:outlineLvl w:val="5"/>
    </w:pPr>
    <w:rPr>
      <w:rFonts w:asciiTheme="majorHAnsi" w:eastAsiaTheme="majorEastAsia" w:hAnsiTheme="majorHAnsi" w:cstheme="majorBidi"/>
      <w:i/>
      <w:iCs/>
      <w:color w:val="202820" w:themeColor="accent1" w:themeShade="7F"/>
      <w:sz w:val="22"/>
      <w:szCs w:val="22"/>
      <w:lang w:val="en-US"/>
    </w:rPr>
  </w:style>
  <w:style w:type="paragraph" w:styleId="Ttulo7">
    <w:name w:val="heading 7"/>
    <w:basedOn w:val="Normal"/>
    <w:next w:val="Normal"/>
    <w:link w:val="Ttulo7Carter"/>
    <w:semiHidden/>
    <w:unhideWhenUsed/>
    <w:qFormat/>
    <w:rsid w:val="0097557C"/>
    <w:pPr>
      <w:keepNext/>
      <w:keepLines/>
      <w:spacing w:before="200" w:line="300" w:lineRule="auto"/>
      <w:outlineLvl w:val="6"/>
    </w:pPr>
    <w:rPr>
      <w:rFonts w:asciiTheme="majorHAnsi" w:eastAsiaTheme="majorEastAsia" w:hAnsiTheme="majorHAnsi" w:cstheme="majorBidi"/>
      <w:i/>
      <w:iCs/>
      <w:color w:val="404040" w:themeColor="text1" w:themeTint="BF"/>
      <w:sz w:val="22"/>
      <w:szCs w:val="22"/>
      <w:lang w:val="en-US"/>
    </w:rPr>
  </w:style>
  <w:style w:type="paragraph" w:styleId="Ttulo8">
    <w:name w:val="heading 8"/>
    <w:basedOn w:val="Normal"/>
    <w:next w:val="Normal"/>
    <w:link w:val="Ttulo8Carter"/>
    <w:semiHidden/>
    <w:unhideWhenUsed/>
    <w:qFormat/>
    <w:rsid w:val="0097557C"/>
    <w:pPr>
      <w:keepNext/>
      <w:keepLines/>
      <w:spacing w:before="200" w:line="300" w:lineRule="auto"/>
      <w:outlineLvl w:val="7"/>
    </w:pPr>
    <w:rPr>
      <w:rFonts w:asciiTheme="majorHAnsi" w:eastAsiaTheme="majorEastAsia" w:hAnsiTheme="majorHAnsi" w:cstheme="majorBidi"/>
      <w:color w:val="404040" w:themeColor="text1" w:themeTint="BF"/>
      <w:sz w:val="20"/>
      <w:szCs w:val="20"/>
      <w:lang w:val="en-US"/>
    </w:rPr>
  </w:style>
  <w:style w:type="paragraph" w:styleId="Ttulo9">
    <w:name w:val="heading 9"/>
    <w:basedOn w:val="Normal"/>
    <w:next w:val="Normal"/>
    <w:link w:val="Ttulo9Carter"/>
    <w:semiHidden/>
    <w:unhideWhenUsed/>
    <w:qFormat/>
    <w:rsid w:val="0097557C"/>
    <w:pPr>
      <w:keepNext/>
      <w:keepLines/>
      <w:spacing w:before="200" w:line="30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rsid w:val="0097557C"/>
    <w:pPr>
      <w:tabs>
        <w:tab w:val="center" w:pos="4680"/>
        <w:tab w:val="right" w:pos="9360"/>
      </w:tabs>
      <w:spacing w:after="200" w:line="300" w:lineRule="auto"/>
    </w:pPr>
    <w:rPr>
      <w:sz w:val="22"/>
      <w:szCs w:val="22"/>
      <w:lang w:val="en-US"/>
    </w:rPr>
  </w:style>
  <w:style w:type="character" w:customStyle="1" w:styleId="CabealhoCarter">
    <w:name w:val="Cabeçalho Caráter"/>
    <w:basedOn w:val="Tipodeletrapredefinidodopargrafo"/>
    <w:link w:val="Cabealho"/>
    <w:rsid w:val="0097557C"/>
  </w:style>
  <w:style w:type="paragraph" w:styleId="Rodap">
    <w:name w:val="footer"/>
    <w:basedOn w:val="Normal"/>
    <w:link w:val="RodapCarter"/>
    <w:rsid w:val="0097557C"/>
    <w:pPr>
      <w:tabs>
        <w:tab w:val="center" w:pos="4680"/>
        <w:tab w:val="right" w:pos="9360"/>
      </w:tabs>
      <w:spacing w:before="200" w:line="300" w:lineRule="auto"/>
      <w:jc w:val="right"/>
    </w:pPr>
    <w:rPr>
      <w:color w:val="377933" w:themeColor="accent2"/>
      <w:sz w:val="22"/>
      <w:szCs w:val="22"/>
      <w:lang w:val="en-US"/>
    </w:rPr>
  </w:style>
  <w:style w:type="character" w:customStyle="1" w:styleId="RodapCarter">
    <w:name w:val="Rodapé Caráter"/>
    <w:basedOn w:val="Tipodeletrapredefinidodopargrafo"/>
    <w:link w:val="Rodap"/>
    <w:rsid w:val="0097557C"/>
    <w:rPr>
      <w:color w:val="377933" w:themeColor="accent2"/>
    </w:rPr>
  </w:style>
  <w:style w:type="paragraph" w:styleId="Ttulo">
    <w:name w:val="Title"/>
    <w:basedOn w:val="Normal"/>
    <w:next w:val="Normal"/>
    <w:link w:val="TtuloCarter"/>
    <w:rsid w:val="0097557C"/>
    <w:rPr>
      <w:rFonts w:asciiTheme="majorHAnsi" w:eastAsiaTheme="majorEastAsia" w:hAnsiTheme="majorHAnsi" w:cstheme="majorBidi"/>
      <w:color w:val="377933" w:themeColor="accent2"/>
      <w:spacing w:val="5"/>
      <w:kern w:val="28"/>
      <w:sz w:val="40"/>
      <w:szCs w:val="40"/>
      <w:lang w:val="en-US"/>
    </w:rPr>
  </w:style>
  <w:style w:type="character" w:customStyle="1" w:styleId="TtuloCarter">
    <w:name w:val="Título Caráter"/>
    <w:basedOn w:val="Tipodeletrapredefinidodopargrafo"/>
    <w:link w:val="Ttulo"/>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pPr>
    <w:rPr>
      <w:color w:val="405242" w:themeColor="accent1"/>
      <w:sz w:val="18"/>
      <w:szCs w:val="18"/>
      <w:lang w:val="en-US"/>
    </w:rPr>
  </w:style>
  <w:style w:type="paragraph" w:customStyle="1" w:styleId="Boxes">
    <w:name w:val="Boxes"/>
    <w:basedOn w:val="Normal"/>
    <w:rsid w:val="0097557C"/>
    <w:pPr>
      <w:jc w:val="right"/>
    </w:pPr>
    <w:rPr>
      <w:sz w:val="22"/>
      <w:szCs w:val="22"/>
      <w:lang w:val="en-US"/>
    </w:rPr>
  </w:style>
  <w:style w:type="paragraph" w:styleId="Corpodetexto">
    <w:name w:val="Body Text"/>
    <w:basedOn w:val="Normal"/>
    <w:link w:val="CorpodetextoCarter"/>
    <w:rsid w:val="0097557C"/>
    <w:pPr>
      <w:spacing w:before="200" w:line="300" w:lineRule="auto"/>
    </w:pPr>
    <w:rPr>
      <w:sz w:val="22"/>
      <w:szCs w:val="22"/>
      <w:lang w:val="en-US"/>
    </w:rPr>
  </w:style>
  <w:style w:type="character" w:customStyle="1" w:styleId="CorpodetextoCarter">
    <w:name w:val="Corpo de texto Caráter"/>
    <w:basedOn w:val="Tipodeletrapredefinidodopargrafo"/>
    <w:link w:val="Corpodetexto"/>
    <w:rsid w:val="0097557C"/>
  </w:style>
  <w:style w:type="paragraph" w:customStyle="1" w:styleId="Address">
    <w:name w:val="Address"/>
    <w:basedOn w:val="Normal"/>
    <w:rsid w:val="0097557C"/>
    <w:pPr>
      <w:spacing w:line="300" w:lineRule="auto"/>
    </w:pPr>
    <w:rPr>
      <w:sz w:val="18"/>
      <w:szCs w:val="22"/>
      <w:lang w:val="en-US"/>
    </w:rPr>
  </w:style>
  <w:style w:type="paragraph" w:customStyle="1" w:styleId="DateandRecipient">
    <w:name w:val="Date and Recipient"/>
    <w:basedOn w:val="Normal"/>
    <w:rsid w:val="0097557C"/>
    <w:pPr>
      <w:spacing w:before="400" w:line="300" w:lineRule="auto"/>
    </w:pPr>
    <w:rPr>
      <w:color w:val="404040" w:themeColor="text1" w:themeTint="BF"/>
      <w:sz w:val="22"/>
      <w:szCs w:val="22"/>
      <w:lang w:val="en-US"/>
    </w:rPr>
  </w:style>
  <w:style w:type="paragraph" w:styleId="Assinatura">
    <w:name w:val="Signature"/>
    <w:basedOn w:val="Normal"/>
    <w:link w:val="AssinaturaCarter"/>
    <w:rsid w:val="0097557C"/>
    <w:pPr>
      <w:spacing w:before="600" w:line="300" w:lineRule="auto"/>
    </w:pPr>
    <w:rPr>
      <w:color w:val="404040" w:themeColor="text1" w:themeTint="BF"/>
      <w:sz w:val="22"/>
      <w:szCs w:val="22"/>
      <w:lang w:val="en-US"/>
    </w:rPr>
  </w:style>
  <w:style w:type="character" w:customStyle="1" w:styleId="AssinaturaCarter">
    <w:name w:val="Assinatura Caráter"/>
    <w:basedOn w:val="Tipodeletrapredefinidodopargrafo"/>
    <w:link w:val="Assinatura"/>
    <w:rsid w:val="0097557C"/>
    <w:rPr>
      <w:color w:val="404040" w:themeColor="text1" w:themeTint="BF"/>
    </w:rPr>
  </w:style>
  <w:style w:type="paragraph" w:styleId="Textodebalo">
    <w:name w:val="Balloon Text"/>
    <w:basedOn w:val="Normal"/>
    <w:link w:val="TextodebaloCarter"/>
    <w:semiHidden/>
    <w:unhideWhenUsed/>
    <w:rsid w:val="0097557C"/>
    <w:rPr>
      <w:rFonts w:ascii="Tahoma" w:hAnsi="Tahoma" w:cs="Tahoma"/>
      <w:sz w:val="16"/>
      <w:szCs w:val="16"/>
      <w:lang w:val="en-US"/>
    </w:rPr>
  </w:style>
  <w:style w:type="character" w:customStyle="1" w:styleId="TextodebaloCarter">
    <w:name w:val="Texto de balão Caráter"/>
    <w:basedOn w:val="Tipodeletrapredefinidodopargrafo"/>
    <w:link w:val="Textodebalo"/>
    <w:semiHidden/>
    <w:rsid w:val="0097557C"/>
    <w:rPr>
      <w:rFonts w:ascii="Tahoma" w:hAnsi="Tahoma" w:cs="Tahoma"/>
      <w:sz w:val="16"/>
      <w:szCs w:val="16"/>
    </w:rPr>
  </w:style>
  <w:style w:type="paragraph" w:styleId="Bibliografia">
    <w:name w:val="Bibliography"/>
    <w:basedOn w:val="Normal"/>
    <w:next w:val="Normal"/>
    <w:semiHidden/>
    <w:unhideWhenUsed/>
    <w:rsid w:val="0097557C"/>
    <w:pPr>
      <w:spacing w:line="300" w:lineRule="auto"/>
    </w:pPr>
    <w:rPr>
      <w:sz w:val="22"/>
      <w:szCs w:val="22"/>
      <w:lang w:val="en-US"/>
    </w:rPr>
  </w:style>
  <w:style w:type="paragraph" w:styleId="Textodebloco">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spacing w:line="300" w:lineRule="auto"/>
      <w:ind w:left="1152" w:right="1152"/>
    </w:pPr>
    <w:rPr>
      <w:i/>
      <w:iCs/>
      <w:color w:val="405242" w:themeColor="accent1"/>
      <w:sz w:val="22"/>
      <w:szCs w:val="22"/>
      <w:lang w:val="en-US"/>
    </w:rPr>
  </w:style>
  <w:style w:type="paragraph" w:styleId="Corpodetexto2">
    <w:name w:val="Body Text 2"/>
    <w:basedOn w:val="Normal"/>
    <w:link w:val="Corpodetexto2Carter"/>
    <w:semiHidden/>
    <w:unhideWhenUsed/>
    <w:rsid w:val="0097557C"/>
    <w:pPr>
      <w:spacing w:after="120" w:line="300" w:lineRule="auto"/>
      <w:ind w:left="360"/>
    </w:pPr>
    <w:rPr>
      <w:sz w:val="22"/>
      <w:szCs w:val="22"/>
      <w:lang w:val="en-US"/>
    </w:rPr>
  </w:style>
  <w:style w:type="paragraph" w:styleId="Corpodetexto3">
    <w:name w:val="Body Text 3"/>
    <w:basedOn w:val="Normal"/>
    <w:link w:val="Corpodetexto3Carter"/>
    <w:semiHidden/>
    <w:unhideWhenUsed/>
    <w:rsid w:val="0097557C"/>
    <w:pPr>
      <w:spacing w:after="120" w:line="300" w:lineRule="auto"/>
    </w:pPr>
    <w:rPr>
      <w:sz w:val="16"/>
      <w:szCs w:val="16"/>
      <w:lang w:val="en-US"/>
    </w:rPr>
  </w:style>
  <w:style w:type="character" w:customStyle="1" w:styleId="Corpodetexto3Carter">
    <w:name w:val="Corpo de texto 3 Caráter"/>
    <w:basedOn w:val="Tipodeletrapredefinidodopargrafo"/>
    <w:link w:val="Corpodetexto3"/>
    <w:semiHidden/>
    <w:rsid w:val="0097557C"/>
    <w:rPr>
      <w:sz w:val="16"/>
      <w:szCs w:val="16"/>
    </w:rPr>
  </w:style>
  <w:style w:type="paragraph" w:styleId="Primeiroavanodecorpodetexto">
    <w:name w:val="Body Text First Indent"/>
    <w:basedOn w:val="Corpodetexto"/>
    <w:link w:val="PrimeiroavanodecorpodetextoCarter"/>
    <w:semiHidden/>
    <w:unhideWhenUsed/>
    <w:rsid w:val="0097557C"/>
    <w:pPr>
      <w:spacing w:before="0"/>
      <w:ind w:firstLine="360"/>
    </w:pPr>
  </w:style>
  <w:style w:type="character" w:customStyle="1" w:styleId="PrimeiroavanodecorpodetextoCarter">
    <w:name w:val="Primeiro avanço de corpo de texto Caráter"/>
    <w:basedOn w:val="CorpodetextoCarter"/>
    <w:link w:val="Primeiroavanodecorpodetexto"/>
    <w:semiHidden/>
    <w:rsid w:val="0097557C"/>
  </w:style>
  <w:style w:type="character" w:customStyle="1" w:styleId="Corpodetexto2Carter">
    <w:name w:val="Corpo de texto 2 Caráter"/>
    <w:basedOn w:val="Tipodeletrapredefinidodopargrafo"/>
    <w:link w:val="Corpodetexto2"/>
    <w:semiHidden/>
    <w:rsid w:val="0097557C"/>
  </w:style>
  <w:style w:type="paragraph" w:styleId="Primeiroavanodecorpodetexto2">
    <w:name w:val="Body Text First Indent 2"/>
    <w:basedOn w:val="Corpodetexto2"/>
    <w:link w:val="Primeiroavanodecorpodetexto2Carter"/>
    <w:semiHidden/>
    <w:unhideWhenUsed/>
    <w:rsid w:val="0097557C"/>
    <w:pPr>
      <w:spacing w:after="0"/>
      <w:ind w:firstLine="360"/>
    </w:pPr>
  </w:style>
  <w:style w:type="character" w:customStyle="1" w:styleId="Primeiroavanodecorpodetexto2Carter">
    <w:name w:val="Primeiro avanço de corpo de texto 2 Caráter"/>
    <w:basedOn w:val="Corpodetexto2Carter"/>
    <w:link w:val="Primeiroavanodecorpodetexto2"/>
    <w:semiHidden/>
    <w:rsid w:val="0097557C"/>
  </w:style>
  <w:style w:type="paragraph" w:styleId="Avanodecorpodetexto2">
    <w:name w:val="Body Text Indent 2"/>
    <w:basedOn w:val="Normal"/>
    <w:link w:val="Avanodecorpodetexto2Carter"/>
    <w:semiHidden/>
    <w:unhideWhenUsed/>
    <w:rsid w:val="0097557C"/>
    <w:pPr>
      <w:spacing w:after="120" w:line="480" w:lineRule="auto"/>
      <w:ind w:left="360"/>
    </w:pPr>
    <w:rPr>
      <w:sz w:val="22"/>
      <w:szCs w:val="22"/>
      <w:lang w:val="en-US"/>
    </w:rPr>
  </w:style>
  <w:style w:type="character" w:customStyle="1" w:styleId="Avanodecorpodetexto2Carter">
    <w:name w:val="Avanço de corpo de texto 2 Caráter"/>
    <w:basedOn w:val="Tipodeletrapredefinidodopargrafo"/>
    <w:link w:val="Avanodecorpodetexto2"/>
    <w:semiHidden/>
    <w:rsid w:val="0097557C"/>
  </w:style>
  <w:style w:type="paragraph" w:styleId="Avanodecorpodetexto3">
    <w:name w:val="Body Text Indent 3"/>
    <w:basedOn w:val="Normal"/>
    <w:link w:val="Avanodecorpodetexto3Carter"/>
    <w:semiHidden/>
    <w:unhideWhenUsed/>
    <w:rsid w:val="0097557C"/>
    <w:pPr>
      <w:spacing w:after="120" w:line="300" w:lineRule="auto"/>
      <w:ind w:left="360"/>
    </w:pPr>
    <w:rPr>
      <w:sz w:val="16"/>
      <w:szCs w:val="16"/>
      <w:lang w:val="en-US"/>
    </w:rPr>
  </w:style>
  <w:style w:type="character" w:customStyle="1" w:styleId="Avanodecorpodetexto3Carter">
    <w:name w:val="Avanço de corpo de texto 3 Caráter"/>
    <w:basedOn w:val="Tipodeletrapredefinidodopargrafo"/>
    <w:link w:val="Avanodecorpodetexto3"/>
    <w:semiHidden/>
    <w:rsid w:val="0097557C"/>
    <w:rPr>
      <w:sz w:val="16"/>
      <w:szCs w:val="16"/>
    </w:rPr>
  </w:style>
  <w:style w:type="paragraph" w:styleId="Legenda">
    <w:name w:val="caption"/>
    <w:basedOn w:val="Normal"/>
    <w:next w:val="Normal"/>
    <w:semiHidden/>
    <w:unhideWhenUsed/>
    <w:qFormat/>
    <w:rsid w:val="0097557C"/>
    <w:pPr>
      <w:spacing w:after="200"/>
    </w:pPr>
    <w:rPr>
      <w:b/>
      <w:bCs/>
      <w:color w:val="405242" w:themeColor="accent1"/>
      <w:sz w:val="18"/>
      <w:szCs w:val="18"/>
      <w:lang w:val="en-US"/>
    </w:rPr>
  </w:style>
  <w:style w:type="paragraph" w:styleId="Rematedecarta">
    <w:name w:val="Closing"/>
    <w:basedOn w:val="Normal"/>
    <w:link w:val="RematedecartaCarter"/>
    <w:unhideWhenUsed/>
    <w:rsid w:val="0097557C"/>
    <w:pPr>
      <w:ind w:left="4320"/>
    </w:pPr>
    <w:rPr>
      <w:sz w:val="22"/>
      <w:szCs w:val="22"/>
      <w:lang w:val="en-US"/>
    </w:rPr>
  </w:style>
  <w:style w:type="character" w:customStyle="1" w:styleId="RematedecartaCarter">
    <w:name w:val="Remate de carta Caráter"/>
    <w:basedOn w:val="Tipodeletrapredefinidodopargrafo"/>
    <w:link w:val="Rematedecarta"/>
    <w:rsid w:val="0097557C"/>
  </w:style>
  <w:style w:type="paragraph" w:styleId="Textodecomentrio">
    <w:name w:val="annotation text"/>
    <w:basedOn w:val="Normal"/>
    <w:link w:val="TextodecomentrioCarter"/>
    <w:semiHidden/>
    <w:unhideWhenUsed/>
    <w:rsid w:val="0097557C"/>
    <w:rPr>
      <w:sz w:val="20"/>
      <w:szCs w:val="20"/>
      <w:lang w:val="en-US"/>
    </w:rPr>
  </w:style>
  <w:style w:type="character" w:customStyle="1" w:styleId="TextodecomentrioCarter">
    <w:name w:val="Texto de comentário Caráter"/>
    <w:basedOn w:val="Tipodeletrapredefinidodopargrafo"/>
    <w:link w:val="Textodecomentrio"/>
    <w:semiHidden/>
    <w:rsid w:val="0097557C"/>
    <w:rPr>
      <w:sz w:val="20"/>
      <w:szCs w:val="20"/>
    </w:rPr>
  </w:style>
  <w:style w:type="paragraph" w:styleId="Assuntodecomentrio">
    <w:name w:val="annotation subject"/>
    <w:basedOn w:val="Textodecomentrio"/>
    <w:next w:val="Textodecomentrio"/>
    <w:link w:val="AssuntodecomentrioCarter"/>
    <w:semiHidden/>
    <w:unhideWhenUsed/>
    <w:rsid w:val="0097557C"/>
    <w:rPr>
      <w:b/>
      <w:bCs/>
    </w:rPr>
  </w:style>
  <w:style w:type="character" w:customStyle="1" w:styleId="AssuntodecomentrioCarter">
    <w:name w:val="Assunto de comentário Caráter"/>
    <w:basedOn w:val="TextodecomentrioCarter"/>
    <w:link w:val="Assuntodecomentrio"/>
    <w:semiHidden/>
    <w:rsid w:val="0097557C"/>
    <w:rPr>
      <w:b/>
      <w:bCs/>
      <w:sz w:val="20"/>
      <w:szCs w:val="20"/>
    </w:rPr>
  </w:style>
  <w:style w:type="paragraph" w:styleId="Data">
    <w:name w:val="Date"/>
    <w:basedOn w:val="Normal"/>
    <w:next w:val="Normal"/>
    <w:link w:val="DataCarter"/>
    <w:semiHidden/>
    <w:unhideWhenUsed/>
    <w:rsid w:val="0097557C"/>
    <w:pPr>
      <w:spacing w:line="300" w:lineRule="auto"/>
    </w:pPr>
    <w:rPr>
      <w:sz w:val="22"/>
      <w:szCs w:val="22"/>
      <w:lang w:val="en-US"/>
    </w:rPr>
  </w:style>
  <w:style w:type="character" w:customStyle="1" w:styleId="DataCarter">
    <w:name w:val="Data Caráter"/>
    <w:basedOn w:val="Tipodeletrapredefinidodopargrafo"/>
    <w:link w:val="Data"/>
    <w:semiHidden/>
    <w:rsid w:val="0097557C"/>
  </w:style>
  <w:style w:type="paragraph" w:styleId="Mapadodocumento">
    <w:name w:val="Document Map"/>
    <w:basedOn w:val="Normal"/>
    <w:link w:val="MapadodocumentoCarter"/>
    <w:semiHidden/>
    <w:unhideWhenUsed/>
    <w:rsid w:val="0097557C"/>
    <w:rPr>
      <w:rFonts w:ascii="Tahoma" w:hAnsi="Tahoma" w:cs="Tahoma"/>
      <w:sz w:val="16"/>
      <w:szCs w:val="16"/>
      <w:lang w:val="en-US"/>
    </w:rPr>
  </w:style>
  <w:style w:type="character" w:customStyle="1" w:styleId="MapadodocumentoCarter">
    <w:name w:val="Mapa do documento Caráter"/>
    <w:basedOn w:val="Tipodeletrapredefinidodopargrafo"/>
    <w:link w:val="Mapadodocumento"/>
    <w:semiHidden/>
    <w:rsid w:val="0097557C"/>
    <w:rPr>
      <w:rFonts w:ascii="Tahoma" w:hAnsi="Tahoma" w:cs="Tahoma"/>
      <w:sz w:val="16"/>
      <w:szCs w:val="16"/>
    </w:rPr>
  </w:style>
  <w:style w:type="paragraph" w:styleId="Assinaturadecorreioeletrnico">
    <w:name w:val="E-mail Signature"/>
    <w:basedOn w:val="Normal"/>
    <w:link w:val="AssinaturadecorreioeletrnicoCarter"/>
    <w:semiHidden/>
    <w:unhideWhenUsed/>
    <w:rsid w:val="0097557C"/>
    <w:rPr>
      <w:sz w:val="22"/>
      <w:szCs w:val="22"/>
      <w:lang w:val="en-US"/>
    </w:rPr>
  </w:style>
  <w:style w:type="character" w:customStyle="1" w:styleId="AssinaturadecorreioeletrnicoCarter">
    <w:name w:val="Assinatura de correio eletrónico Caráter"/>
    <w:basedOn w:val="Tipodeletrapredefinidodopargrafo"/>
    <w:link w:val="Assinaturadecorreioeletrnico"/>
    <w:semiHidden/>
    <w:rsid w:val="0097557C"/>
  </w:style>
  <w:style w:type="paragraph" w:styleId="Textodenotadefim">
    <w:name w:val="endnote text"/>
    <w:basedOn w:val="Normal"/>
    <w:link w:val="TextodenotadefimCarter"/>
    <w:semiHidden/>
    <w:unhideWhenUsed/>
    <w:rsid w:val="0097557C"/>
    <w:rPr>
      <w:sz w:val="20"/>
      <w:szCs w:val="20"/>
      <w:lang w:val="en-US"/>
    </w:rPr>
  </w:style>
  <w:style w:type="character" w:customStyle="1" w:styleId="TextodenotadefimCarter">
    <w:name w:val="Texto de nota de fim Caráter"/>
    <w:basedOn w:val="Tipodeletrapredefinidodopargrafo"/>
    <w:link w:val="Textodenotadefim"/>
    <w:semiHidden/>
    <w:rsid w:val="0097557C"/>
    <w:rPr>
      <w:sz w:val="20"/>
      <w:szCs w:val="20"/>
    </w:rPr>
  </w:style>
  <w:style w:type="paragraph" w:styleId="Destinatrio">
    <w:name w:val="envelope address"/>
    <w:basedOn w:val="Normal"/>
    <w:semiHidden/>
    <w:unhideWhenUsed/>
    <w:rsid w:val="0097557C"/>
    <w:pPr>
      <w:framePr w:w="7920" w:h="1980" w:hRule="exact" w:hSpace="180" w:wrap="auto" w:hAnchor="page" w:xAlign="center" w:yAlign="bottom"/>
      <w:ind w:left="2880"/>
    </w:pPr>
    <w:rPr>
      <w:rFonts w:asciiTheme="majorHAnsi" w:eastAsiaTheme="majorEastAsia" w:hAnsiTheme="majorHAnsi" w:cstheme="majorBidi"/>
      <w:lang w:val="en-US"/>
    </w:rPr>
  </w:style>
  <w:style w:type="paragraph" w:styleId="Remetente">
    <w:name w:val="envelope return"/>
    <w:basedOn w:val="Normal"/>
    <w:semiHidden/>
    <w:unhideWhenUsed/>
    <w:rsid w:val="0097557C"/>
    <w:rPr>
      <w:rFonts w:asciiTheme="majorHAnsi" w:eastAsiaTheme="majorEastAsia" w:hAnsiTheme="majorHAnsi" w:cstheme="majorBidi"/>
      <w:sz w:val="20"/>
      <w:szCs w:val="20"/>
      <w:lang w:val="en-US"/>
    </w:rPr>
  </w:style>
  <w:style w:type="paragraph" w:styleId="Textodenotaderodap">
    <w:name w:val="footnote text"/>
    <w:basedOn w:val="Normal"/>
    <w:link w:val="TextodenotaderodapCarter"/>
    <w:uiPriority w:val="99"/>
    <w:unhideWhenUsed/>
    <w:rsid w:val="0097557C"/>
    <w:rPr>
      <w:sz w:val="20"/>
      <w:szCs w:val="20"/>
      <w:lang w:val="en-US"/>
    </w:rPr>
  </w:style>
  <w:style w:type="character" w:customStyle="1" w:styleId="TextodenotaderodapCarter">
    <w:name w:val="Texto de nota de rodapé Caráter"/>
    <w:basedOn w:val="Tipodeletrapredefinidodopargrafo"/>
    <w:link w:val="Textodenotaderodap"/>
    <w:uiPriority w:val="99"/>
    <w:rsid w:val="0097557C"/>
    <w:rPr>
      <w:sz w:val="20"/>
      <w:szCs w:val="20"/>
    </w:rPr>
  </w:style>
  <w:style w:type="character" w:customStyle="1" w:styleId="Ttulo1Carter">
    <w:name w:val="Título 1 Caráter"/>
    <w:basedOn w:val="Tipodeletrapredefinidodopargrafo"/>
    <w:link w:val="Ttulo1"/>
    <w:rsid w:val="0097557C"/>
    <w:rPr>
      <w:rFonts w:asciiTheme="majorHAnsi" w:eastAsiaTheme="majorEastAsia" w:hAnsiTheme="majorHAnsi" w:cstheme="majorBidi"/>
      <w:b/>
      <w:bCs/>
      <w:color w:val="303D31" w:themeColor="accent1" w:themeShade="BF"/>
      <w:sz w:val="28"/>
      <w:szCs w:val="28"/>
    </w:rPr>
  </w:style>
  <w:style w:type="character" w:customStyle="1" w:styleId="Ttulo2Carter">
    <w:name w:val="Título 2 Caráter"/>
    <w:basedOn w:val="Tipodeletrapredefinidodopargrafo"/>
    <w:link w:val="Ttulo2"/>
    <w:semiHidden/>
    <w:rsid w:val="0097557C"/>
    <w:rPr>
      <w:rFonts w:asciiTheme="majorHAnsi" w:eastAsiaTheme="majorEastAsia" w:hAnsiTheme="majorHAnsi" w:cstheme="majorBidi"/>
      <w:b/>
      <w:bCs/>
      <w:color w:val="405242" w:themeColor="accent1"/>
      <w:sz w:val="26"/>
      <w:szCs w:val="26"/>
    </w:rPr>
  </w:style>
  <w:style w:type="character" w:customStyle="1" w:styleId="Ttulo3Carter">
    <w:name w:val="Título 3 Caráter"/>
    <w:basedOn w:val="Tipodeletrapredefinidodopargrafo"/>
    <w:link w:val="Ttulo3"/>
    <w:semiHidden/>
    <w:rsid w:val="0097557C"/>
    <w:rPr>
      <w:rFonts w:asciiTheme="majorHAnsi" w:eastAsiaTheme="majorEastAsia" w:hAnsiTheme="majorHAnsi" w:cstheme="majorBidi"/>
      <w:b/>
      <w:bCs/>
      <w:color w:val="405242" w:themeColor="accent1"/>
    </w:rPr>
  </w:style>
  <w:style w:type="character" w:customStyle="1" w:styleId="Ttulo4Carter">
    <w:name w:val="Título 4 Caráter"/>
    <w:basedOn w:val="Tipodeletrapredefinidodopargrafo"/>
    <w:link w:val="Ttulo4"/>
    <w:semiHidden/>
    <w:rsid w:val="0097557C"/>
    <w:rPr>
      <w:rFonts w:asciiTheme="majorHAnsi" w:eastAsiaTheme="majorEastAsia" w:hAnsiTheme="majorHAnsi" w:cstheme="majorBidi"/>
      <w:b/>
      <w:bCs/>
      <w:i/>
      <w:iCs/>
      <w:color w:val="405242" w:themeColor="accent1"/>
    </w:rPr>
  </w:style>
  <w:style w:type="character" w:customStyle="1" w:styleId="Ttulo5Carter">
    <w:name w:val="Título 5 Caráter"/>
    <w:basedOn w:val="Tipodeletrapredefinidodopargrafo"/>
    <w:link w:val="Ttulo5"/>
    <w:semiHidden/>
    <w:rsid w:val="0097557C"/>
    <w:rPr>
      <w:rFonts w:asciiTheme="majorHAnsi" w:eastAsiaTheme="majorEastAsia" w:hAnsiTheme="majorHAnsi" w:cstheme="majorBidi"/>
      <w:color w:val="202820" w:themeColor="accent1" w:themeShade="7F"/>
    </w:rPr>
  </w:style>
  <w:style w:type="character" w:customStyle="1" w:styleId="Ttulo6Carter">
    <w:name w:val="Título 6 Caráter"/>
    <w:basedOn w:val="Tipodeletrapredefinidodopargrafo"/>
    <w:link w:val="Ttulo6"/>
    <w:semiHidden/>
    <w:rsid w:val="0097557C"/>
    <w:rPr>
      <w:rFonts w:asciiTheme="majorHAnsi" w:eastAsiaTheme="majorEastAsia" w:hAnsiTheme="majorHAnsi" w:cstheme="majorBidi"/>
      <w:i/>
      <w:iCs/>
      <w:color w:val="202820" w:themeColor="accent1" w:themeShade="7F"/>
    </w:rPr>
  </w:style>
  <w:style w:type="character" w:customStyle="1" w:styleId="Ttulo7Carter">
    <w:name w:val="Título 7 Caráter"/>
    <w:basedOn w:val="Tipodeletrapredefinidodopargrafo"/>
    <w:link w:val="Ttulo7"/>
    <w:semiHidden/>
    <w:rsid w:val="0097557C"/>
    <w:rPr>
      <w:rFonts w:asciiTheme="majorHAnsi" w:eastAsiaTheme="majorEastAsia" w:hAnsiTheme="majorHAnsi" w:cstheme="majorBidi"/>
      <w:i/>
      <w:iCs/>
      <w:color w:val="404040" w:themeColor="text1" w:themeTint="BF"/>
    </w:rPr>
  </w:style>
  <w:style w:type="character" w:customStyle="1" w:styleId="Ttulo8Carter">
    <w:name w:val="Título 8 Caráter"/>
    <w:basedOn w:val="Tipodeletrapredefinidodopargrafo"/>
    <w:link w:val="Ttulo8"/>
    <w:semiHidden/>
    <w:rsid w:val="0097557C"/>
    <w:rPr>
      <w:rFonts w:asciiTheme="majorHAnsi" w:eastAsiaTheme="majorEastAsia" w:hAnsiTheme="majorHAnsi" w:cstheme="majorBidi"/>
      <w:color w:val="404040" w:themeColor="text1" w:themeTint="BF"/>
      <w:sz w:val="20"/>
      <w:szCs w:val="20"/>
    </w:rPr>
  </w:style>
  <w:style w:type="character" w:customStyle="1" w:styleId="Ttulo9Carter">
    <w:name w:val="Título 9 Caráter"/>
    <w:basedOn w:val="Tipodeletrapredefinidodopargrafo"/>
    <w:link w:val="Ttulo9"/>
    <w:semiHidden/>
    <w:rsid w:val="0097557C"/>
    <w:rPr>
      <w:rFonts w:asciiTheme="majorHAnsi" w:eastAsiaTheme="majorEastAsia" w:hAnsiTheme="majorHAnsi" w:cstheme="majorBidi"/>
      <w:i/>
      <w:iCs/>
      <w:color w:val="404040" w:themeColor="text1" w:themeTint="BF"/>
      <w:sz w:val="20"/>
      <w:szCs w:val="20"/>
    </w:rPr>
  </w:style>
  <w:style w:type="paragraph" w:styleId="EndereoHTML">
    <w:name w:val="HTML Address"/>
    <w:basedOn w:val="Normal"/>
    <w:link w:val="EndereoHTMLCarter"/>
    <w:semiHidden/>
    <w:unhideWhenUsed/>
    <w:rsid w:val="0097557C"/>
    <w:rPr>
      <w:i/>
      <w:iCs/>
      <w:sz w:val="22"/>
      <w:szCs w:val="22"/>
      <w:lang w:val="en-US"/>
    </w:rPr>
  </w:style>
  <w:style w:type="character" w:customStyle="1" w:styleId="EndereoHTMLCarter">
    <w:name w:val="Endereço HTML Caráter"/>
    <w:basedOn w:val="Tipodeletrapredefinidodopargrafo"/>
    <w:link w:val="EndereoHTML"/>
    <w:semiHidden/>
    <w:rsid w:val="0097557C"/>
    <w:rPr>
      <w:i/>
      <w:iCs/>
    </w:rPr>
  </w:style>
  <w:style w:type="paragraph" w:styleId="HTMLpr-formatado">
    <w:name w:val="HTML Preformatted"/>
    <w:basedOn w:val="Normal"/>
    <w:link w:val="HTMLpr-formatadoCarter"/>
    <w:semiHidden/>
    <w:unhideWhenUsed/>
    <w:rsid w:val="0097557C"/>
    <w:rPr>
      <w:rFonts w:ascii="Consolas" w:hAnsi="Consolas"/>
      <w:sz w:val="20"/>
      <w:szCs w:val="20"/>
      <w:lang w:val="en-US"/>
    </w:rPr>
  </w:style>
  <w:style w:type="character" w:customStyle="1" w:styleId="HTMLpr-formatadoCarter">
    <w:name w:val="HTML pré-formatado Caráter"/>
    <w:basedOn w:val="Tipodeletrapredefinidodopargrafo"/>
    <w:link w:val="HTMLpr-formatado"/>
    <w:semiHidden/>
    <w:rsid w:val="0097557C"/>
    <w:rPr>
      <w:rFonts w:ascii="Consolas" w:hAnsi="Consolas"/>
      <w:sz w:val="20"/>
      <w:szCs w:val="20"/>
    </w:rPr>
  </w:style>
  <w:style w:type="paragraph" w:styleId="ndiceremissivo1">
    <w:name w:val="index 1"/>
    <w:basedOn w:val="Normal"/>
    <w:next w:val="Normal"/>
    <w:autoRedefine/>
    <w:semiHidden/>
    <w:unhideWhenUsed/>
    <w:rsid w:val="0097557C"/>
    <w:pPr>
      <w:ind w:left="220" w:hanging="220"/>
    </w:pPr>
    <w:rPr>
      <w:sz w:val="22"/>
      <w:szCs w:val="22"/>
      <w:lang w:val="en-US"/>
    </w:rPr>
  </w:style>
  <w:style w:type="paragraph" w:styleId="ndiceremissivo2">
    <w:name w:val="index 2"/>
    <w:basedOn w:val="Normal"/>
    <w:next w:val="Normal"/>
    <w:autoRedefine/>
    <w:semiHidden/>
    <w:unhideWhenUsed/>
    <w:rsid w:val="0097557C"/>
    <w:pPr>
      <w:ind w:left="440" w:hanging="220"/>
    </w:pPr>
    <w:rPr>
      <w:sz w:val="22"/>
      <w:szCs w:val="22"/>
      <w:lang w:val="en-US"/>
    </w:rPr>
  </w:style>
  <w:style w:type="paragraph" w:styleId="ndiceremissivo3">
    <w:name w:val="index 3"/>
    <w:basedOn w:val="Normal"/>
    <w:next w:val="Normal"/>
    <w:autoRedefine/>
    <w:semiHidden/>
    <w:unhideWhenUsed/>
    <w:rsid w:val="0097557C"/>
    <w:pPr>
      <w:ind w:left="660" w:hanging="220"/>
    </w:pPr>
    <w:rPr>
      <w:sz w:val="22"/>
      <w:szCs w:val="22"/>
      <w:lang w:val="en-US"/>
    </w:rPr>
  </w:style>
  <w:style w:type="paragraph" w:styleId="ndiceremissivo4">
    <w:name w:val="index 4"/>
    <w:basedOn w:val="Normal"/>
    <w:next w:val="Normal"/>
    <w:autoRedefine/>
    <w:semiHidden/>
    <w:unhideWhenUsed/>
    <w:rsid w:val="0097557C"/>
    <w:pPr>
      <w:ind w:left="880" w:hanging="220"/>
    </w:pPr>
    <w:rPr>
      <w:sz w:val="22"/>
      <w:szCs w:val="22"/>
      <w:lang w:val="en-US"/>
    </w:rPr>
  </w:style>
  <w:style w:type="paragraph" w:styleId="ndiceremissivo5">
    <w:name w:val="index 5"/>
    <w:basedOn w:val="Normal"/>
    <w:next w:val="Normal"/>
    <w:autoRedefine/>
    <w:semiHidden/>
    <w:unhideWhenUsed/>
    <w:rsid w:val="0097557C"/>
    <w:pPr>
      <w:ind w:left="1100" w:hanging="220"/>
    </w:pPr>
    <w:rPr>
      <w:sz w:val="22"/>
      <w:szCs w:val="22"/>
      <w:lang w:val="en-US"/>
    </w:rPr>
  </w:style>
  <w:style w:type="paragraph" w:styleId="ndiceremissivo6">
    <w:name w:val="index 6"/>
    <w:basedOn w:val="Normal"/>
    <w:next w:val="Normal"/>
    <w:autoRedefine/>
    <w:semiHidden/>
    <w:unhideWhenUsed/>
    <w:rsid w:val="0097557C"/>
    <w:pPr>
      <w:ind w:left="1320" w:hanging="220"/>
    </w:pPr>
    <w:rPr>
      <w:sz w:val="22"/>
      <w:szCs w:val="22"/>
      <w:lang w:val="en-US"/>
    </w:rPr>
  </w:style>
  <w:style w:type="paragraph" w:styleId="ndiceremissivo7">
    <w:name w:val="index 7"/>
    <w:basedOn w:val="Normal"/>
    <w:next w:val="Normal"/>
    <w:autoRedefine/>
    <w:semiHidden/>
    <w:unhideWhenUsed/>
    <w:rsid w:val="0097557C"/>
    <w:pPr>
      <w:ind w:left="1540" w:hanging="220"/>
    </w:pPr>
    <w:rPr>
      <w:sz w:val="22"/>
      <w:szCs w:val="22"/>
      <w:lang w:val="en-US"/>
    </w:rPr>
  </w:style>
  <w:style w:type="paragraph" w:styleId="ndiceremissivo8">
    <w:name w:val="index 8"/>
    <w:basedOn w:val="Normal"/>
    <w:next w:val="Normal"/>
    <w:autoRedefine/>
    <w:semiHidden/>
    <w:unhideWhenUsed/>
    <w:rsid w:val="0097557C"/>
    <w:pPr>
      <w:ind w:left="1760" w:hanging="220"/>
    </w:pPr>
    <w:rPr>
      <w:sz w:val="22"/>
      <w:szCs w:val="22"/>
      <w:lang w:val="en-US"/>
    </w:rPr>
  </w:style>
  <w:style w:type="paragraph" w:styleId="ndiceremissivo9">
    <w:name w:val="index 9"/>
    <w:basedOn w:val="Normal"/>
    <w:next w:val="Normal"/>
    <w:autoRedefine/>
    <w:semiHidden/>
    <w:unhideWhenUsed/>
    <w:rsid w:val="0097557C"/>
    <w:pPr>
      <w:ind w:left="1980" w:hanging="220"/>
    </w:pPr>
    <w:rPr>
      <w:sz w:val="22"/>
      <w:szCs w:val="22"/>
      <w:lang w:val="en-US"/>
    </w:rPr>
  </w:style>
  <w:style w:type="paragraph" w:styleId="Cabealhodendiceremissivo">
    <w:name w:val="index heading"/>
    <w:basedOn w:val="Normal"/>
    <w:next w:val="ndiceremissivo1"/>
    <w:semiHidden/>
    <w:unhideWhenUsed/>
    <w:rsid w:val="0097557C"/>
    <w:pPr>
      <w:spacing w:line="300" w:lineRule="auto"/>
    </w:pPr>
    <w:rPr>
      <w:rFonts w:asciiTheme="majorHAnsi" w:eastAsiaTheme="majorEastAsia" w:hAnsiTheme="majorHAnsi" w:cstheme="majorBidi"/>
      <w:b/>
      <w:bCs/>
      <w:sz w:val="22"/>
      <w:szCs w:val="22"/>
      <w:lang w:val="en-US"/>
    </w:rPr>
  </w:style>
  <w:style w:type="paragraph" w:styleId="CitaoIntensa">
    <w:name w:val="Intense Quote"/>
    <w:basedOn w:val="Normal"/>
    <w:next w:val="Normal"/>
    <w:link w:val="CitaoIntensaCarter"/>
    <w:qFormat/>
    <w:rsid w:val="0097557C"/>
    <w:pPr>
      <w:pBdr>
        <w:bottom w:val="single" w:sz="4" w:space="4" w:color="405242" w:themeColor="accent1"/>
      </w:pBdr>
      <w:spacing w:before="200" w:after="280" w:line="300" w:lineRule="auto"/>
      <w:ind w:left="936" w:right="936"/>
    </w:pPr>
    <w:rPr>
      <w:b/>
      <w:bCs/>
      <w:i/>
      <w:iCs/>
      <w:color w:val="405242" w:themeColor="accent1"/>
      <w:sz w:val="22"/>
      <w:szCs w:val="22"/>
      <w:lang w:val="en-US"/>
    </w:rPr>
  </w:style>
  <w:style w:type="character" w:customStyle="1" w:styleId="CitaoIntensaCarter">
    <w:name w:val="Citação Intensa Caráter"/>
    <w:basedOn w:val="Tipodeletrapredefinidodopargrafo"/>
    <w:link w:val="CitaoIntensa"/>
    <w:rsid w:val="0097557C"/>
    <w:rPr>
      <w:b/>
      <w:bCs/>
      <w:i/>
      <w:iCs/>
      <w:color w:val="405242" w:themeColor="accent1"/>
    </w:rPr>
  </w:style>
  <w:style w:type="paragraph" w:styleId="Lista">
    <w:name w:val="List"/>
    <w:basedOn w:val="Normal"/>
    <w:semiHidden/>
    <w:unhideWhenUsed/>
    <w:rsid w:val="0097557C"/>
    <w:pPr>
      <w:spacing w:line="300" w:lineRule="auto"/>
      <w:ind w:left="360" w:hanging="360"/>
      <w:contextualSpacing/>
    </w:pPr>
    <w:rPr>
      <w:sz w:val="22"/>
      <w:szCs w:val="22"/>
      <w:lang w:val="en-US"/>
    </w:rPr>
  </w:style>
  <w:style w:type="paragraph" w:styleId="Lista2">
    <w:name w:val="List 2"/>
    <w:basedOn w:val="Normal"/>
    <w:semiHidden/>
    <w:unhideWhenUsed/>
    <w:rsid w:val="0097557C"/>
    <w:pPr>
      <w:spacing w:line="300" w:lineRule="auto"/>
      <w:ind w:left="720" w:hanging="360"/>
      <w:contextualSpacing/>
    </w:pPr>
    <w:rPr>
      <w:sz w:val="22"/>
      <w:szCs w:val="22"/>
      <w:lang w:val="en-US"/>
    </w:rPr>
  </w:style>
  <w:style w:type="paragraph" w:styleId="Lista3">
    <w:name w:val="List 3"/>
    <w:basedOn w:val="Normal"/>
    <w:semiHidden/>
    <w:unhideWhenUsed/>
    <w:rsid w:val="0097557C"/>
    <w:pPr>
      <w:spacing w:line="300" w:lineRule="auto"/>
      <w:ind w:left="1080" w:hanging="360"/>
      <w:contextualSpacing/>
    </w:pPr>
    <w:rPr>
      <w:sz w:val="22"/>
      <w:szCs w:val="22"/>
      <w:lang w:val="en-US"/>
    </w:rPr>
  </w:style>
  <w:style w:type="paragraph" w:styleId="Lista4">
    <w:name w:val="List 4"/>
    <w:basedOn w:val="Normal"/>
    <w:semiHidden/>
    <w:unhideWhenUsed/>
    <w:rsid w:val="0097557C"/>
    <w:pPr>
      <w:spacing w:line="300" w:lineRule="auto"/>
      <w:ind w:left="1440" w:hanging="360"/>
      <w:contextualSpacing/>
    </w:pPr>
    <w:rPr>
      <w:sz w:val="22"/>
      <w:szCs w:val="22"/>
      <w:lang w:val="en-US"/>
    </w:rPr>
  </w:style>
  <w:style w:type="paragraph" w:styleId="Lista5">
    <w:name w:val="List 5"/>
    <w:basedOn w:val="Normal"/>
    <w:semiHidden/>
    <w:unhideWhenUsed/>
    <w:rsid w:val="0097557C"/>
    <w:pPr>
      <w:spacing w:line="300" w:lineRule="auto"/>
      <w:ind w:left="1800" w:hanging="360"/>
      <w:contextualSpacing/>
    </w:pPr>
    <w:rPr>
      <w:sz w:val="22"/>
      <w:szCs w:val="22"/>
      <w:lang w:val="en-US"/>
    </w:rPr>
  </w:style>
  <w:style w:type="paragraph" w:styleId="Listacommarcas">
    <w:name w:val="List Bullet"/>
    <w:basedOn w:val="Normal"/>
    <w:semiHidden/>
    <w:unhideWhenUsed/>
    <w:rsid w:val="0097557C"/>
    <w:pPr>
      <w:numPr>
        <w:numId w:val="1"/>
      </w:numPr>
      <w:spacing w:line="300" w:lineRule="auto"/>
      <w:contextualSpacing/>
    </w:pPr>
    <w:rPr>
      <w:sz w:val="22"/>
      <w:szCs w:val="22"/>
      <w:lang w:val="en-US"/>
    </w:rPr>
  </w:style>
  <w:style w:type="paragraph" w:styleId="Listacommarcas2">
    <w:name w:val="List Bullet 2"/>
    <w:basedOn w:val="Normal"/>
    <w:semiHidden/>
    <w:unhideWhenUsed/>
    <w:rsid w:val="0097557C"/>
    <w:pPr>
      <w:numPr>
        <w:numId w:val="2"/>
      </w:numPr>
      <w:spacing w:line="300" w:lineRule="auto"/>
      <w:contextualSpacing/>
    </w:pPr>
    <w:rPr>
      <w:sz w:val="22"/>
      <w:szCs w:val="22"/>
      <w:lang w:val="en-US"/>
    </w:rPr>
  </w:style>
  <w:style w:type="paragraph" w:styleId="Listacommarcas3">
    <w:name w:val="List Bullet 3"/>
    <w:basedOn w:val="Normal"/>
    <w:semiHidden/>
    <w:unhideWhenUsed/>
    <w:rsid w:val="0097557C"/>
    <w:pPr>
      <w:numPr>
        <w:numId w:val="3"/>
      </w:numPr>
      <w:spacing w:line="300" w:lineRule="auto"/>
      <w:contextualSpacing/>
    </w:pPr>
    <w:rPr>
      <w:sz w:val="22"/>
      <w:szCs w:val="22"/>
      <w:lang w:val="en-US"/>
    </w:rPr>
  </w:style>
  <w:style w:type="paragraph" w:styleId="Listacommarcas4">
    <w:name w:val="List Bullet 4"/>
    <w:basedOn w:val="Normal"/>
    <w:semiHidden/>
    <w:unhideWhenUsed/>
    <w:rsid w:val="0097557C"/>
    <w:pPr>
      <w:numPr>
        <w:numId w:val="4"/>
      </w:numPr>
      <w:spacing w:line="300" w:lineRule="auto"/>
      <w:contextualSpacing/>
    </w:pPr>
    <w:rPr>
      <w:sz w:val="22"/>
      <w:szCs w:val="22"/>
      <w:lang w:val="en-US"/>
    </w:rPr>
  </w:style>
  <w:style w:type="paragraph" w:styleId="Listacommarcas5">
    <w:name w:val="List Bullet 5"/>
    <w:basedOn w:val="Normal"/>
    <w:semiHidden/>
    <w:unhideWhenUsed/>
    <w:rsid w:val="0097557C"/>
    <w:pPr>
      <w:numPr>
        <w:numId w:val="5"/>
      </w:numPr>
      <w:spacing w:line="300" w:lineRule="auto"/>
      <w:contextualSpacing/>
    </w:pPr>
    <w:rPr>
      <w:sz w:val="22"/>
      <w:szCs w:val="22"/>
      <w:lang w:val="en-US"/>
    </w:rPr>
  </w:style>
  <w:style w:type="paragraph" w:styleId="Listadecont">
    <w:name w:val="List Continue"/>
    <w:basedOn w:val="Normal"/>
    <w:semiHidden/>
    <w:unhideWhenUsed/>
    <w:rsid w:val="0097557C"/>
    <w:pPr>
      <w:spacing w:after="120" w:line="300" w:lineRule="auto"/>
      <w:ind w:left="360"/>
      <w:contextualSpacing/>
    </w:pPr>
    <w:rPr>
      <w:sz w:val="22"/>
      <w:szCs w:val="22"/>
      <w:lang w:val="en-US"/>
    </w:rPr>
  </w:style>
  <w:style w:type="paragraph" w:styleId="Listadecont2">
    <w:name w:val="List Continue 2"/>
    <w:basedOn w:val="Normal"/>
    <w:semiHidden/>
    <w:unhideWhenUsed/>
    <w:rsid w:val="0097557C"/>
    <w:pPr>
      <w:spacing w:after="120" w:line="300" w:lineRule="auto"/>
      <w:ind w:left="720"/>
      <w:contextualSpacing/>
    </w:pPr>
    <w:rPr>
      <w:sz w:val="22"/>
      <w:szCs w:val="22"/>
      <w:lang w:val="en-US"/>
    </w:rPr>
  </w:style>
  <w:style w:type="paragraph" w:styleId="Listadecont3">
    <w:name w:val="List Continue 3"/>
    <w:basedOn w:val="Normal"/>
    <w:semiHidden/>
    <w:unhideWhenUsed/>
    <w:rsid w:val="0097557C"/>
    <w:pPr>
      <w:spacing w:after="120" w:line="300" w:lineRule="auto"/>
      <w:ind w:left="1080"/>
      <w:contextualSpacing/>
    </w:pPr>
    <w:rPr>
      <w:sz w:val="22"/>
      <w:szCs w:val="22"/>
      <w:lang w:val="en-US"/>
    </w:rPr>
  </w:style>
  <w:style w:type="paragraph" w:styleId="Listadecont4">
    <w:name w:val="List Continue 4"/>
    <w:basedOn w:val="Normal"/>
    <w:semiHidden/>
    <w:unhideWhenUsed/>
    <w:rsid w:val="0097557C"/>
    <w:pPr>
      <w:spacing w:after="120" w:line="300" w:lineRule="auto"/>
      <w:ind w:left="1440"/>
      <w:contextualSpacing/>
    </w:pPr>
    <w:rPr>
      <w:sz w:val="22"/>
      <w:szCs w:val="22"/>
      <w:lang w:val="en-US"/>
    </w:rPr>
  </w:style>
  <w:style w:type="paragraph" w:styleId="Listadecont5">
    <w:name w:val="List Continue 5"/>
    <w:basedOn w:val="Normal"/>
    <w:semiHidden/>
    <w:unhideWhenUsed/>
    <w:rsid w:val="0097557C"/>
    <w:pPr>
      <w:spacing w:after="120" w:line="300" w:lineRule="auto"/>
      <w:ind w:left="1800"/>
      <w:contextualSpacing/>
    </w:pPr>
    <w:rPr>
      <w:sz w:val="22"/>
      <w:szCs w:val="22"/>
      <w:lang w:val="en-US"/>
    </w:rPr>
  </w:style>
  <w:style w:type="paragraph" w:styleId="Listanumerada">
    <w:name w:val="List Number"/>
    <w:basedOn w:val="Normal"/>
    <w:semiHidden/>
    <w:unhideWhenUsed/>
    <w:rsid w:val="0097557C"/>
    <w:pPr>
      <w:numPr>
        <w:numId w:val="6"/>
      </w:numPr>
      <w:spacing w:line="300" w:lineRule="auto"/>
      <w:contextualSpacing/>
    </w:pPr>
    <w:rPr>
      <w:sz w:val="22"/>
      <w:szCs w:val="22"/>
      <w:lang w:val="en-US"/>
    </w:rPr>
  </w:style>
  <w:style w:type="paragraph" w:styleId="Listanumerada2">
    <w:name w:val="List Number 2"/>
    <w:basedOn w:val="Normal"/>
    <w:semiHidden/>
    <w:unhideWhenUsed/>
    <w:rsid w:val="0097557C"/>
    <w:pPr>
      <w:numPr>
        <w:numId w:val="7"/>
      </w:numPr>
      <w:spacing w:line="300" w:lineRule="auto"/>
      <w:contextualSpacing/>
    </w:pPr>
    <w:rPr>
      <w:sz w:val="22"/>
      <w:szCs w:val="22"/>
      <w:lang w:val="en-US"/>
    </w:rPr>
  </w:style>
  <w:style w:type="paragraph" w:styleId="Listanumerada3">
    <w:name w:val="List Number 3"/>
    <w:basedOn w:val="Normal"/>
    <w:semiHidden/>
    <w:unhideWhenUsed/>
    <w:rsid w:val="0097557C"/>
    <w:pPr>
      <w:numPr>
        <w:numId w:val="8"/>
      </w:numPr>
      <w:spacing w:line="300" w:lineRule="auto"/>
      <w:contextualSpacing/>
    </w:pPr>
    <w:rPr>
      <w:sz w:val="22"/>
      <w:szCs w:val="22"/>
      <w:lang w:val="en-US"/>
    </w:rPr>
  </w:style>
  <w:style w:type="paragraph" w:styleId="Listanumerada4">
    <w:name w:val="List Number 4"/>
    <w:basedOn w:val="Normal"/>
    <w:semiHidden/>
    <w:unhideWhenUsed/>
    <w:rsid w:val="0097557C"/>
    <w:pPr>
      <w:numPr>
        <w:numId w:val="9"/>
      </w:numPr>
      <w:spacing w:line="300" w:lineRule="auto"/>
      <w:contextualSpacing/>
    </w:pPr>
    <w:rPr>
      <w:sz w:val="22"/>
      <w:szCs w:val="22"/>
      <w:lang w:val="en-US"/>
    </w:rPr>
  </w:style>
  <w:style w:type="paragraph" w:styleId="Listanumerada5">
    <w:name w:val="List Number 5"/>
    <w:basedOn w:val="Normal"/>
    <w:semiHidden/>
    <w:unhideWhenUsed/>
    <w:rsid w:val="0097557C"/>
    <w:pPr>
      <w:numPr>
        <w:numId w:val="10"/>
      </w:numPr>
      <w:spacing w:line="300" w:lineRule="auto"/>
      <w:contextualSpacing/>
    </w:pPr>
    <w:rPr>
      <w:sz w:val="22"/>
      <w:szCs w:val="22"/>
      <w:lang w:val="en-US"/>
    </w:rPr>
  </w:style>
  <w:style w:type="paragraph" w:styleId="PargrafodaLista">
    <w:name w:val="List Paragraph"/>
    <w:basedOn w:val="Normal"/>
    <w:uiPriority w:val="34"/>
    <w:qFormat/>
    <w:rsid w:val="0097557C"/>
    <w:pPr>
      <w:spacing w:line="300" w:lineRule="auto"/>
      <w:ind w:left="720"/>
      <w:contextualSpacing/>
    </w:pPr>
    <w:rPr>
      <w:sz w:val="22"/>
      <w:szCs w:val="22"/>
      <w:lang w:val="en-US"/>
    </w:rPr>
  </w:style>
  <w:style w:type="paragraph" w:styleId="Textodemacro">
    <w:name w:val="macro"/>
    <w:link w:val="TextodemacroCarte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TextodemacroCarter">
    <w:name w:val="Texto de macro Caráter"/>
    <w:basedOn w:val="Tipodeletrapredefinidodopargrafo"/>
    <w:link w:val="Textodemacro"/>
    <w:semiHidden/>
    <w:rsid w:val="0097557C"/>
    <w:rPr>
      <w:rFonts w:ascii="Consolas" w:hAnsi="Consolas"/>
      <w:sz w:val="20"/>
      <w:szCs w:val="20"/>
    </w:rPr>
  </w:style>
  <w:style w:type="paragraph" w:styleId="Cabealhodamensagem">
    <w:name w:val="Message Header"/>
    <w:basedOn w:val="Normal"/>
    <w:link w:val="CabealhodamensagemCarter"/>
    <w:semiHidden/>
    <w:unhideWhenUsed/>
    <w:rsid w:val="0097557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lang w:val="en-US"/>
    </w:rPr>
  </w:style>
  <w:style w:type="character" w:customStyle="1" w:styleId="CabealhodamensagemCarter">
    <w:name w:val="Cabeçalho da mensagem Caráter"/>
    <w:basedOn w:val="Tipodeletrapredefinidodopargrafo"/>
    <w:link w:val="Cabealhodamensagem"/>
    <w:semiHidden/>
    <w:rsid w:val="0097557C"/>
    <w:rPr>
      <w:rFonts w:asciiTheme="majorHAnsi" w:eastAsiaTheme="majorEastAsia" w:hAnsiTheme="majorHAnsi" w:cstheme="majorBidi"/>
      <w:sz w:val="24"/>
      <w:szCs w:val="24"/>
      <w:shd w:val="pct20" w:color="auto" w:fill="auto"/>
    </w:rPr>
  </w:style>
  <w:style w:type="paragraph" w:styleId="SemEspaamento">
    <w:name w:val="No Spacing"/>
    <w:qFormat/>
    <w:rsid w:val="0097557C"/>
  </w:style>
  <w:style w:type="paragraph" w:styleId="NormalWeb">
    <w:name w:val="Normal (Web)"/>
    <w:basedOn w:val="Normal"/>
    <w:semiHidden/>
    <w:unhideWhenUsed/>
    <w:rsid w:val="0097557C"/>
    <w:pPr>
      <w:spacing w:line="300" w:lineRule="auto"/>
    </w:pPr>
    <w:rPr>
      <w:rFonts w:ascii="Times New Roman" w:hAnsi="Times New Roman" w:cs="Times New Roman"/>
      <w:lang w:val="en-US"/>
    </w:rPr>
  </w:style>
  <w:style w:type="paragraph" w:styleId="Avanonormal">
    <w:name w:val="Normal Indent"/>
    <w:basedOn w:val="Normal"/>
    <w:semiHidden/>
    <w:unhideWhenUsed/>
    <w:rsid w:val="0097557C"/>
    <w:pPr>
      <w:spacing w:line="300" w:lineRule="auto"/>
      <w:ind w:left="720"/>
    </w:pPr>
    <w:rPr>
      <w:sz w:val="22"/>
      <w:szCs w:val="22"/>
      <w:lang w:val="en-US"/>
    </w:rPr>
  </w:style>
  <w:style w:type="paragraph" w:styleId="Cabealhodanota">
    <w:name w:val="Note Heading"/>
    <w:basedOn w:val="Normal"/>
    <w:next w:val="Normal"/>
    <w:link w:val="CabealhodanotaCarter"/>
    <w:semiHidden/>
    <w:unhideWhenUsed/>
    <w:rsid w:val="0097557C"/>
    <w:rPr>
      <w:sz w:val="22"/>
      <w:szCs w:val="22"/>
      <w:lang w:val="en-US"/>
    </w:rPr>
  </w:style>
  <w:style w:type="character" w:customStyle="1" w:styleId="CabealhodanotaCarter">
    <w:name w:val="Cabeçalho da nota Caráter"/>
    <w:basedOn w:val="Tipodeletrapredefinidodopargrafo"/>
    <w:link w:val="Cabealhodanota"/>
    <w:semiHidden/>
    <w:rsid w:val="0097557C"/>
  </w:style>
  <w:style w:type="paragraph" w:styleId="Textosimples">
    <w:name w:val="Plain Text"/>
    <w:basedOn w:val="Normal"/>
    <w:link w:val="TextosimplesCarter"/>
    <w:semiHidden/>
    <w:unhideWhenUsed/>
    <w:rsid w:val="0097557C"/>
    <w:rPr>
      <w:rFonts w:ascii="Consolas" w:hAnsi="Consolas"/>
      <w:sz w:val="21"/>
      <w:szCs w:val="21"/>
      <w:lang w:val="en-US"/>
    </w:rPr>
  </w:style>
  <w:style w:type="character" w:customStyle="1" w:styleId="TextosimplesCarter">
    <w:name w:val="Texto simples Caráter"/>
    <w:basedOn w:val="Tipodeletrapredefinidodopargrafo"/>
    <w:link w:val="Textosimples"/>
    <w:semiHidden/>
    <w:rsid w:val="0097557C"/>
    <w:rPr>
      <w:rFonts w:ascii="Consolas" w:hAnsi="Consolas"/>
      <w:sz w:val="21"/>
      <w:szCs w:val="21"/>
    </w:rPr>
  </w:style>
  <w:style w:type="paragraph" w:styleId="Citao">
    <w:name w:val="Quote"/>
    <w:basedOn w:val="Normal"/>
    <w:next w:val="Normal"/>
    <w:link w:val="CitaoCarter"/>
    <w:qFormat/>
    <w:rsid w:val="0097557C"/>
    <w:pPr>
      <w:spacing w:line="300" w:lineRule="auto"/>
    </w:pPr>
    <w:rPr>
      <w:i/>
      <w:iCs/>
      <w:color w:val="000000" w:themeColor="text1"/>
      <w:sz w:val="22"/>
      <w:szCs w:val="22"/>
      <w:lang w:val="en-US"/>
    </w:rPr>
  </w:style>
  <w:style w:type="character" w:customStyle="1" w:styleId="CitaoCarter">
    <w:name w:val="Citação Caráter"/>
    <w:basedOn w:val="Tipodeletrapredefinidodopargrafo"/>
    <w:link w:val="Citao"/>
    <w:rsid w:val="0097557C"/>
    <w:rPr>
      <w:i/>
      <w:iCs/>
      <w:color w:val="000000" w:themeColor="text1"/>
    </w:rPr>
  </w:style>
  <w:style w:type="paragraph" w:styleId="Inciodecarta">
    <w:name w:val="Salutation"/>
    <w:basedOn w:val="Normal"/>
    <w:next w:val="Normal"/>
    <w:link w:val="InciodecartaCarter"/>
    <w:semiHidden/>
    <w:unhideWhenUsed/>
    <w:rsid w:val="0097557C"/>
    <w:pPr>
      <w:spacing w:line="300" w:lineRule="auto"/>
    </w:pPr>
    <w:rPr>
      <w:sz w:val="22"/>
      <w:szCs w:val="22"/>
      <w:lang w:val="en-US"/>
    </w:rPr>
  </w:style>
  <w:style w:type="character" w:customStyle="1" w:styleId="InciodecartaCarter">
    <w:name w:val="Início de carta Caráter"/>
    <w:basedOn w:val="Tipodeletrapredefinidodopargrafo"/>
    <w:link w:val="Inciodecarta"/>
    <w:semiHidden/>
    <w:rsid w:val="0097557C"/>
  </w:style>
  <w:style w:type="paragraph" w:styleId="Subttulo">
    <w:name w:val="Subtitle"/>
    <w:basedOn w:val="Normal"/>
    <w:next w:val="Normal"/>
    <w:link w:val="SubttuloCarter"/>
    <w:qFormat/>
    <w:rsid w:val="0097557C"/>
    <w:pPr>
      <w:numPr>
        <w:ilvl w:val="1"/>
      </w:numPr>
      <w:spacing w:line="300" w:lineRule="auto"/>
    </w:pPr>
    <w:rPr>
      <w:rFonts w:asciiTheme="majorHAnsi" w:eastAsiaTheme="majorEastAsia" w:hAnsiTheme="majorHAnsi" w:cstheme="majorBidi"/>
      <w:i/>
      <w:iCs/>
      <w:color w:val="405242" w:themeColor="accent1"/>
      <w:spacing w:val="15"/>
      <w:lang w:val="en-US"/>
    </w:rPr>
  </w:style>
  <w:style w:type="character" w:customStyle="1" w:styleId="SubttuloCarter">
    <w:name w:val="Subtítulo Caráter"/>
    <w:basedOn w:val="Tipodeletrapredefinidodopargrafo"/>
    <w:link w:val="Subttulo"/>
    <w:rsid w:val="0097557C"/>
    <w:rPr>
      <w:rFonts w:asciiTheme="majorHAnsi" w:eastAsiaTheme="majorEastAsia" w:hAnsiTheme="majorHAnsi" w:cstheme="majorBidi"/>
      <w:i/>
      <w:iCs/>
      <w:color w:val="405242" w:themeColor="accent1"/>
      <w:spacing w:val="15"/>
      <w:sz w:val="24"/>
      <w:szCs w:val="24"/>
    </w:rPr>
  </w:style>
  <w:style w:type="paragraph" w:styleId="ndicedeautoridades">
    <w:name w:val="table of authorities"/>
    <w:basedOn w:val="Normal"/>
    <w:next w:val="Normal"/>
    <w:semiHidden/>
    <w:unhideWhenUsed/>
    <w:rsid w:val="0097557C"/>
    <w:pPr>
      <w:spacing w:line="300" w:lineRule="auto"/>
      <w:ind w:left="220" w:hanging="220"/>
    </w:pPr>
    <w:rPr>
      <w:sz w:val="22"/>
      <w:szCs w:val="22"/>
      <w:lang w:val="en-US"/>
    </w:rPr>
  </w:style>
  <w:style w:type="paragraph" w:styleId="ndicedeilustraes">
    <w:name w:val="table of figures"/>
    <w:basedOn w:val="Normal"/>
    <w:next w:val="Normal"/>
    <w:semiHidden/>
    <w:unhideWhenUsed/>
    <w:rsid w:val="0097557C"/>
    <w:pPr>
      <w:spacing w:line="300" w:lineRule="auto"/>
    </w:pPr>
    <w:rPr>
      <w:sz w:val="22"/>
      <w:szCs w:val="22"/>
      <w:lang w:val="en-US"/>
    </w:rPr>
  </w:style>
  <w:style w:type="paragraph" w:styleId="Cabealhodendicedeautoridades">
    <w:name w:val="toa heading"/>
    <w:basedOn w:val="Normal"/>
    <w:next w:val="Normal"/>
    <w:semiHidden/>
    <w:unhideWhenUsed/>
    <w:rsid w:val="0097557C"/>
    <w:pPr>
      <w:spacing w:before="120" w:line="300" w:lineRule="auto"/>
    </w:pPr>
    <w:rPr>
      <w:rFonts w:asciiTheme="majorHAnsi" w:eastAsiaTheme="majorEastAsia" w:hAnsiTheme="majorHAnsi" w:cstheme="majorBidi"/>
      <w:b/>
      <w:bCs/>
      <w:lang w:val="en-US"/>
    </w:rPr>
  </w:style>
  <w:style w:type="paragraph" w:styleId="ndice1">
    <w:name w:val="toc 1"/>
    <w:basedOn w:val="Normal"/>
    <w:next w:val="Normal"/>
    <w:autoRedefine/>
    <w:semiHidden/>
    <w:unhideWhenUsed/>
    <w:rsid w:val="0097557C"/>
    <w:pPr>
      <w:spacing w:after="100" w:line="300" w:lineRule="auto"/>
    </w:pPr>
    <w:rPr>
      <w:sz w:val="22"/>
      <w:szCs w:val="22"/>
      <w:lang w:val="en-US"/>
    </w:rPr>
  </w:style>
  <w:style w:type="paragraph" w:styleId="ndice2">
    <w:name w:val="toc 2"/>
    <w:basedOn w:val="Normal"/>
    <w:next w:val="Normal"/>
    <w:autoRedefine/>
    <w:semiHidden/>
    <w:unhideWhenUsed/>
    <w:rsid w:val="0097557C"/>
    <w:pPr>
      <w:spacing w:after="100" w:line="300" w:lineRule="auto"/>
      <w:ind w:left="220"/>
    </w:pPr>
    <w:rPr>
      <w:sz w:val="22"/>
      <w:szCs w:val="22"/>
      <w:lang w:val="en-US"/>
    </w:rPr>
  </w:style>
  <w:style w:type="paragraph" w:styleId="ndice3">
    <w:name w:val="toc 3"/>
    <w:basedOn w:val="Normal"/>
    <w:next w:val="Normal"/>
    <w:autoRedefine/>
    <w:semiHidden/>
    <w:unhideWhenUsed/>
    <w:rsid w:val="0097557C"/>
    <w:pPr>
      <w:spacing w:after="100" w:line="300" w:lineRule="auto"/>
      <w:ind w:left="440"/>
    </w:pPr>
    <w:rPr>
      <w:sz w:val="22"/>
      <w:szCs w:val="22"/>
      <w:lang w:val="en-US"/>
    </w:rPr>
  </w:style>
  <w:style w:type="paragraph" w:styleId="ndice4">
    <w:name w:val="toc 4"/>
    <w:basedOn w:val="Normal"/>
    <w:next w:val="Normal"/>
    <w:autoRedefine/>
    <w:semiHidden/>
    <w:unhideWhenUsed/>
    <w:rsid w:val="0097557C"/>
    <w:pPr>
      <w:spacing w:after="100" w:line="300" w:lineRule="auto"/>
      <w:ind w:left="660"/>
    </w:pPr>
    <w:rPr>
      <w:sz w:val="22"/>
      <w:szCs w:val="22"/>
      <w:lang w:val="en-US"/>
    </w:rPr>
  </w:style>
  <w:style w:type="paragraph" w:styleId="ndice5">
    <w:name w:val="toc 5"/>
    <w:basedOn w:val="Normal"/>
    <w:next w:val="Normal"/>
    <w:autoRedefine/>
    <w:semiHidden/>
    <w:unhideWhenUsed/>
    <w:rsid w:val="0097557C"/>
    <w:pPr>
      <w:spacing w:after="100" w:line="300" w:lineRule="auto"/>
      <w:ind w:left="880"/>
    </w:pPr>
    <w:rPr>
      <w:sz w:val="22"/>
      <w:szCs w:val="22"/>
      <w:lang w:val="en-US"/>
    </w:rPr>
  </w:style>
  <w:style w:type="paragraph" w:styleId="ndice6">
    <w:name w:val="toc 6"/>
    <w:basedOn w:val="Normal"/>
    <w:next w:val="Normal"/>
    <w:autoRedefine/>
    <w:semiHidden/>
    <w:unhideWhenUsed/>
    <w:rsid w:val="0097557C"/>
    <w:pPr>
      <w:spacing w:after="100" w:line="300" w:lineRule="auto"/>
      <w:ind w:left="1100"/>
    </w:pPr>
    <w:rPr>
      <w:sz w:val="22"/>
      <w:szCs w:val="22"/>
      <w:lang w:val="en-US"/>
    </w:rPr>
  </w:style>
  <w:style w:type="paragraph" w:styleId="ndice7">
    <w:name w:val="toc 7"/>
    <w:basedOn w:val="Normal"/>
    <w:next w:val="Normal"/>
    <w:autoRedefine/>
    <w:semiHidden/>
    <w:unhideWhenUsed/>
    <w:rsid w:val="0097557C"/>
    <w:pPr>
      <w:spacing w:after="100" w:line="300" w:lineRule="auto"/>
      <w:ind w:left="1320"/>
    </w:pPr>
    <w:rPr>
      <w:sz w:val="22"/>
      <w:szCs w:val="22"/>
      <w:lang w:val="en-US"/>
    </w:rPr>
  </w:style>
  <w:style w:type="paragraph" w:styleId="ndice8">
    <w:name w:val="toc 8"/>
    <w:basedOn w:val="Normal"/>
    <w:next w:val="Normal"/>
    <w:autoRedefine/>
    <w:semiHidden/>
    <w:unhideWhenUsed/>
    <w:rsid w:val="0097557C"/>
    <w:pPr>
      <w:spacing w:after="100" w:line="300" w:lineRule="auto"/>
      <w:ind w:left="1540"/>
    </w:pPr>
    <w:rPr>
      <w:sz w:val="22"/>
      <w:szCs w:val="22"/>
      <w:lang w:val="en-US"/>
    </w:rPr>
  </w:style>
  <w:style w:type="paragraph" w:styleId="ndice9">
    <w:name w:val="toc 9"/>
    <w:basedOn w:val="Normal"/>
    <w:next w:val="Normal"/>
    <w:autoRedefine/>
    <w:semiHidden/>
    <w:unhideWhenUsed/>
    <w:rsid w:val="0097557C"/>
    <w:pPr>
      <w:spacing w:after="100" w:line="300" w:lineRule="auto"/>
      <w:ind w:left="1760"/>
    </w:pPr>
    <w:rPr>
      <w:sz w:val="22"/>
      <w:szCs w:val="22"/>
      <w:lang w:val="en-US"/>
    </w:rPr>
  </w:style>
  <w:style w:type="paragraph" w:styleId="Cabealhodondice">
    <w:name w:val="TOC Heading"/>
    <w:basedOn w:val="Ttulo1"/>
    <w:next w:val="Normal"/>
    <w:semiHidden/>
    <w:unhideWhenUsed/>
    <w:qFormat/>
    <w:rsid w:val="0097557C"/>
    <w:pPr>
      <w:outlineLvl w:val="9"/>
    </w:pPr>
  </w:style>
  <w:style w:type="paragraph" w:customStyle="1" w:styleId="37103D5BEDB25942875A88A0D67F1F07">
    <w:name w:val="37103D5BEDB25942875A88A0D67F1F07"/>
    <w:rsid w:val="00520B2D"/>
    <w:rPr>
      <w:sz w:val="24"/>
      <w:szCs w:val="24"/>
      <w:lang w:val="pt-PT" w:eastAsia="ja-JP"/>
    </w:rPr>
  </w:style>
  <w:style w:type="character" w:styleId="Refdenotaderodap">
    <w:name w:val="footnote reference"/>
    <w:uiPriority w:val="99"/>
    <w:unhideWhenUsed/>
    <w:rsid w:val="00815F09"/>
    <w:rPr>
      <w:vertAlign w:val="superscript"/>
    </w:rPr>
  </w:style>
  <w:style w:type="character" w:styleId="Hiperligao">
    <w:name w:val="Hyperlink"/>
    <w:uiPriority w:val="99"/>
    <w:unhideWhenUsed/>
    <w:rsid w:val="00815F09"/>
    <w:rPr>
      <w:color w:val="0000FF"/>
      <w:u w:val="single"/>
    </w:rPr>
  </w:style>
  <w:style w:type="character" w:customStyle="1" w:styleId="hps">
    <w:name w:val="hps"/>
    <w:rsid w:val="00815F09"/>
  </w:style>
  <w:style w:type="paragraph" w:customStyle="1" w:styleId="Default">
    <w:name w:val="Default"/>
    <w:rsid w:val="00815F09"/>
    <w:pPr>
      <w:autoSpaceDE w:val="0"/>
      <w:autoSpaceDN w:val="0"/>
      <w:adjustRightInd w:val="0"/>
    </w:pPr>
    <w:rPr>
      <w:rFonts w:ascii="Calibri" w:eastAsia="MS Mincho" w:hAnsi="Calibri" w:cs="Calibri"/>
      <w:color w:val="000000"/>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00751">
      <w:bodyDiv w:val="1"/>
      <w:marLeft w:val="0"/>
      <w:marRight w:val="0"/>
      <w:marTop w:val="0"/>
      <w:marBottom w:val="0"/>
      <w:divBdr>
        <w:top w:val="none" w:sz="0" w:space="0" w:color="auto"/>
        <w:left w:val="none" w:sz="0" w:space="0" w:color="auto"/>
        <w:bottom w:val="none" w:sz="0" w:space="0" w:color="auto"/>
        <w:right w:val="none" w:sz="0" w:space="0" w:color="auto"/>
      </w:divBdr>
      <w:divsChild>
        <w:div w:id="195387400">
          <w:marLeft w:val="0"/>
          <w:marRight w:val="270"/>
          <w:marTop w:val="480"/>
          <w:marBottom w:val="360"/>
          <w:divBdr>
            <w:top w:val="none" w:sz="0" w:space="0" w:color="auto"/>
            <w:left w:val="none" w:sz="0" w:space="0" w:color="auto"/>
            <w:bottom w:val="none" w:sz="0" w:space="0" w:color="auto"/>
            <w:right w:val="none" w:sz="0" w:space="0" w:color="auto"/>
          </w:divBdr>
        </w:div>
        <w:div w:id="1499735837">
          <w:marLeft w:val="0"/>
          <w:marRight w:val="0"/>
          <w:marTop w:val="150"/>
          <w:marBottom w:val="150"/>
          <w:divBdr>
            <w:top w:val="none" w:sz="0" w:space="0" w:color="auto"/>
            <w:left w:val="none" w:sz="0" w:space="0" w:color="auto"/>
            <w:bottom w:val="none" w:sz="0" w:space="0" w:color="auto"/>
            <w:right w:val="none" w:sz="0" w:space="0" w:color="auto"/>
          </w:divBdr>
          <w:divsChild>
            <w:div w:id="975259450">
              <w:marLeft w:val="0"/>
              <w:marRight w:val="0"/>
              <w:marTop w:val="0"/>
              <w:marBottom w:val="0"/>
              <w:divBdr>
                <w:top w:val="none" w:sz="0" w:space="0" w:color="auto"/>
                <w:left w:val="none" w:sz="0" w:space="0" w:color="auto"/>
                <w:bottom w:val="none" w:sz="0" w:space="0" w:color="auto"/>
                <w:right w:val="none" w:sz="0" w:space="0" w:color="auto"/>
              </w:divBdr>
            </w:div>
            <w:div w:id="213154722">
              <w:marLeft w:val="0"/>
              <w:marRight w:val="0"/>
              <w:marTop w:val="0"/>
              <w:marBottom w:val="0"/>
              <w:divBdr>
                <w:top w:val="none" w:sz="0" w:space="0" w:color="auto"/>
                <w:left w:val="none" w:sz="0" w:space="0" w:color="auto"/>
                <w:bottom w:val="none" w:sz="0" w:space="0" w:color="auto"/>
                <w:right w:val="none" w:sz="0" w:space="0" w:color="auto"/>
              </w:divBdr>
            </w:div>
            <w:div w:id="421217820">
              <w:marLeft w:val="0"/>
              <w:marRight w:val="0"/>
              <w:marTop w:val="0"/>
              <w:marBottom w:val="0"/>
              <w:divBdr>
                <w:top w:val="none" w:sz="0" w:space="0" w:color="auto"/>
                <w:left w:val="none" w:sz="0" w:space="0" w:color="auto"/>
                <w:bottom w:val="none" w:sz="0" w:space="0" w:color="auto"/>
                <w:right w:val="none" w:sz="0" w:space="0" w:color="auto"/>
              </w:divBdr>
            </w:div>
            <w:div w:id="16861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Formal Letter">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Formal Letter">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1C31569B210D43B908D2CE84541500" ma:contentTypeVersion="0" ma:contentTypeDescription="Create a new document." ma:contentTypeScope="" ma:versionID="e2ff64fc0d033c37dfc4ed7477e7ae2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FD1F6-0335-47F4-AD8B-B0F124E61A84}">
  <ds:schemaRefs>
    <ds:schemaRef ds:uri="http://schemas.microsoft.com/sharepoint/v3/contenttype/forms"/>
  </ds:schemaRefs>
</ds:datastoreItem>
</file>

<file path=customXml/itemProps2.xml><?xml version="1.0" encoding="utf-8"?>
<ds:datastoreItem xmlns:ds="http://schemas.openxmlformats.org/officeDocument/2006/customXml" ds:itemID="{3F2D9F0B-F66A-4F9A-A50D-CF6969F089E1}">
  <ds:schemaRefs>
    <ds:schemaRef ds:uri="http://purl.org/dc/term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14E9D2D3-C912-4FEF-A350-8EA18D3E1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AC80705-4D14-4868-ADD0-7B5E39522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561</Words>
  <Characters>3031</Characters>
  <Application>Microsoft Office Word</Application>
  <DocSecurity>0</DocSecurity>
  <Lines>25</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dc:creator>
  <cp:keywords/>
  <dc:description/>
  <cp:lastModifiedBy>André Saramago</cp:lastModifiedBy>
  <cp:revision>14</cp:revision>
  <dcterms:created xsi:type="dcterms:W3CDTF">2019-11-28T12:52:00Z</dcterms:created>
  <dcterms:modified xsi:type="dcterms:W3CDTF">2020-06-24T11:52:00Z</dcterms:modified>
  <cp:category/>
</cp:coreProperties>
</file>