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59271" w14:textId="3F32F4F2" w:rsidR="00C54D09" w:rsidRPr="00C55A34" w:rsidRDefault="0022251F" w:rsidP="00C54D09">
      <w:pPr>
        <w:jc w:val="center"/>
        <w:rPr>
          <w:rFonts w:ascii="Arial Narrow" w:hAnsi="Arial Narrow" w:cs="Arial"/>
          <w:sz w:val="36"/>
          <w:szCs w:val="36"/>
        </w:rPr>
      </w:pPr>
      <w:r>
        <w:rPr>
          <w:rFonts w:ascii="Arial Narrow" w:hAnsi="Arial Narrow" w:cs="Arial"/>
          <w:sz w:val="36"/>
          <w:szCs w:val="36"/>
        </w:rPr>
        <w:t xml:space="preserve">Dorota </w:t>
      </w:r>
      <w:r w:rsidRPr="0022251F">
        <w:rPr>
          <w:rFonts w:ascii="Arial Narrow" w:eastAsia="Times New Roman" w:hAnsi="Arial Narrow" w:cs="Calibri"/>
          <w:color w:val="000000"/>
          <w:sz w:val="36"/>
          <w:szCs w:val="36"/>
          <w:lang w:eastAsia="en-GB"/>
        </w:rPr>
        <w:t>Wysokińska-Kuzdra</w:t>
      </w:r>
      <w:r w:rsidRPr="0022251F">
        <w:rPr>
          <w:rFonts w:ascii="Arial Narrow" w:hAnsi="Arial Narrow" w:cs="Arial"/>
          <w:sz w:val="36"/>
          <w:szCs w:val="36"/>
        </w:rPr>
        <w:t xml:space="preserve"> </w:t>
      </w:r>
      <w:r>
        <w:rPr>
          <w:rFonts w:ascii="Arial Narrow" w:hAnsi="Arial Narrow" w:cs="Arial"/>
          <w:sz w:val="36"/>
          <w:szCs w:val="36"/>
        </w:rPr>
        <w:t>Joins ULI Europe Executive Committee</w:t>
      </w:r>
    </w:p>
    <w:p w14:paraId="21AC1013" w14:textId="60F16717" w:rsidR="00C54D09" w:rsidRPr="00C55A34" w:rsidRDefault="00C54D09" w:rsidP="00C54D09">
      <w:pPr>
        <w:jc w:val="center"/>
        <w:rPr>
          <w:rFonts w:ascii="Arial Narrow" w:hAnsi="Arial Narrow" w:cs="Arial"/>
        </w:rPr>
      </w:pPr>
    </w:p>
    <w:p w14:paraId="4AC874A8" w14:textId="77777777" w:rsidR="0022251F" w:rsidRPr="00C55A34" w:rsidRDefault="0022251F" w:rsidP="00B2110F">
      <w:pPr>
        <w:pStyle w:val="ListParagraph"/>
        <w:ind w:left="360"/>
        <w:rPr>
          <w:rFonts w:ascii="Arial Narrow" w:hAnsi="Arial Narrow" w:cs="Arial"/>
        </w:rPr>
      </w:pPr>
    </w:p>
    <w:p w14:paraId="41E2EA17" w14:textId="5998C266" w:rsidR="007D4653" w:rsidRPr="009D5F70" w:rsidRDefault="007D4653" w:rsidP="00C54D09">
      <w:pPr>
        <w:rPr>
          <w:rFonts w:ascii="Arial Narrow" w:hAnsi="Arial Narrow" w:cs="Arial"/>
          <w:color w:val="FF0000"/>
          <w:sz w:val="22"/>
          <w:szCs w:val="22"/>
        </w:rPr>
      </w:pPr>
      <w:r w:rsidRPr="009D5F70">
        <w:rPr>
          <w:rFonts w:ascii="Arial Narrow" w:hAnsi="Arial Narrow" w:cs="Arial"/>
          <w:color w:val="FF0000"/>
          <w:sz w:val="22"/>
          <w:szCs w:val="22"/>
        </w:rPr>
        <w:t xml:space="preserve">[IMAGES: </w:t>
      </w:r>
      <w:r w:rsidR="0022251F" w:rsidRPr="0022251F">
        <w:rPr>
          <w:rFonts w:ascii="Arial Narrow" w:eastAsia="Times New Roman" w:hAnsi="Arial Narrow" w:cs="Calibri"/>
          <w:color w:val="FF0000"/>
          <w:sz w:val="22"/>
          <w:szCs w:val="22"/>
          <w:lang w:eastAsia="en-GB"/>
        </w:rPr>
        <w:t>Dorota Wysokińska-Kuzdra</w:t>
      </w:r>
      <w:r w:rsidR="00B2110F" w:rsidRPr="0022251F">
        <w:rPr>
          <w:rFonts w:ascii="Arial Narrow" w:hAnsi="Arial Narrow" w:cs="Arial"/>
          <w:color w:val="FF0000"/>
          <w:sz w:val="22"/>
          <w:szCs w:val="22"/>
        </w:rPr>
        <w:t>]</w:t>
      </w:r>
    </w:p>
    <w:p w14:paraId="30034A91" w14:textId="77777777" w:rsidR="007D4653" w:rsidRPr="009D5F70" w:rsidRDefault="007D4653" w:rsidP="00C54D09">
      <w:pPr>
        <w:rPr>
          <w:rFonts w:ascii="Arial Narrow" w:hAnsi="Arial Narrow" w:cs="Arial"/>
          <w:sz w:val="22"/>
          <w:szCs w:val="22"/>
        </w:rPr>
      </w:pPr>
    </w:p>
    <w:p w14:paraId="2F58E75B" w14:textId="634BE084" w:rsidR="0022251F" w:rsidRDefault="0022251F" w:rsidP="0022251F">
      <w:pPr>
        <w:rPr>
          <w:rFonts w:ascii="Arial Narrow" w:hAnsi="Arial Narrow" w:cs="Arial"/>
          <w:sz w:val="22"/>
          <w:szCs w:val="22"/>
        </w:rPr>
      </w:pPr>
      <w:r>
        <w:rPr>
          <w:rFonts w:ascii="Arial Narrow" w:hAnsi="Arial Narrow" w:cs="Arial"/>
          <w:sz w:val="22"/>
          <w:szCs w:val="22"/>
        </w:rPr>
        <w:t>WARSAW</w:t>
      </w:r>
      <w:r w:rsidR="00314960" w:rsidRPr="0022251F">
        <w:rPr>
          <w:rFonts w:ascii="Arial Narrow" w:hAnsi="Arial Narrow" w:cs="Arial"/>
          <w:sz w:val="22"/>
          <w:szCs w:val="22"/>
        </w:rPr>
        <w:t xml:space="preserve"> (</w:t>
      </w:r>
      <w:r>
        <w:rPr>
          <w:rFonts w:ascii="Arial Narrow" w:hAnsi="Arial Narrow" w:cs="Arial"/>
          <w:sz w:val="22"/>
          <w:szCs w:val="22"/>
        </w:rPr>
        <w:t>9</w:t>
      </w:r>
      <w:r w:rsidR="00314960" w:rsidRPr="0022251F">
        <w:rPr>
          <w:rFonts w:ascii="Arial Narrow" w:hAnsi="Arial Narrow" w:cs="Arial"/>
          <w:sz w:val="22"/>
          <w:szCs w:val="22"/>
        </w:rPr>
        <w:t xml:space="preserve"> July 2020) </w:t>
      </w:r>
      <w:r>
        <w:rPr>
          <w:rFonts w:ascii="Arial Narrow" w:hAnsi="Arial Narrow" w:cs="Arial"/>
          <w:sz w:val="22"/>
          <w:szCs w:val="22"/>
        </w:rPr>
        <w:t xml:space="preserve">– ULI Poland Chair, </w:t>
      </w:r>
      <w:r w:rsidRPr="0022251F">
        <w:rPr>
          <w:rFonts w:ascii="Arial Narrow" w:eastAsia="Times New Roman" w:hAnsi="Arial Narrow" w:cs="Calibri"/>
          <w:color w:val="000000"/>
          <w:sz w:val="22"/>
          <w:szCs w:val="22"/>
          <w:lang w:eastAsia="en-GB"/>
        </w:rPr>
        <w:t>Dorota Wysokińska-Kuzdra</w:t>
      </w:r>
      <w:r>
        <w:rPr>
          <w:rFonts w:ascii="Arial Narrow" w:hAnsi="Arial Narrow" w:cs="Arial"/>
          <w:sz w:val="22"/>
          <w:szCs w:val="22"/>
        </w:rPr>
        <w:t>, has joined the ULI Europe Executive Committee as of 1 July 2020</w:t>
      </w:r>
      <w:r w:rsidR="00F42B20">
        <w:rPr>
          <w:rFonts w:ascii="Arial Narrow" w:hAnsi="Arial Narrow" w:cs="Arial"/>
          <w:sz w:val="22"/>
          <w:szCs w:val="22"/>
        </w:rPr>
        <w:t xml:space="preserve">. </w:t>
      </w:r>
      <w:r w:rsidR="00501D71">
        <w:rPr>
          <w:rFonts w:ascii="Arial Narrow" w:hAnsi="Arial Narrow" w:cs="Arial"/>
          <w:sz w:val="22"/>
          <w:szCs w:val="22"/>
        </w:rPr>
        <w:t>The ULI Europe Executive Committee oversees activities across the region for the Urban Land Institute – the world’s oldest and largest network of cross-disciplinary real estate experts, with over 45,000 members.</w:t>
      </w:r>
    </w:p>
    <w:p w14:paraId="310560DC" w14:textId="36619DAE" w:rsidR="00501D71" w:rsidRDefault="00501D71" w:rsidP="0022251F">
      <w:pPr>
        <w:rPr>
          <w:rFonts w:ascii="Arial Narrow" w:hAnsi="Arial Narrow" w:cs="Arial"/>
          <w:sz w:val="22"/>
          <w:szCs w:val="22"/>
        </w:rPr>
      </w:pPr>
    </w:p>
    <w:p w14:paraId="59EAFA2B" w14:textId="0EF39600" w:rsidR="00501D71" w:rsidRDefault="00501D71" w:rsidP="0022251F">
      <w:pPr>
        <w:rPr>
          <w:rFonts w:ascii="Arial Narrow" w:eastAsia="Times New Roman" w:hAnsi="Arial Narrow" w:cs="Calibri"/>
          <w:color w:val="000000"/>
          <w:sz w:val="22"/>
          <w:szCs w:val="22"/>
          <w:lang w:eastAsia="en-GB"/>
        </w:rPr>
      </w:pPr>
      <w:r w:rsidRPr="0022251F">
        <w:rPr>
          <w:rFonts w:ascii="Arial Narrow" w:eastAsia="Times New Roman" w:hAnsi="Arial Narrow" w:cs="Calibri"/>
          <w:color w:val="000000"/>
          <w:sz w:val="22"/>
          <w:szCs w:val="22"/>
          <w:lang w:eastAsia="en-GB"/>
        </w:rPr>
        <w:t xml:space="preserve">Dorota Wysokińska-Kuzdra </w:t>
      </w:r>
      <w:r>
        <w:rPr>
          <w:rFonts w:ascii="Arial Narrow" w:eastAsia="Times New Roman" w:hAnsi="Arial Narrow" w:cs="Calibri"/>
          <w:color w:val="000000"/>
          <w:sz w:val="22"/>
          <w:szCs w:val="22"/>
          <w:lang w:eastAsia="en-GB"/>
        </w:rPr>
        <w:t xml:space="preserve">has led the ULI Poland National Council </w:t>
      </w:r>
      <w:r w:rsidRPr="0022251F">
        <w:rPr>
          <w:rFonts w:ascii="Arial Narrow" w:eastAsia="Times New Roman" w:hAnsi="Arial Narrow" w:cs="Calibri"/>
          <w:color w:val="000000"/>
          <w:sz w:val="22"/>
          <w:szCs w:val="22"/>
          <w:lang w:eastAsia="en-GB"/>
        </w:rPr>
        <w:t>since 2018</w:t>
      </w:r>
      <w:r>
        <w:rPr>
          <w:rFonts w:ascii="Arial Narrow" w:eastAsia="Times New Roman" w:hAnsi="Arial Narrow" w:cs="Calibri"/>
          <w:color w:val="000000"/>
          <w:sz w:val="22"/>
          <w:szCs w:val="22"/>
          <w:lang w:eastAsia="en-GB"/>
        </w:rPr>
        <w:t xml:space="preserve"> and </w:t>
      </w:r>
      <w:r w:rsidRPr="0022251F">
        <w:rPr>
          <w:rFonts w:ascii="Arial Narrow" w:eastAsia="Times New Roman" w:hAnsi="Arial Narrow" w:cs="Calibri"/>
          <w:color w:val="000000"/>
          <w:sz w:val="22"/>
          <w:szCs w:val="22"/>
          <w:lang w:eastAsia="en-GB"/>
        </w:rPr>
        <w:t>has over 20 years of experience in real estate, finance and banking. In addition to leading ULI Poland, her full-time position is to oversee Corporate Finance CEE at Colliers International as Senior Partner, advising clients on debt financing, mezzanine financing, raising capital and capital partner acquisition, as well as supporting company acquisition or stock-market listing.</w:t>
      </w:r>
    </w:p>
    <w:p w14:paraId="31CE256A" w14:textId="4C7E1BD0" w:rsidR="00501D71" w:rsidRDefault="00501D71" w:rsidP="0022251F">
      <w:pPr>
        <w:rPr>
          <w:rFonts w:ascii="Arial Narrow" w:eastAsia="Times New Roman" w:hAnsi="Arial Narrow" w:cs="Calibri"/>
          <w:color w:val="000000"/>
          <w:sz w:val="22"/>
          <w:szCs w:val="22"/>
          <w:lang w:eastAsia="en-GB"/>
        </w:rPr>
      </w:pPr>
    </w:p>
    <w:p w14:paraId="1CFDDF45" w14:textId="2BB5C8DA" w:rsidR="00501D71" w:rsidRDefault="00501D71" w:rsidP="0022251F">
      <w:pPr>
        <w:rPr>
          <w:rFonts w:ascii="Arial Narrow" w:hAnsi="Arial Narrow" w:cs="Arial"/>
          <w:sz w:val="22"/>
          <w:szCs w:val="22"/>
        </w:rPr>
      </w:pPr>
      <w:r>
        <w:rPr>
          <w:rFonts w:ascii="Arial Narrow" w:eastAsia="Times New Roman" w:hAnsi="Arial Narrow" w:cs="Calibri"/>
          <w:color w:val="000000"/>
          <w:sz w:val="22"/>
          <w:szCs w:val="22"/>
          <w:lang w:eastAsia="en-GB"/>
        </w:rPr>
        <w:t xml:space="preserve">“I’m thrilled to be taking on this role within ULI,” said </w:t>
      </w:r>
      <w:r w:rsidRPr="0022251F">
        <w:rPr>
          <w:rFonts w:ascii="Arial Narrow" w:eastAsia="Times New Roman" w:hAnsi="Arial Narrow" w:cs="Calibri"/>
          <w:color w:val="000000"/>
          <w:sz w:val="22"/>
          <w:szCs w:val="22"/>
          <w:lang w:eastAsia="en-GB"/>
        </w:rPr>
        <w:t>Wysokińska-Kuzdra</w:t>
      </w:r>
      <w:r>
        <w:rPr>
          <w:rFonts w:ascii="Arial Narrow" w:eastAsia="Times New Roman" w:hAnsi="Arial Narrow" w:cs="Calibri"/>
          <w:color w:val="000000"/>
          <w:sz w:val="22"/>
          <w:szCs w:val="22"/>
          <w:lang w:eastAsia="en-GB"/>
        </w:rPr>
        <w:t xml:space="preserve">. “It </w:t>
      </w:r>
      <w:r w:rsidRPr="0022251F">
        <w:rPr>
          <w:rFonts w:ascii="Arial Narrow" w:eastAsia="Times New Roman" w:hAnsi="Arial Narrow" w:cs="Calibri"/>
          <w:color w:val="000000"/>
          <w:sz w:val="22"/>
          <w:szCs w:val="22"/>
          <w:lang w:eastAsia="en-GB"/>
        </w:rPr>
        <w:t>is one of the most active organisations bringing together the Polish real estate market community, urban planners, architects and people who simply care about the quality of urban space in which they operate every day. Our initiatives such as the ULI Poland Annual Conference (this year held online), the PLACES + SPACES series of meetings and study visits, as well as dedicated workshops for the industry community and local government, are a highly valued platform to share views, discover new trends and network. I’m proud that I’ll be able to share our Polish experiences in the European arena</w:t>
      </w:r>
      <w:r>
        <w:rPr>
          <w:rFonts w:ascii="Arial Narrow" w:eastAsia="Times New Roman" w:hAnsi="Arial Narrow" w:cs="Calibri"/>
          <w:color w:val="000000"/>
          <w:sz w:val="22"/>
          <w:szCs w:val="22"/>
          <w:lang w:eastAsia="en-GB"/>
        </w:rPr>
        <w:t>.</w:t>
      </w:r>
      <w:r w:rsidRPr="0022251F">
        <w:rPr>
          <w:rFonts w:ascii="Arial Narrow" w:eastAsia="Times New Roman" w:hAnsi="Arial Narrow" w:cs="Calibri"/>
          <w:color w:val="000000"/>
          <w:sz w:val="22"/>
          <w:szCs w:val="22"/>
          <w:lang w:eastAsia="en-GB"/>
        </w:rPr>
        <w:t>” </w:t>
      </w:r>
    </w:p>
    <w:p w14:paraId="0E907B1E" w14:textId="77777777" w:rsidR="0022251F" w:rsidRPr="0022251F" w:rsidRDefault="0022251F" w:rsidP="0022251F">
      <w:pPr>
        <w:rPr>
          <w:rFonts w:ascii="Arial Narrow" w:eastAsia="Times New Roman" w:hAnsi="Arial Narrow" w:cs="Calibri"/>
          <w:color w:val="000000"/>
          <w:sz w:val="22"/>
          <w:szCs w:val="22"/>
          <w:lang w:eastAsia="en-GB"/>
        </w:rPr>
      </w:pPr>
      <w:r w:rsidRPr="0022251F">
        <w:rPr>
          <w:rFonts w:ascii="Arial Narrow" w:eastAsia="Times New Roman" w:hAnsi="Arial Narrow" w:cs="Calibri"/>
          <w:color w:val="000000"/>
          <w:sz w:val="22"/>
          <w:szCs w:val="22"/>
          <w:lang w:eastAsia="en-GB"/>
        </w:rPr>
        <w:t> </w:t>
      </w:r>
    </w:p>
    <w:p w14:paraId="57CFEE7C" w14:textId="77777777" w:rsidR="0022251F" w:rsidRPr="0022251F" w:rsidRDefault="0022251F" w:rsidP="0022251F">
      <w:pPr>
        <w:rPr>
          <w:rFonts w:ascii="Arial Narrow" w:eastAsia="Times New Roman" w:hAnsi="Arial Narrow" w:cs="Calibri"/>
          <w:color w:val="000000"/>
          <w:sz w:val="22"/>
          <w:szCs w:val="22"/>
          <w:lang w:eastAsia="en-GB"/>
        </w:rPr>
      </w:pPr>
      <w:r w:rsidRPr="0022251F">
        <w:rPr>
          <w:rFonts w:ascii="Arial Narrow" w:eastAsia="Times New Roman" w:hAnsi="Arial Narrow" w:cs="Calibri"/>
          <w:color w:val="000000"/>
          <w:sz w:val="22"/>
          <w:szCs w:val="22"/>
          <w:lang w:eastAsia="en-GB"/>
        </w:rPr>
        <w:t xml:space="preserve">Before joining Colliers International, Dorota Wysokińska-Kuzdra served as Senior Partner at Griffin Real Estate for 11 years, where she was responsible for the group’s management and investment as well as Poland’s first mezzanine fund. She co-created a logistics platform that is co-managed by Griffin. As CEO at Griffin Premium RE, the first real estate investment trust (REIT), she successfully floated the company on the Warsaw Stock Exchange. She was a member of a team responsible for acquiring shares in Echo Investment SA, one of the largest transactions in the Polish real estate market, overseeing the due diligence process and acquisition funding. Before joining Griffin, she held executive roles at </w:t>
      </w:r>
      <w:proofErr w:type="spellStart"/>
      <w:r w:rsidRPr="0022251F">
        <w:rPr>
          <w:rFonts w:ascii="Arial Narrow" w:eastAsia="Times New Roman" w:hAnsi="Arial Narrow" w:cs="Calibri"/>
          <w:color w:val="000000"/>
          <w:sz w:val="22"/>
          <w:szCs w:val="22"/>
          <w:lang w:eastAsia="en-GB"/>
        </w:rPr>
        <w:t>HypoVereinsbank</w:t>
      </w:r>
      <w:proofErr w:type="spellEnd"/>
      <w:r w:rsidRPr="0022251F">
        <w:rPr>
          <w:rFonts w:ascii="Arial Narrow" w:eastAsia="Times New Roman" w:hAnsi="Arial Narrow" w:cs="Calibri"/>
          <w:color w:val="000000"/>
          <w:sz w:val="22"/>
          <w:szCs w:val="22"/>
          <w:lang w:eastAsia="en-GB"/>
        </w:rPr>
        <w:t>/UniCredit Group and their subsidiaries for nearly 10 years, overseeing real estate funding, as well as real estate investment and management banking. </w:t>
      </w:r>
    </w:p>
    <w:p w14:paraId="5EFCFAEA" w14:textId="77777777" w:rsidR="0022251F" w:rsidRPr="0022251F" w:rsidRDefault="0022251F" w:rsidP="0022251F">
      <w:pPr>
        <w:rPr>
          <w:rFonts w:ascii="Arial Narrow" w:eastAsia="Times New Roman" w:hAnsi="Arial Narrow" w:cs="Calibri"/>
          <w:color w:val="000000"/>
          <w:sz w:val="22"/>
          <w:szCs w:val="22"/>
          <w:lang w:eastAsia="en-GB"/>
        </w:rPr>
      </w:pPr>
      <w:r w:rsidRPr="0022251F">
        <w:rPr>
          <w:rFonts w:ascii="Arial Narrow" w:eastAsia="Times New Roman" w:hAnsi="Arial Narrow" w:cs="Calibri"/>
          <w:color w:val="000000"/>
          <w:sz w:val="22"/>
          <w:szCs w:val="22"/>
          <w:lang w:eastAsia="en-GB"/>
        </w:rPr>
        <w:t> </w:t>
      </w:r>
    </w:p>
    <w:p w14:paraId="2A32C41E" w14:textId="77777777" w:rsidR="0022251F" w:rsidRPr="0022251F" w:rsidRDefault="0022251F" w:rsidP="0022251F">
      <w:pPr>
        <w:rPr>
          <w:rFonts w:ascii="Arial Narrow" w:eastAsia="Times New Roman" w:hAnsi="Arial Narrow" w:cs="Calibri"/>
          <w:color w:val="000000"/>
          <w:sz w:val="22"/>
          <w:szCs w:val="22"/>
          <w:lang w:eastAsia="en-GB"/>
        </w:rPr>
      </w:pPr>
      <w:r w:rsidRPr="0022251F">
        <w:rPr>
          <w:rFonts w:ascii="Arial Narrow" w:eastAsia="Times New Roman" w:hAnsi="Arial Narrow" w:cs="Calibri"/>
          <w:color w:val="000000"/>
          <w:sz w:val="22"/>
          <w:szCs w:val="22"/>
          <w:lang w:eastAsia="en-GB"/>
        </w:rPr>
        <w:t>Dorota Wysokińska-Kuzdra is a graduate of the Warsaw School of Economics, the University of Cologne and the University of Duisburg-Essen in Germany.</w:t>
      </w:r>
    </w:p>
    <w:p w14:paraId="2D81F002" w14:textId="789A75F5" w:rsidR="0082433B" w:rsidRPr="009D5F70" w:rsidRDefault="0082433B" w:rsidP="0022251F">
      <w:pPr>
        <w:rPr>
          <w:rFonts w:ascii="Arial Narrow" w:hAnsi="Arial Narrow" w:cs="Arial"/>
          <w:sz w:val="22"/>
          <w:szCs w:val="22"/>
        </w:rPr>
      </w:pPr>
    </w:p>
    <w:p w14:paraId="2AA602F3" w14:textId="0DD373CF" w:rsidR="007D4653" w:rsidRDefault="007D4653" w:rsidP="006179BF">
      <w:pPr>
        <w:shd w:val="clear" w:color="auto" w:fill="FFFFFF"/>
        <w:rPr>
          <w:rFonts w:ascii="Arial Narrow" w:hAnsi="Arial Narrow"/>
          <w:sz w:val="22"/>
          <w:szCs w:val="22"/>
        </w:rPr>
      </w:pPr>
      <w:r w:rsidRPr="009D5F70">
        <w:rPr>
          <w:rFonts w:ascii="Arial Narrow" w:hAnsi="Arial Narrow"/>
          <w:sz w:val="22"/>
          <w:szCs w:val="22"/>
        </w:rPr>
        <w:t xml:space="preserve">ENDS </w:t>
      </w:r>
    </w:p>
    <w:p w14:paraId="040E88AC" w14:textId="77777777" w:rsidR="006179BF" w:rsidRPr="006179BF" w:rsidRDefault="006179BF" w:rsidP="006179BF">
      <w:pPr>
        <w:shd w:val="clear" w:color="auto" w:fill="FFFFFF"/>
        <w:rPr>
          <w:rFonts w:ascii="Arial Narrow" w:hAnsi="Arial Narrow"/>
          <w:sz w:val="22"/>
          <w:szCs w:val="22"/>
        </w:rPr>
      </w:pPr>
    </w:p>
    <w:p w14:paraId="3F98D7EE" w14:textId="40963F5B" w:rsidR="00921862" w:rsidRPr="00921862" w:rsidRDefault="007D4653" w:rsidP="00921862">
      <w:pPr>
        <w:shd w:val="clear" w:color="auto" w:fill="FFFFFF"/>
        <w:spacing w:before="120" w:after="240"/>
        <w:rPr>
          <w:rFonts w:ascii="Arial Narrow" w:hAnsi="Arial Narrow"/>
          <w:b/>
          <w:bCs/>
          <w:sz w:val="22"/>
          <w:szCs w:val="22"/>
          <w:u w:val="single"/>
        </w:rPr>
      </w:pPr>
      <w:r w:rsidRPr="009D5F70">
        <w:rPr>
          <w:rFonts w:ascii="Arial Narrow" w:hAnsi="Arial Narrow"/>
          <w:b/>
          <w:bCs/>
          <w:sz w:val="22"/>
          <w:szCs w:val="22"/>
          <w:u w:val="single"/>
        </w:rPr>
        <w:t>Notes to editors</w:t>
      </w:r>
      <w:r w:rsidR="000B2213">
        <w:rPr>
          <w:rFonts w:ascii="Arial Narrow" w:hAnsi="Arial Narrow"/>
          <w:b/>
          <w:bCs/>
          <w:sz w:val="22"/>
          <w:szCs w:val="22"/>
          <w:u w:val="single"/>
        </w:rPr>
        <w:t xml:space="preserve"> </w:t>
      </w:r>
    </w:p>
    <w:p w14:paraId="69B960E4" w14:textId="5E847C69" w:rsidR="00921862" w:rsidRDefault="00921862" w:rsidP="007D4653">
      <w:pPr>
        <w:shd w:val="clear" w:color="auto" w:fill="FFFFFF"/>
        <w:rPr>
          <w:rFonts w:ascii="Arial Narrow" w:hAnsi="Arial Narrow"/>
          <w:b/>
          <w:bCs/>
          <w:color w:val="000000" w:themeColor="text1"/>
          <w:sz w:val="22"/>
          <w:szCs w:val="22"/>
        </w:rPr>
      </w:pPr>
      <w:r>
        <w:rPr>
          <w:rFonts w:ascii="Arial Narrow" w:hAnsi="Arial Narrow"/>
          <w:b/>
          <w:bCs/>
          <w:color w:val="000000" w:themeColor="text1"/>
          <w:sz w:val="22"/>
          <w:szCs w:val="22"/>
        </w:rPr>
        <w:t>For more information:</w:t>
      </w:r>
    </w:p>
    <w:p w14:paraId="1BA5B039" w14:textId="3E6639A6" w:rsidR="00921862" w:rsidRDefault="00921862" w:rsidP="007D4653">
      <w:pPr>
        <w:shd w:val="clear" w:color="auto" w:fill="FFFFFF"/>
        <w:rPr>
          <w:rFonts w:ascii="Arial Narrow" w:hAnsi="Arial Narrow"/>
          <w:b/>
          <w:bCs/>
          <w:color w:val="000000" w:themeColor="text1"/>
          <w:sz w:val="22"/>
          <w:szCs w:val="22"/>
        </w:rPr>
      </w:pPr>
    </w:p>
    <w:p w14:paraId="72BE5EF5" w14:textId="5B083D51" w:rsidR="00921862" w:rsidRDefault="00921862" w:rsidP="00921862">
      <w:pPr>
        <w:pStyle w:val="ListParagraph"/>
        <w:numPr>
          <w:ilvl w:val="0"/>
          <w:numId w:val="11"/>
        </w:numPr>
        <w:shd w:val="clear" w:color="auto" w:fill="FFFFFF"/>
        <w:rPr>
          <w:rFonts w:ascii="Arial Narrow" w:hAnsi="Arial Narrow"/>
          <w:color w:val="000000" w:themeColor="text1"/>
          <w:sz w:val="22"/>
          <w:szCs w:val="22"/>
        </w:rPr>
      </w:pPr>
      <w:r w:rsidRPr="00921862">
        <w:rPr>
          <w:rFonts w:ascii="Arial Narrow" w:hAnsi="Arial Narrow"/>
          <w:color w:val="000000" w:themeColor="text1"/>
          <w:sz w:val="22"/>
          <w:szCs w:val="22"/>
        </w:rPr>
        <w:t>Contact</w:t>
      </w:r>
      <w:r>
        <w:rPr>
          <w:rFonts w:ascii="Arial Narrow" w:hAnsi="Arial Narrow"/>
          <w:color w:val="000000" w:themeColor="text1"/>
          <w:sz w:val="22"/>
          <w:szCs w:val="22"/>
        </w:rPr>
        <w:t xml:space="preserve"> Chris Harris (Director of Marketing and Communications) by email (</w:t>
      </w:r>
      <w:hyperlink r:id="rId7" w:history="1">
        <w:r w:rsidRPr="00E86FD1">
          <w:rPr>
            <w:rStyle w:val="Hyperlink"/>
            <w:rFonts w:ascii="Arial Narrow" w:hAnsi="Arial Narrow"/>
            <w:sz w:val="22"/>
            <w:szCs w:val="22"/>
          </w:rPr>
          <w:t>chris.harris@uli.org</w:t>
        </w:r>
      </w:hyperlink>
      <w:r>
        <w:rPr>
          <w:rFonts w:ascii="Arial Narrow" w:hAnsi="Arial Narrow"/>
          <w:color w:val="000000" w:themeColor="text1"/>
          <w:sz w:val="22"/>
          <w:szCs w:val="22"/>
        </w:rPr>
        <w:t>) or on +44 7909 824760.</w:t>
      </w:r>
    </w:p>
    <w:p w14:paraId="66252716" w14:textId="5F649FA7" w:rsidR="001D3859" w:rsidRPr="00921862" w:rsidRDefault="001D3859" w:rsidP="00921862">
      <w:pPr>
        <w:pStyle w:val="ListParagraph"/>
        <w:numPr>
          <w:ilvl w:val="0"/>
          <w:numId w:val="11"/>
        </w:numPr>
        <w:shd w:val="clear" w:color="auto" w:fill="FFFFFF"/>
        <w:rPr>
          <w:rFonts w:ascii="Arial Narrow" w:hAnsi="Arial Narrow"/>
          <w:color w:val="000000" w:themeColor="text1"/>
          <w:sz w:val="22"/>
          <w:szCs w:val="22"/>
        </w:rPr>
      </w:pPr>
      <w:r>
        <w:rPr>
          <w:rFonts w:ascii="Arial Narrow" w:hAnsi="Arial Narrow"/>
          <w:color w:val="000000" w:themeColor="text1"/>
          <w:sz w:val="22"/>
          <w:szCs w:val="22"/>
        </w:rPr>
        <w:t xml:space="preserve">Malgorzata Poreba (National Council Coordinator, ULI Poland) by email </w:t>
      </w:r>
      <w:hyperlink r:id="rId8" w:history="1">
        <w:r w:rsidRPr="004E565E">
          <w:rPr>
            <w:rStyle w:val="Hyperlink"/>
            <w:rFonts w:ascii="Arial Narrow" w:hAnsi="Arial Narrow"/>
            <w:sz w:val="22"/>
            <w:szCs w:val="22"/>
          </w:rPr>
          <w:t>Malgorzata.poreba@uli.org</w:t>
        </w:r>
      </w:hyperlink>
      <w:r>
        <w:rPr>
          <w:rFonts w:ascii="Arial Narrow" w:hAnsi="Arial Narrow"/>
          <w:color w:val="000000" w:themeColor="text1"/>
          <w:sz w:val="22"/>
          <w:szCs w:val="22"/>
        </w:rPr>
        <w:t>) or on +48 696 036 652</w:t>
      </w:r>
    </w:p>
    <w:p w14:paraId="17425109" w14:textId="77777777" w:rsidR="00921862" w:rsidRPr="00921862" w:rsidRDefault="00921862" w:rsidP="00921862">
      <w:pPr>
        <w:pStyle w:val="ListParagraph"/>
        <w:shd w:val="clear" w:color="auto" w:fill="FFFFFF"/>
        <w:rPr>
          <w:rFonts w:ascii="Arial Narrow" w:hAnsi="Arial Narrow"/>
          <w:b/>
          <w:bCs/>
          <w:color w:val="000000" w:themeColor="text1"/>
          <w:sz w:val="22"/>
          <w:szCs w:val="22"/>
        </w:rPr>
      </w:pPr>
      <w:bookmarkStart w:id="0" w:name="_GoBack"/>
      <w:bookmarkEnd w:id="0"/>
    </w:p>
    <w:p w14:paraId="6DA1E356" w14:textId="77777777" w:rsidR="001D3859" w:rsidRDefault="001D3859" w:rsidP="007D4653">
      <w:pPr>
        <w:shd w:val="clear" w:color="auto" w:fill="FFFFFF"/>
        <w:rPr>
          <w:rFonts w:ascii="Arial Narrow" w:hAnsi="Arial Narrow"/>
          <w:b/>
          <w:bCs/>
          <w:color w:val="000000" w:themeColor="text1"/>
          <w:sz w:val="22"/>
          <w:szCs w:val="22"/>
        </w:rPr>
      </w:pPr>
    </w:p>
    <w:p w14:paraId="3C9CAA9E" w14:textId="77777777" w:rsidR="001D3859" w:rsidRDefault="001D3859" w:rsidP="007D4653">
      <w:pPr>
        <w:shd w:val="clear" w:color="auto" w:fill="FFFFFF"/>
        <w:rPr>
          <w:rFonts w:ascii="Arial Narrow" w:hAnsi="Arial Narrow"/>
          <w:b/>
          <w:bCs/>
          <w:color w:val="000000" w:themeColor="text1"/>
          <w:sz w:val="22"/>
          <w:szCs w:val="22"/>
        </w:rPr>
      </w:pPr>
    </w:p>
    <w:p w14:paraId="7AABF209" w14:textId="77777777" w:rsidR="001D3859" w:rsidRDefault="001D3859" w:rsidP="007D4653">
      <w:pPr>
        <w:shd w:val="clear" w:color="auto" w:fill="FFFFFF"/>
        <w:rPr>
          <w:rFonts w:ascii="Arial Narrow" w:hAnsi="Arial Narrow"/>
          <w:b/>
          <w:bCs/>
          <w:color w:val="000000" w:themeColor="text1"/>
          <w:sz w:val="22"/>
          <w:szCs w:val="22"/>
        </w:rPr>
      </w:pPr>
    </w:p>
    <w:p w14:paraId="5C925943" w14:textId="614A4E55" w:rsidR="007D4653" w:rsidRDefault="007D4653" w:rsidP="007D4653">
      <w:pPr>
        <w:shd w:val="clear" w:color="auto" w:fill="FFFFFF"/>
        <w:rPr>
          <w:rFonts w:ascii="Arial Narrow" w:hAnsi="Arial Narrow"/>
          <w:b/>
          <w:bCs/>
          <w:color w:val="000000" w:themeColor="text1"/>
          <w:sz w:val="22"/>
          <w:szCs w:val="22"/>
        </w:rPr>
      </w:pPr>
      <w:r w:rsidRPr="009D5F70">
        <w:rPr>
          <w:rFonts w:ascii="Arial Narrow" w:hAnsi="Arial Narrow"/>
          <w:b/>
          <w:bCs/>
          <w:color w:val="000000" w:themeColor="text1"/>
          <w:sz w:val="22"/>
          <w:szCs w:val="22"/>
        </w:rPr>
        <w:lastRenderedPageBreak/>
        <w:t>About the Urban Land Institute</w:t>
      </w:r>
    </w:p>
    <w:p w14:paraId="4BD6ECBD" w14:textId="77777777" w:rsidR="009D5F70" w:rsidRPr="009D5F70" w:rsidRDefault="009D5F70" w:rsidP="007D4653">
      <w:pPr>
        <w:shd w:val="clear" w:color="auto" w:fill="FFFFFF"/>
        <w:rPr>
          <w:rFonts w:ascii="Arial Narrow" w:hAnsi="Arial Narrow"/>
          <w:b/>
          <w:bCs/>
          <w:color w:val="000000" w:themeColor="text1"/>
          <w:sz w:val="22"/>
          <w:szCs w:val="22"/>
        </w:rPr>
      </w:pPr>
    </w:p>
    <w:p w14:paraId="794F7196" w14:textId="081305F4" w:rsidR="007D4653" w:rsidRPr="009D5F70" w:rsidRDefault="007D4653" w:rsidP="007D4653">
      <w:pPr>
        <w:pStyle w:val="ListParagraph"/>
        <w:numPr>
          <w:ilvl w:val="0"/>
          <w:numId w:val="5"/>
        </w:numPr>
        <w:shd w:val="clear" w:color="auto" w:fill="FFFFFF"/>
        <w:rPr>
          <w:rFonts w:ascii="Arial Narrow" w:hAnsi="Arial Narrow"/>
          <w:color w:val="000000" w:themeColor="text1"/>
          <w:sz w:val="22"/>
          <w:szCs w:val="22"/>
        </w:rPr>
      </w:pPr>
      <w:r w:rsidRPr="009D5F70">
        <w:rPr>
          <w:rFonts w:ascii="Arial Narrow" w:hAnsi="Arial Narrow"/>
          <w:color w:val="000000" w:themeColor="text1"/>
          <w:sz w:val="22"/>
          <w:szCs w:val="22"/>
        </w:rPr>
        <w:t>The Urban Land Institute is a non-profit education and research institute supported by its members. Its mission is to provide leadership in the responsible use of land in creating and sustaining thriving communities worldwide. Established in 1936, the institute has over 4</w:t>
      </w:r>
      <w:r w:rsidR="00A35E22">
        <w:rPr>
          <w:rFonts w:ascii="Arial Narrow" w:hAnsi="Arial Narrow"/>
          <w:color w:val="000000" w:themeColor="text1"/>
          <w:sz w:val="22"/>
          <w:szCs w:val="22"/>
        </w:rPr>
        <w:t>5</w:t>
      </w:r>
      <w:r w:rsidRPr="009D5F70">
        <w:rPr>
          <w:rFonts w:ascii="Arial Narrow" w:hAnsi="Arial Narrow"/>
          <w:color w:val="000000" w:themeColor="text1"/>
          <w:sz w:val="22"/>
          <w:szCs w:val="22"/>
        </w:rPr>
        <w:t>,000 members worldwide representing all aspects of land us and development disciplines.</w:t>
      </w:r>
    </w:p>
    <w:p w14:paraId="100C7800" w14:textId="77777777" w:rsidR="00501D71" w:rsidRDefault="007D4653" w:rsidP="00501D71">
      <w:pPr>
        <w:pStyle w:val="ListParagraph"/>
        <w:numPr>
          <w:ilvl w:val="0"/>
          <w:numId w:val="5"/>
        </w:numPr>
        <w:shd w:val="clear" w:color="auto" w:fill="FFFFFF"/>
        <w:rPr>
          <w:rFonts w:ascii="Arial Narrow" w:hAnsi="Arial Narrow"/>
          <w:color w:val="000000" w:themeColor="text1"/>
          <w:sz w:val="22"/>
          <w:szCs w:val="22"/>
        </w:rPr>
      </w:pPr>
      <w:r w:rsidRPr="009D5F70">
        <w:rPr>
          <w:rFonts w:ascii="Arial Narrow" w:hAnsi="Arial Narrow"/>
          <w:color w:val="000000" w:themeColor="text1"/>
          <w:sz w:val="22"/>
          <w:szCs w:val="22"/>
        </w:rPr>
        <w:t xml:space="preserve">ULI has over 4,000 members in Europe across 14 National Council country networks. For more information, please visit </w:t>
      </w:r>
      <w:hyperlink r:id="rId9">
        <w:r w:rsidRPr="009D5F70">
          <w:rPr>
            <w:rFonts w:ascii="Arial Narrow" w:hAnsi="Arial Narrow"/>
            <w:color w:val="000000" w:themeColor="text1"/>
            <w:sz w:val="22"/>
            <w:szCs w:val="22"/>
            <w:u w:val="single"/>
          </w:rPr>
          <w:t>europe.uli.org</w:t>
        </w:r>
      </w:hyperlink>
      <w:r w:rsidRPr="009D5F70">
        <w:rPr>
          <w:rFonts w:ascii="Arial Narrow" w:hAnsi="Arial Narrow"/>
          <w:color w:val="000000" w:themeColor="text1"/>
          <w:sz w:val="22"/>
          <w:szCs w:val="22"/>
        </w:rPr>
        <w:t xml:space="preserve">, follow us on </w:t>
      </w:r>
      <w:hyperlink r:id="rId10">
        <w:r w:rsidRPr="009D5F70">
          <w:rPr>
            <w:rFonts w:ascii="Arial Narrow" w:hAnsi="Arial Narrow"/>
            <w:color w:val="000000" w:themeColor="text1"/>
            <w:sz w:val="22"/>
            <w:szCs w:val="22"/>
            <w:u w:val="single"/>
          </w:rPr>
          <w:t>Twitter</w:t>
        </w:r>
      </w:hyperlink>
      <w:r w:rsidRPr="009D5F70">
        <w:rPr>
          <w:rFonts w:ascii="Arial Narrow" w:hAnsi="Arial Narrow"/>
          <w:color w:val="000000" w:themeColor="text1"/>
          <w:sz w:val="22"/>
          <w:szCs w:val="22"/>
        </w:rPr>
        <w:t xml:space="preserve"> or follow our </w:t>
      </w:r>
      <w:hyperlink r:id="rId11">
        <w:r w:rsidRPr="009D5F70">
          <w:rPr>
            <w:rFonts w:ascii="Arial Narrow" w:hAnsi="Arial Narrow"/>
            <w:color w:val="000000" w:themeColor="text1"/>
            <w:sz w:val="22"/>
            <w:szCs w:val="22"/>
            <w:u w:val="single"/>
          </w:rPr>
          <w:t>LinkedIn page</w:t>
        </w:r>
      </w:hyperlink>
      <w:r w:rsidRPr="009D5F70">
        <w:rPr>
          <w:rFonts w:ascii="Arial Narrow" w:hAnsi="Arial Narrow"/>
          <w:color w:val="000000" w:themeColor="text1"/>
          <w:sz w:val="22"/>
          <w:szCs w:val="22"/>
        </w:rPr>
        <w:t>.</w:t>
      </w:r>
    </w:p>
    <w:p w14:paraId="33476DC3" w14:textId="1018B36B" w:rsidR="0022251F" w:rsidRPr="00501D71" w:rsidRDefault="00501D71" w:rsidP="00501D71">
      <w:pPr>
        <w:pStyle w:val="ListParagraph"/>
        <w:numPr>
          <w:ilvl w:val="0"/>
          <w:numId w:val="5"/>
        </w:numPr>
        <w:shd w:val="clear" w:color="auto" w:fill="FFFFFF"/>
        <w:rPr>
          <w:rFonts w:ascii="Arial Narrow" w:hAnsi="Arial Narrow"/>
          <w:color w:val="000000" w:themeColor="text1"/>
          <w:sz w:val="22"/>
          <w:szCs w:val="22"/>
        </w:rPr>
      </w:pPr>
      <w:r w:rsidRPr="00501D71">
        <w:rPr>
          <w:rFonts w:ascii="Arial Narrow" w:hAnsi="Arial Narrow"/>
          <w:color w:val="000000" w:themeColor="text1"/>
          <w:sz w:val="22"/>
          <w:szCs w:val="22"/>
        </w:rPr>
        <w:t>ULI Poland has been active since 2014 and currently has over 1</w:t>
      </w:r>
      <w:r w:rsidR="00442FB9">
        <w:rPr>
          <w:rFonts w:ascii="Arial Narrow" w:hAnsi="Arial Narrow"/>
          <w:color w:val="000000" w:themeColor="text1"/>
          <w:sz w:val="22"/>
          <w:szCs w:val="22"/>
        </w:rPr>
        <w:t>5</w:t>
      </w:r>
      <w:r w:rsidRPr="00501D71">
        <w:rPr>
          <w:rFonts w:ascii="Arial Narrow" w:hAnsi="Arial Narrow"/>
          <w:color w:val="000000" w:themeColor="text1"/>
          <w:sz w:val="22"/>
          <w:szCs w:val="22"/>
        </w:rPr>
        <w:t>0 members.</w:t>
      </w:r>
      <w:r w:rsidRPr="00501D71">
        <w:rPr>
          <w:rFonts w:ascii="Arial Narrow" w:hAnsi="Arial Narrow"/>
          <w:color w:val="000000" w:themeColor="text1"/>
          <w:sz w:val="22"/>
          <w:szCs w:val="22"/>
          <w:shd w:val="clear" w:color="auto" w:fill="FFFFFF"/>
        </w:rPr>
        <w:t xml:space="preserve"> </w:t>
      </w:r>
      <w:r w:rsidRPr="00501D71">
        <w:rPr>
          <w:rFonts w:ascii="Arial Narrow" w:eastAsia="Times New Roman" w:hAnsi="Arial Narrow" w:cs="Times New Roman"/>
          <w:color w:val="000000" w:themeColor="text1"/>
          <w:sz w:val="22"/>
          <w:szCs w:val="22"/>
          <w:shd w:val="clear" w:color="auto" w:fill="FFFFFF"/>
          <w:lang w:eastAsia="en-GB"/>
        </w:rPr>
        <w:t xml:space="preserve">Championing diversity and open conversation, ULI </w:t>
      </w:r>
      <w:r>
        <w:rPr>
          <w:rFonts w:ascii="Arial Narrow" w:eastAsia="Times New Roman" w:hAnsi="Arial Narrow" w:cs="Times New Roman"/>
          <w:color w:val="000000" w:themeColor="text1"/>
          <w:sz w:val="22"/>
          <w:szCs w:val="22"/>
          <w:shd w:val="clear" w:color="auto" w:fill="FFFFFF"/>
          <w:lang w:eastAsia="en-GB"/>
        </w:rPr>
        <w:t>Poland</w:t>
      </w:r>
      <w:r w:rsidRPr="00501D71">
        <w:rPr>
          <w:rFonts w:ascii="Arial Narrow" w:eastAsia="Times New Roman" w:hAnsi="Arial Narrow" w:cs="Times New Roman"/>
          <w:color w:val="000000" w:themeColor="text1"/>
          <w:sz w:val="22"/>
          <w:szCs w:val="22"/>
          <w:shd w:val="clear" w:color="auto" w:fill="FFFFFF"/>
          <w:lang w:eastAsia="en-GB"/>
        </w:rPr>
        <w:t xml:space="preserve"> is guided by a</w:t>
      </w:r>
      <w:r>
        <w:rPr>
          <w:rFonts w:ascii="Arial Narrow" w:eastAsia="Times New Roman" w:hAnsi="Arial Narrow" w:cs="Times New Roman"/>
          <w:color w:val="000000" w:themeColor="text1"/>
          <w:sz w:val="22"/>
          <w:szCs w:val="22"/>
          <w:shd w:val="clear" w:color="auto" w:fill="FFFFFF"/>
          <w:lang w:eastAsia="en-GB"/>
        </w:rPr>
        <w:t xml:space="preserve"> National Executive</w:t>
      </w:r>
      <w:r w:rsidRPr="00501D71">
        <w:rPr>
          <w:rFonts w:ascii="Arial Narrow" w:eastAsia="Times New Roman" w:hAnsi="Arial Narrow" w:cs="Times New Roman"/>
          <w:color w:val="000000" w:themeColor="text1"/>
          <w:sz w:val="22"/>
          <w:szCs w:val="22"/>
          <w:shd w:val="clear" w:color="auto" w:fill="FFFFFF"/>
          <w:lang w:eastAsia="en-GB"/>
        </w:rPr>
        <w:t xml:space="preserve"> Committee and features several Product Councils, as well as </w:t>
      </w:r>
      <w:r>
        <w:rPr>
          <w:rFonts w:ascii="Arial Narrow" w:eastAsia="Times New Roman" w:hAnsi="Arial Narrow" w:cs="Times New Roman"/>
          <w:color w:val="000000" w:themeColor="text1"/>
          <w:sz w:val="22"/>
          <w:szCs w:val="22"/>
          <w:shd w:val="clear" w:color="auto" w:fill="FFFFFF"/>
          <w:lang w:eastAsia="en-GB"/>
        </w:rPr>
        <w:t xml:space="preserve">a </w:t>
      </w:r>
      <w:r w:rsidRPr="00501D71">
        <w:rPr>
          <w:rFonts w:ascii="Arial Narrow" w:eastAsia="Times New Roman" w:hAnsi="Arial Narrow" w:cs="Times New Roman"/>
          <w:color w:val="000000" w:themeColor="text1"/>
          <w:sz w:val="22"/>
          <w:szCs w:val="22"/>
          <w:shd w:val="clear" w:color="auto" w:fill="FFFFFF"/>
          <w:lang w:eastAsia="en-GB"/>
        </w:rPr>
        <w:t xml:space="preserve">Young Leader </w:t>
      </w:r>
      <w:r>
        <w:rPr>
          <w:rFonts w:ascii="Arial Narrow" w:eastAsia="Times New Roman" w:hAnsi="Arial Narrow" w:cs="Times New Roman"/>
          <w:color w:val="000000" w:themeColor="text1"/>
          <w:sz w:val="22"/>
          <w:szCs w:val="22"/>
          <w:shd w:val="clear" w:color="auto" w:fill="FFFFFF"/>
          <w:lang w:eastAsia="en-GB"/>
        </w:rPr>
        <w:t>Group (for under 35s) and a mentorship programme</w:t>
      </w:r>
      <w:r w:rsidRPr="00501D71">
        <w:rPr>
          <w:rFonts w:ascii="Arial Narrow" w:eastAsia="Times New Roman" w:hAnsi="Arial Narrow" w:cs="Times New Roman"/>
          <w:color w:val="000000" w:themeColor="text1"/>
          <w:sz w:val="22"/>
          <w:szCs w:val="22"/>
          <w:shd w:val="clear" w:color="auto" w:fill="FFFFFF"/>
          <w:lang w:eastAsia="en-GB"/>
        </w:rPr>
        <w:t>. For more information</w:t>
      </w:r>
      <w:r>
        <w:rPr>
          <w:rFonts w:ascii="Arial Narrow" w:eastAsia="Times New Roman" w:hAnsi="Arial Narrow" w:cs="Times New Roman"/>
          <w:color w:val="000000" w:themeColor="text1"/>
          <w:sz w:val="22"/>
          <w:szCs w:val="22"/>
          <w:shd w:val="clear" w:color="auto" w:fill="FFFFFF"/>
          <w:lang w:eastAsia="en-GB"/>
        </w:rPr>
        <w:t xml:space="preserve">, please visit </w:t>
      </w:r>
      <w:hyperlink r:id="rId12" w:history="1">
        <w:r w:rsidRPr="00501D71">
          <w:rPr>
            <w:rStyle w:val="Hyperlink"/>
            <w:rFonts w:ascii="Arial Narrow" w:eastAsia="Times New Roman" w:hAnsi="Arial Narrow" w:cs="Times New Roman"/>
            <w:sz w:val="22"/>
            <w:szCs w:val="22"/>
            <w:shd w:val="clear" w:color="auto" w:fill="FFFFFF"/>
            <w:lang w:eastAsia="en-GB"/>
          </w:rPr>
          <w:t>poland.uli.org</w:t>
        </w:r>
      </w:hyperlink>
      <w:r>
        <w:rPr>
          <w:rFonts w:ascii="Arial Narrow" w:eastAsia="Times New Roman" w:hAnsi="Arial Narrow" w:cs="Times New Roman"/>
          <w:color w:val="000000" w:themeColor="text1"/>
          <w:sz w:val="22"/>
          <w:szCs w:val="22"/>
          <w:shd w:val="clear" w:color="auto" w:fill="FFFFFF"/>
          <w:lang w:eastAsia="en-GB"/>
        </w:rPr>
        <w:t xml:space="preserve">, or follow ULI Poland on </w:t>
      </w:r>
      <w:hyperlink r:id="rId13" w:history="1">
        <w:r w:rsidRPr="00501D71">
          <w:rPr>
            <w:rStyle w:val="Hyperlink"/>
            <w:rFonts w:ascii="Arial Narrow" w:eastAsia="Times New Roman" w:hAnsi="Arial Narrow" w:cs="Times New Roman"/>
            <w:sz w:val="22"/>
            <w:szCs w:val="22"/>
            <w:shd w:val="clear" w:color="auto" w:fill="FFFFFF"/>
            <w:lang w:eastAsia="en-GB"/>
          </w:rPr>
          <w:t>Twitter</w:t>
        </w:r>
      </w:hyperlink>
      <w:r>
        <w:rPr>
          <w:rFonts w:ascii="Arial Narrow" w:eastAsia="Times New Roman" w:hAnsi="Arial Narrow" w:cs="Times New Roman"/>
          <w:color w:val="000000" w:themeColor="text1"/>
          <w:sz w:val="22"/>
          <w:szCs w:val="22"/>
          <w:shd w:val="clear" w:color="auto" w:fill="FFFFFF"/>
          <w:lang w:eastAsia="en-GB"/>
        </w:rPr>
        <w:t xml:space="preserve">, </w:t>
      </w:r>
      <w:hyperlink r:id="rId14" w:history="1">
        <w:r w:rsidRPr="007D1F13">
          <w:rPr>
            <w:rStyle w:val="Hyperlink"/>
            <w:rFonts w:ascii="Arial Narrow" w:eastAsia="Times New Roman" w:hAnsi="Arial Narrow" w:cs="Times New Roman"/>
            <w:sz w:val="22"/>
            <w:szCs w:val="22"/>
            <w:shd w:val="clear" w:color="auto" w:fill="FFFFFF"/>
            <w:lang w:eastAsia="en-GB"/>
          </w:rPr>
          <w:t>LinkedIn</w:t>
        </w:r>
      </w:hyperlink>
      <w:r>
        <w:rPr>
          <w:rFonts w:ascii="Arial Narrow" w:eastAsia="Times New Roman" w:hAnsi="Arial Narrow" w:cs="Times New Roman"/>
          <w:color w:val="000000" w:themeColor="text1"/>
          <w:sz w:val="22"/>
          <w:szCs w:val="22"/>
          <w:shd w:val="clear" w:color="auto" w:fill="FFFFFF"/>
          <w:lang w:eastAsia="en-GB"/>
        </w:rPr>
        <w:t xml:space="preserve"> or </w:t>
      </w:r>
      <w:hyperlink r:id="rId15" w:history="1">
        <w:r w:rsidRPr="007D1F13">
          <w:rPr>
            <w:rStyle w:val="Hyperlink"/>
            <w:rFonts w:ascii="Arial Narrow" w:eastAsia="Times New Roman" w:hAnsi="Arial Narrow" w:cs="Times New Roman"/>
            <w:sz w:val="22"/>
            <w:szCs w:val="22"/>
            <w:shd w:val="clear" w:color="auto" w:fill="FFFFFF"/>
            <w:lang w:eastAsia="en-GB"/>
          </w:rPr>
          <w:t>Instagram</w:t>
        </w:r>
      </w:hyperlink>
      <w:r>
        <w:rPr>
          <w:rFonts w:ascii="Arial Narrow" w:eastAsia="Times New Roman" w:hAnsi="Arial Narrow" w:cs="Times New Roman"/>
          <w:color w:val="000000" w:themeColor="text1"/>
          <w:sz w:val="22"/>
          <w:szCs w:val="22"/>
          <w:shd w:val="clear" w:color="auto" w:fill="FFFFFF"/>
          <w:lang w:eastAsia="en-GB"/>
        </w:rPr>
        <w:t>.</w:t>
      </w:r>
    </w:p>
    <w:sectPr w:rsidR="0022251F" w:rsidRPr="00501D71" w:rsidSect="00DA039E">
      <w:head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9B98C" w14:textId="77777777" w:rsidR="00DB5142" w:rsidRDefault="00DB5142" w:rsidP="00591643">
      <w:r>
        <w:separator/>
      </w:r>
    </w:p>
  </w:endnote>
  <w:endnote w:type="continuationSeparator" w:id="0">
    <w:p w14:paraId="29859BE1" w14:textId="77777777" w:rsidR="00DB5142" w:rsidRDefault="00DB5142" w:rsidP="0059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42D9B" w14:textId="77777777" w:rsidR="00DB5142" w:rsidRDefault="00DB5142" w:rsidP="00591643">
      <w:r>
        <w:separator/>
      </w:r>
    </w:p>
  </w:footnote>
  <w:footnote w:type="continuationSeparator" w:id="0">
    <w:p w14:paraId="1C25D1C3" w14:textId="77777777" w:rsidR="00DB5142" w:rsidRDefault="00DB5142" w:rsidP="0059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4B0A" w14:textId="227539E9" w:rsidR="00591643" w:rsidRPr="00591643" w:rsidRDefault="00591643" w:rsidP="00591643">
    <w:pPr>
      <w:pStyle w:val="Header"/>
    </w:pPr>
    <w:r>
      <w:rPr>
        <w:rFonts w:ascii="Arial" w:hAnsi="Arial" w:cs="Arial"/>
        <w:b/>
        <w:bCs/>
        <w:noProof/>
      </w:rPr>
      <w:drawing>
        <wp:anchor distT="0" distB="0" distL="114300" distR="114300" simplePos="0" relativeHeight="251658240" behindDoc="0" locked="0" layoutInCell="1" allowOverlap="1" wp14:anchorId="063B5B71" wp14:editId="74375F03">
          <wp:simplePos x="0" y="0"/>
          <wp:positionH relativeFrom="column">
            <wp:posOffset>-914400</wp:posOffset>
          </wp:positionH>
          <wp:positionV relativeFrom="paragraph">
            <wp:posOffset>-439420</wp:posOffset>
          </wp:positionV>
          <wp:extent cx="7548880" cy="1087120"/>
          <wp:effectExtent l="0" t="0" r="0" b="508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87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0C2"/>
    <w:multiLevelType w:val="multilevel"/>
    <w:tmpl w:val="82CE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24156"/>
    <w:multiLevelType w:val="hybridMultilevel"/>
    <w:tmpl w:val="7610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B4FA7"/>
    <w:multiLevelType w:val="hybridMultilevel"/>
    <w:tmpl w:val="E878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93645"/>
    <w:multiLevelType w:val="hybridMultilevel"/>
    <w:tmpl w:val="7C6E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A6F23"/>
    <w:multiLevelType w:val="hybridMultilevel"/>
    <w:tmpl w:val="BABE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3660E"/>
    <w:multiLevelType w:val="multilevel"/>
    <w:tmpl w:val="DA7C5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0C7B18"/>
    <w:multiLevelType w:val="hybridMultilevel"/>
    <w:tmpl w:val="31EA5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694BE9"/>
    <w:multiLevelType w:val="hybridMultilevel"/>
    <w:tmpl w:val="E8A8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E2B01"/>
    <w:multiLevelType w:val="hybridMultilevel"/>
    <w:tmpl w:val="EED2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325F0"/>
    <w:multiLevelType w:val="multilevel"/>
    <w:tmpl w:val="4DD42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CA4A8B"/>
    <w:multiLevelType w:val="hybridMultilevel"/>
    <w:tmpl w:val="0D7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A207B"/>
    <w:multiLevelType w:val="hybridMultilevel"/>
    <w:tmpl w:val="A37A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05720"/>
    <w:multiLevelType w:val="hybridMultilevel"/>
    <w:tmpl w:val="4298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7"/>
  </w:num>
  <w:num w:numId="5">
    <w:abstractNumId w:val="1"/>
  </w:num>
  <w:num w:numId="6">
    <w:abstractNumId w:val="8"/>
  </w:num>
  <w:num w:numId="7">
    <w:abstractNumId w:val="10"/>
  </w:num>
  <w:num w:numId="8">
    <w:abstractNumId w:val="3"/>
  </w:num>
  <w:num w:numId="9">
    <w:abstractNumId w:val="2"/>
  </w:num>
  <w:num w:numId="10">
    <w:abstractNumId w:val="0"/>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09"/>
    <w:rsid w:val="000309DA"/>
    <w:rsid w:val="000603D3"/>
    <w:rsid w:val="000976BE"/>
    <w:rsid w:val="000A575E"/>
    <w:rsid w:val="000B2213"/>
    <w:rsid w:val="000C1830"/>
    <w:rsid w:val="000C6118"/>
    <w:rsid w:val="000F114B"/>
    <w:rsid w:val="000F3B94"/>
    <w:rsid w:val="00115F3E"/>
    <w:rsid w:val="001301A2"/>
    <w:rsid w:val="00142F6C"/>
    <w:rsid w:val="0017264D"/>
    <w:rsid w:val="001B3AC4"/>
    <w:rsid w:val="001D3859"/>
    <w:rsid w:val="001E791D"/>
    <w:rsid w:val="00220CEF"/>
    <w:rsid w:val="0022251F"/>
    <w:rsid w:val="002420CE"/>
    <w:rsid w:val="00251DAD"/>
    <w:rsid w:val="0025235E"/>
    <w:rsid w:val="00252E68"/>
    <w:rsid w:val="00295ADC"/>
    <w:rsid w:val="002A56A2"/>
    <w:rsid w:val="002B20AB"/>
    <w:rsid w:val="002B438D"/>
    <w:rsid w:val="002C32FD"/>
    <w:rsid w:val="002F593A"/>
    <w:rsid w:val="00314960"/>
    <w:rsid w:val="00327A6C"/>
    <w:rsid w:val="00332667"/>
    <w:rsid w:val="00351277"/>
    <w:rsid w:val="00386D0F"/>
    <w:rsid w:val="003871B0"/>
    <w:rsid w:val="003929EA"/>
    <w:rsid w:val="003E1104"/>
    <w:rsid w:val="003F1D8E"/>
    <w:rsid w:val="00412828"/>
    <w:rsid w:val="004331B2"/>
    <w:rsid w:val="00442FB9"/>
    <w:rsid w:val="0046601B"/>
    <w:rsid w:val="004D1316"/>
    <w:rsid w:val="00501D71"/>
    <w:rsid w:val="00512D3C"/>
    <w:rsid w:val="005420A9"/>
    <w:rsid w:val="00547BEF"/>
    <w:rsid w:val="00591643"/>
    <w:rsid w:val="005B2D16"/>
    <w:rsid w:val="005B739B"/>
    <w:rsid w:val="005B7872"/>
    <w:rsid w:val="005C0F67"/>
    <w:rsid w:val="005E5E80"/>
    <w:rsid w:val="006179BF"/>
    <w:rsid w:val="00622CEC"/>
    <w:rsid w:val="006372E1"/>
    <w:rsid w:val="00653D2A"/>
    <w:rsid w:val="00685468"/>
    <w:rsid w:val="0068753B"/>
    <w:rsid w:val="00691597"/>
    <w:rsid w:val="006937CD"/>
    <w:rsid w:val="006B11DF"/>
    <w:rsid w:val="006B2A55"/>
    <w:rsid w:val="006D7894"/>
    <w:rsid w:val="00704DEE"/>
    <w:rsid w:val="0071345A"/>
    <w:rsid w:val="00720A95"/>
    <w:rsid w:val="0073675D"/>
    <w:rsid w:val="00736813"/>
    <w:rsid w:val="007470EF"/>
    <w:rsid w:val="007D1F13"/>
    <w:rsid w:val="007D4653"/>
    <w:rsid w:val="007E5EF2"/>
    <w:rsid w:val="008173F0"/>
    <w:rsid w:val="0082433B"/>
    <w:rsid w:val="0082570D"/>
    <w:rsid w:val="00836129"/>
    <w:rsid w:val="00845A70"/>
    <w:rsid w:val="008574B9"/>
    <w:rsid w:val="00885CCE"/>
    <w:rsid w:val="00887622"/>
    <w:rsid w:val="008B4793"/>
    <w:rsid w:val="008E1945"/>
    <w:rsid w:val="00921862"/>
    <w:rsid w:val="009319EB"/>
    <w:rsid w:val="0096405D"/>
    <w:rsid w:val="009A20D7"/>
    <w:rsid w:val="009D07C3"/>
    <w:rsid w:val="009D5F70"/>
    <w:rsid w:val="009F33EF"/>
    <w:rsid w:val="00A162BB"/>
    <w:rsid w:val="00A222CB"/>
    <w:rsid w:val="00A27BC2"/>
    <w:rsid w:val="00A35E22"/>
    <w:rsid w:val="00A60575"/>
    <w:rsid w:val="00A6354D"/>
    <w:rsid w:val="00A82A51"/>
    <w:rsid w:val="00A86B15"/>
    <w:rsid w:val="00AA0655"/>
    <w:rsid w:val="00AB357C"/>
    <w:rsid w:val="00AC57A5"/>
    <w:rsid w:val="00AC61B1"/>
    <w:rsid w:val="00AD6FBC"/>
    <w:rsid w:val="00AD7815"/>
    <w:rsid w:val="00AE08C3"/>
    <w:rsid w:val="00B2110F"/>
    <w:rsid w:val="00B36900"/>
    <w:rsid w:val="00B55CF3"/>
    <w:rsid w:val="00B74C88"/>
    <w:rsid w:val="00B959F9"/>
    <w:rsid w:val="00C54D09"/>
    <w:rsid w:val="00C55A34"/>
    <w:rsid w:val="00C8247F"/>
    <w:rsid w:val="00C86415"/>
    <w:rsid w:val="00CA2148"/>
    <w:rsid w:val="00CB07EB"/>
    <w:rsid w:val="00CF744B"/>
    <w:rsid w:val="00D26E0C"/>
    <w:rsid w:val="00D70874"/>
    <w:rsid w:val="00D81AC1"/>
    <w:rsid w:val="00DA039E"/>
    <w:rsid w:val="00DA1B28"/>
    <w:rsid w:val="00DA3833"/>
    <w:rsid w:val="00DB4B7B"/>
    <w:rsid w:val="00DB5142"/>
    <w:rsid w:val="00DB72F4"/>
    <w:rsid w:val="00DE56B2"/>
    <w:rsid w:val="00E0242C"/>
    <w:rsid w:val="00E2616F"/>
    <w:rsid w:val="00E90F7D"/>
    <w:rsid w:val="00EC4D94"/>
    <w:rsid w:val="00ED3BED"/>
    <w:rsid w:val="00F24774"/>
    <w:rsid w:val="00F40721"/>
    <w:rsid w:val="00F42B20"/>
    <w:rsid w:val="00F61BC2"/>
    <w:rsid w:val="00F64465"/>
    <w:rsid w:val="00F80679"/>
    <w:rsid w:val="00F81F32"/>
    <w:rsid w:val="00FB185B"/>
    <w:rsid w:val="00FB50AC"/>
    <w:rsid w:val="00FD1072"/>
    <w:rsid w:val="00FD5B27"/>
    <w:rsid w:val="00FE5BC2"/>
    <w:rsid w:val="00FF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8561A"/>
  <w15:chartTrackingRefBased/>
  <w15:docId w15:val="{4F128611-008F-8843-A997-D5303031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09"/>
    <w:rPr>
      <w:color w:val="0563C1" w:themeColor="hyperlink"/>
      <w:u w:val="single"/>
    </w:rPr>
  </w:style>
  <w:style w:type="paragraph" w:styleId="ListParagraph">
    <w:name w:val="List Paragraph"/>
    <w:basedOn w:val="Normal"/>
    <w:uiPriority w:val="34"/>
    <w:qFormat/>
    <w:rsid w:val="00C54D09"/>
    <w:pPr>
      <w:ind w:left="720"/>
      <w:contextualSpacing/>
    </w:pPr>
  </w:style>
  <w:style w:type="character" w:styleId="FollowedHyperlink">
    <w:name w:val="FollowedHyperlink"/>
    <w:basedOn w:val="DefaultParagraphFont"/>
    <w:uiPriority w:val="99"/>
    <w:semiHidden/>
    <w:unhideWhenUsed/>
    <w:rsid w:val="00591643"/>
    <w:rPr>
      <w:color w:val="954F72" w:themeColor="followedHyperlink"/>
      <w:u w:val="single"/>
    </w:rPr>
  </w:style>
  <w:style w:type="paragraph" w:styleId="Header">
    <w:name w:val="header"/>
    <w:basedOn w:val="Normal"/>
    <w:link w:val="HeaderChar"/>
    <w:uiPriority w:val="99"/>
    <w:unhideWhenUsed/>
    <w:rsid w:val="00591643"/>
    <w:pPr>
      <w:tabs>
        <w:tab w:val="center" w:pos="4680"/>
        <w:tab w:val="right" w:pos="9360"/>
      </w:tabs>
    </w:pPr>
  </w:style>
  <w:style w:type="character" w:customStyle="1" w:styleId="HeaderChar">
    <w:name w:val="Header Char"/>
    <w:basedOn w:val="DefaultParagraphFont"/>
    <w:link w:val="Header"/>
    <w:uiPriority w:val="99"/>
    <w:rsid w:val="00591643"/>
  </w:style>
  <w:style w:type="paragraph" w:styleId="Footer">
    <w:name w:val="footer"/>
    <w:basedOn w:val="Normal"/>
    <w:link w:val="FooterChar"/>
    <w:uiPriority w:val="99"/>
    <w:unhideWhenUsed/>
    <w:rsid w:val="00591643"/>
    <w:pPr>
      <w:tabs>
        <w:tab w:val="center" w:pos="4680"/>
        <w:tab w:val="right" w:pos="9360"/>
      </w:tabs>
    </w:pPr>
  </w:style>
  <w:style w:type="character" w:customStyle="1" w:styleId="FooterChar">
    <w:name w:val="Footer Char"/>
    <w:basedOn w:val="DefaultParagraphFont"/>
    <w:link w:val="Footer"/>
    <w:uiPriority w:val="99"/>
    <w:rsid w:val="00591643"/>
  </w:style>
  <w:style w:type="paragraph" w:styleId="NormalWeb">
    <w:name w:val="Normal (Web)"/>
    <w:basedOn w:val="Normal"/>
    <w:uiPriority w:val="99"/>
    <w:unhideWhenUsed/>
    <w:rsid w:val="00C55A34"/>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9D5F70"/>
    <w:rPr>
      <w:color w:val="605E5C"/>
      <w:shd w:val="clear" w:color="auto" w:fill="E1DFDD"/>
    </w:rPr>
  </w:style>
  <w:style w:type="paragraph" w:styleId="BalloonText">
    <w:name w:val="Balloon Text"/>
    <w:basedOn w:val="Normal"/>
    <w:link w:val="BalloonTextChar"/>
    <w:uiPriority w:val="99"/>
    <w:semiHidden/>
    <w:unhideWhenUsed/>
    <w:rsid w:val="005C0F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0F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1945"/>
    <w:rPr>
      <w:sz w:val="16"/>
      <w:szCs w:val="16"/>
    </w:rPr>
  </w:style>
  <w:style w:type="paragraph" w:styleId="CommentText">
    <w:name w:val="annotation text"/>
    <w:basedOn w:val="Normal"/>
    <w:link w:val="CommentTextChar"/>
    <w:uiPriority w:val="99"/>
    <w:semiHidden/>
    <w:unhideWhenUsed/>
    <w:rsid w:val="008E1945"/>
    <w:rPr>
      <w:sz w:val="20"/>
      <w:szCs w:val="20"/>
    </w:rPr>
  </w:style>
  <w:style w:type="character" w:customStyle="1" w:styleId="CommentTextChar">
    <w:name w:val="Comment Text Char"/>
    <w:basedOn w:val="DefaultParagraphFont"/>
    <w:link w:val="CommentText"/>
    <w:uiPriority w:val="99"/>
    <w:semiHidden/>
    <w:rsid w:val="008E1945"/>
    <w:rPr>
      <w:sz w:val="20"/>
      <w:szCs w:val="20"/>
    </w:rPr>
  </w:style>
  <w:style w:type="paragraph" w:styleId="CommentSubject">
    <w:name w:val="annotation subject"/>
    <w:basedOn w:val="CommentText"/>
    <w:next w:val="CommentText"/>
    <w:link w:val="CommentSubjectChar"/>
    <w:uiPriority w:val="99"/>
    <w:semiHidden/>
    <w:unhideWhenUsed/>
    <w:rsid w:val="008E1945"/>
    <w:rPr>
      <w:b/>
      <w:bCs/>
    </w:rPr>
  </w:style>
  <w:style w:type="character" w:customStyle="1" w:styleId="CommentSubjectChar">
    <w:name w:val="Comment Subject Char"/>
    <w:basedOn w:val="CommentTextChar"/>
    <w:link w:val="CommentSubject"/>
    <w:uiPriority w:val="99"/>
    <w:semiHidden/>
    <w:rsid w:val="008E1945"/>
    <w:rPr>
      <w:b/>
      <w:bCs/>
      <w:sz w:val="20"/>
      <w:szCs w:val="20"/>
    </w:rPr>
  </w:style>
  <w:style w:type="character" w:customStyle="1" w:styleId="apple-converted-space">
    <w:name w:val="apple-converted-space"/>
    <w:basedOn w:val="DefaultParagraphFont"/>
    <w:rsid w:val="000B2213"/>
  </w:style>
  <w:style w:type="character" w:styleId="Strong">
    <w:name w:val="Strong"/>
    <w:basedOn w:val="DefaultParagraphFont"/>
    <w:uiPriority w:val="22"/>
    <w:qFormat/>
    <w:rsid w:val="00921862"/>
    <w:rPr>
      <w:b/>
      <w:bCs/>
    </w:rPr>
  </w:style>
  <w:style w:type="paragraph" w:styleId="Revision">
    <w:name w:val="Revision"/>
    <w:hidden/>
    <w:uiPriority w:val="99"/>
    <w:semiHidden/>
    <w:rsid w:val="00FD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3865">
      <w:bodyDiv w:val="1"/>
      <w:marLeft w:val="0"/>
      <w:marRight w:val="0"/>
      <w:marTop w:val="0"/>
      <w:marBottom w:val="0"/>
      <w:divBdr>
        <w:top w:val="none" w:sz="0" w:space="0" w:color="auto"/>
        <w:left w:val="none" w:sz="0" w:space="0" w:color="auto"/>
        <w:bottom w:val="none" w:sz="0" w:space="0" w:color="auto"/>
        <w:right w:val="none" w:sz="0" w:space="0" w:color="auto"/>
      </w:divBdr>
    </w:div>
    <w:div w:id="595406231">
      <w:bodyDiv w:val="1"/>
      <w:marLeft w:val="0"/>
      <w:marRight w:val="0"/>
      <w:marTop w:val="0"/>
      <w:marBottom w:val="0"/>
      <w:divBdr>
        <w:top w:val="none" w:sz="0" w:space="0" w:color="auto"/>
        <w:left w:val="none" w:sz="0" w:space="0" w:color="auto"/>
        <w:bottom w:val="none" w:sz="0" w:space="0" w:color="auto"/>
        <w:right w:val="none" w:sz="0" w:space="0" w:color="auto"/>
      </w:divBdr>
    </w:div>
    <w:div w:id="726487847">
      <w:bodyDiv w:val="1"/>
      <w:marLeft w:val="0"/>
      <w:marRight w:val="0"/>
      <w:marTop w:val="0"/>
      <w:marBottom w:val="0"/>
      <w:divBdr>
        <w:top w:val="none" w:sz="0" w:space="0" w:color="auto"/>
        <w:left w:val="none" w:sz="0" w:space="0" w:color="auto"/>
        <w:bottom w:val="none" w:sz="0" w:space="0" w:color="auto"/>
        <w:right w:val="none" w:sz="0" w:space="0" w:color="auto"/>
      </w:divBdr>
    </w:div>
    <w:div w:id="790053081">
      <w:bodyDiv w:val="1"/>
      <w:marLeft w:val="0"/>
      <w:marRight w:val="0"/>
      <w:marTop w:val="0"/>
      <w:marBottom w:val="0"/>
      <w:divBdr>
        <w:top w:val="none" w:sz="0" w:space="0" w:color="auto"/>
        <w:left w:val="none" w:sz="0" w:space="0" w:color="auto"/>
        <w:bottom w:val="none" w:sz="0" w:space="0" w:color="auto"/>
        <w:right w:val="none" w:sz="0" w:space="0" w:color="auto"/>
      </w:divBdr>
    </w:div>
    <w:div w:id="1423911357">
      <w:bodyDiv w:val="1"/>
      <w:marLeft w:val="0"/>
      <w:marRight w:val="0"/>
      <w:marTop w:val="0"/>
      <w:marBottom w:val="0"/>
      <w:divBdr>
        <w:top w:val="none" w:sz="0" w:space="0" w:color="auto"/>
        <w:left w:val="none" w:sz="0" w:space="0" w:color="auto"/>
        <w:bottom w:val="none" w:sz="0" w:space="0" w:color="auto"/>
        <w:right w:val="none" w:sz="0" w:space="0" w:color="auto"/>
      </w:divBdr>
    </w:div>
    <w:div w:id="1549604325">
      <w:bodyDiv w:val="1"/>
      <w:marLeft w:val="0"/>
      <w:marRight w:val="0"/>
      <w:marTop w:val="0"/>
      <w:marBottom w:val="0"/>
      <w:divBdr>
        <w:top w:val="none" w:sz="0" w:space="0" w:color="auto"/>
        <w:left w:val="none" w:sz="0" w:space="0" w:color="auto"/>
        <w:bottom w:val="none" w:sz="0" w:space="0" w:color="auto"/>
        <w:right w:val="none" w:sz="0" w:space="0" w:color="auto"/>
      </w:divBdr>
    </w:div>
    <w:div w:id="1730298210">
      <w:bodyDiv w:val="1"/>
      <w:marLeft w:val="0"/>
      <w:marRight w:val="0"/>
      <w:marTop w:val="0"/>
      <w:marBottom w:val="0"/>
      <w:divBdr>
        <w:top w:val="none" w:sz="0" w:space="0" w:color="auto"/>
        <w:left w:val="none" w:sz="0" w:space="0" w:color="auto"/>
        <w:bottom w:val="none" w:sz="0" w:space="0" w:color="auto"/>
        <w:right w:val="none" w:sz="0" w:space="0" w:color="auto"/>
      </w:divBdr>
      <w:divsChild>
        <w:div w:id="1078595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8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7771">
      <w:bodyDiv w:val="1"/>
      <w:marLeft w:val="0"/>
      <w:marRight w:val="0"/>
      <w:marTop w:val="0"/>
      <w:marBottom w:val="0"/>
      <w:divBdr>
        <w:top w:val="none" w:sz="0" w:space="0" w:color="auto"/>
        <w:left w:val="none" w:sz="0" w:space="0" w:color="auto"/>
        <w:bottom w:val="none" w:sz="0" w:space="0" w:color="auto"/>
        <w:right w:val="none" w:sz="0" w:space="0" w:color="auto"/>
      </w:divBdr>
    </w:div>
    <w:div w:id="2018536896">
      <w:bodyDiv w:val="1"/>
      <w:marLeft w:val="0"/>
      <w:marRight w:val="0"/>
      <w:marTop w:val="0"/>
      <w:marBottom w:val="0"/>
      <w:divBdr>
        <w:top w:val="none" w:sz="0" w:space="0" w:color="auto"/>
        <w:left w:val="none" w:sz="0" w:space="0" w:color="auto"/>
        <w:bottom w:val="none" w:sz="0" w:space="0" w:color="auto"/>
        <w:right w:val="none" w:sz="0" w:space="0" w:color="auto"/>
      </w:divBdr>
    </w:div>
    <w:div w:id="2019505445">
      <w:bodyDiv w:val="1"/>
      <w:marLeft w:val="0"/>
      <w:marRight w:val="0"/>
      <w:marTop w:val="0"/>
      <w:marBottom w:val="0"/>
      <w:divBdr>
        <w:top w:val="none" w:sz="0" w:space="0" w:color="auto"/>
        <w:left w:val="none" w:sz="0" w:space="0" w:color="auto"/>
        <w:bottom w:val="none" w:sz="0" w:space="0" w:color="auto"/>
        <w:right w:val="none" w:sz="0" w:space="0" w:color="auto"/>
      </w:divBdr>
    </w:div>
    <w:div w:id="20423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poreba@uli.org" TargetMode="External"/><Relationship Id="rId13" Type="http://schemas.openxmlformats.org/officeDocument/2006/relationships/hyperlink" Target="https://twitter.com/ULIPola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harris@uli.org" TargetMode="External"/><Relationship Id="rId12" Type="http://schemas.openxmlformats.org/officeDocument/2006/relationships/hyperlink" Target="https://poland.uli.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showcase/13727242/admin/" TargetMode="External"/><Relationship Id="rId5" Type="http://schemas.openxmlformats.org/officeDocument/2006/relationships/footnotes" Target="footnotes.xml"/><Relationship Id="rId15" Type="http://schemas.openxmlformats.org/officeDocument/2006/relationships/hyperlink" Target="https://www.instagram.com/uli_poland/" TargetMode="External"/><Relationship Id="rId10" Type="http://schemas.openxmlformats.org/officeDocument/2006/relationships/hyperlink" Target="https://twitter.com/ULIEurope" TargetMode="External"/><Relationship Id="rId4" Type="http://schemas.openxmlformats.org/officeDocument/2006/relationships/webSettings" Target="webSettings.xml"/><Relationship Id="rId9" Type="http://schemas.openxmlformats.org/officeDocument/2006/relationships/hyperlink" Target="https://europe.uli.org/" TargetMode="External"/><Relationship Id="rId14" Type="http://schemas.openxmlformats.org/officeDocument/2006/relationships/hyperlink" Target="https://www.linkedin.com/showcase/20546231/ad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Harris</dc:creator>
  <cp:keywords/>
  <dc:description/>
  <cp:lastModifiedBy>Malgorzata Poreba</cp:lastModifiedBy>
  <cp:revision>6</cp:revision>
  <cp:lastPrinted>2020-06-24T10:18:00Z</cp:lastPrinted>
  <dcterms:created xsi:type="dcterms:W3CDTF">2020-07-09T14:56:00Z</dcterms:created>
  <dcterms:modified xsi:type="dcterms:W3CDTF">2020-07-09T16:11:00Z</dcterms:modified>
</cp:coreProperties>
</file>