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FEA4A" w14:textId="543BBB31" w:rsidR="00542A7F" w:rsidRPr="00FD7244" w:rsidRDefault="00542A7F" w:rsidP="00542A7F">
      <w:pPr>
        <w:spacing w:after="0"/>
        <w:jc w:val="center"/>
        <w:rPr>
          <w:rFonts w:ascii="Geograph" w:hAnsi="Geograph"/>
          <w:b/>
          <w:sz w:val="32"/>
        </w:rPr>
      </w:pPr>
      <w:r w:rsidRPr="00FD7244">
        <w:rPr>
          <w:rFonts w:ascii="Geograph" w:hAnsi="Geograph"/>
          <w:b/>
          <w:sz w:val="32"/>
        </w:rPr>
        <w:t xml:space="preserve">Sierpień gorących premier </w:t>
      </w:r>
      <w:r w:rsidR="00FD7244" w:rsidRPr="00FD7244">
        <w:rPr>
          <w:rFonts w:ascii="Geograph" w:hAnsi="Geograph"/>
          <w:b/>
          <w:sz w:val="32"/>
        </w:rPr>
        <w:t>w</w:t>
      </w:r>
      <w:r w:rsidR="007E526F">
        <w:rPr>
          <w:rFonts w:ascii="Geograph" w:hAnsi="Geograph"/>
          <w:b/>
          <w:sz w:val="32"/>
        </w:rPr>
        <w:t xml:space="preserve"> </w:t>
      </w:r>
      <w:proofErr w:type="spellStart"/>
      <w:r w:rsidR="007E526F">
        <w:rPr>
          <w:rFonts w:ascii="Geograph" w:hAnsi="Geograph"/>
          <w:b/>
          <w:sz w:val="32"/>
        </w:rPr>
        <w:t>National</w:t>
      </w:r>
      <w:proofErr w:type="spellEnd"/>
      <w:r w:rsidR="007E526F">
        <w:rPr>
          <w:rFonts w:ascii="Geograph" w:hAnsi="Geograph"/>
          <w:b/>
          <w:sz w:val="32"/>
        </w:rPr>
        <w:t xml:space="preserve"> </w:t>
      </w:r>
      <w:proofErr w:type="spellStart"/>
      <w:r w:rsidR="007E526F">
        <w:rPr>
          <w:rFonts w:ascii="Geograph" w:hAnsi="Geograph"/>
          <w:b/>
          <w:sz w:val="32"/>
        </w:rPr>
        <w:t>Geographic</w:t>
      </w:r>
      <w:proofErr w:type="spellEnd"/>
      <w:r w:rsidR="007E526F">
        <w:rPr>
          <w:rFonts w:ascii="Geograph" w:hAnsi="Geograph"/>
          <w:b/>
          <w:sz w:val="32"/>
        </w:rPr>
        <w:t xml:space="preserve"> i</w:t>
      </w:r>
      <w:r w:rsidRPr="00FD7244">
        <w:rPr>
          <w:rFonts w:ascii="Geograph" w:hAnsi="Geograph"/>
          <w:b/>
          <w:sz w:val="32"/>
        </w:rPr>
        <w:t xml:space="preserve"> </w:t>
      </w:r>
    </w:p>
    <w:p w14:paraId="529BEBFA" w14:textId="6D965CBF" w:rsidR="0068224F" w:rsidRPr="00A91846" w:rsidRDefault="00542A7F" w:rsidP="00542A7F">
      <w:pPr>
        <w:spacing w:after="0"/>
        <w:jc w:val="center"/>
        <w:rPr>
          <w:rFonts w:ascii="Geograph" w:hAnsi="Geograph"/>
          <w:b/>
          <w:sz w:val="32"/>
          <w:lang w:val="en-US"/>
        </w:rPr>
      </w:pPr>
      <w:r w:rsidRPr="00A91846">
        <w:rPr>
          <w:rFonts w:ascii="Geograph" w:hAnsi="Geograph"/>
          <w:b/>
          <w:sz w:val="32"/>
          <w:lang w:val="en-US"/>
        </w:rPr>
        <w:t>National Geographic Wild!</w:t>
      </w:r>
    </w:p>
    <w:p w14:paraId="42B8C085" w14:textId="77777777" w:rsidR="00542A7F" w:rsidRPr="00BC65FA" w:rsidRDefault="00542A7F" w:rsidP="00542A7F">
      <w:pPr>
        <w:jc w:val="both"/>
        <w:rPr>
          <w:rFonts w:ascii="Geograph" w:hAnsi="Geograph"/>
          <w:lang w:val="en-US"/>
        </w:rPr>
      </w:pPr>
    </w:p>
    <w:p w14:paraId="44BE7AF8" w14:textId="566AC8C8" w:rsidR="0064758F" w:rsidRPr="00A91846" w:rsidRDefault="0001088A" w:rsidP="001348AE">
      <w:pPr>
        <w:jc w:val="both"/>
        <w:rPr>
          <w:rFonts w:ascii="Geograph" w:hAnsi="Geograph"/>
          <w:b/>
        </w:rPr>
      </w:pPr>
      <w:r w:rsidRPr="00A91846">
        <w:rPr>
          <w:rFonts w:ascii="Geograph" w:hAnsi="Geograph"/>
          <w:b/>
        </w:rPr>
        <w:t>Zapowiada się</w:t>
      </w:r>
      <w:r w:rsidR="00542A7F" w:rsidRPr="00A91846">
        <w:rPr>
          <w:rFonts w:ascii="Geograph" w:hAnsi="Geograph"/>
          <w:b/>
        </w:rPr>
        <w:t xml:space="preserve"> miesiąc pełen wyjątkowych </w:t>
      </w:r>
      <w:r w:rsidR="009E1944" w:rsidRPr="00A91846">
        <w:rPr>
          <w:rFonts w:ascii="Geograph" w:hAnsi="Geograph"/>
          <w:b/>
        </w:rPr>
        <w:t>premier</w:t>
      </w:r>
      <w:r w:rsidR="00542A7F" w:rsidRPr="00A91846">
        <w:rPr>
          <w:rFonts w:ascii="Geograph" w:hAnsi="Geograph"/>
          <w:b/>
        </w:rPr>
        <w:t>!</w:t>
      </w:r>
      <w:r w:rsidR="00CD6E6C" w:rsidRPr="00A91846">
        <w:rPr>
          <w:rFonts w:ascii="Geograph" w:hAnsi="Geograph"/>
          <w:b/>
        </w:rPr>
        <w:t xml:space="preserve"> Wśród nich zobaczymy m.in.</w:t>
      </w:r>
      <w:r w:rsidR="009A620E" w:rsidRPr="00A91846">
        <w:rPr>
          <w:rFonts w:ascii="Geograph" w:hAnsi="Geograph"/>
          <w:b/>
        </w:rPr>
        <w:t xml:space="preserve"> </w:t>
      </w:r>
      <w:r w:rsidR="009E1944" w:rsidRPr="00A91846">
        <w:rPr>
          <w:rFonts w:ascii="Geograph" w:hAnsi="Geograph"/>
          <w:b/>
        </w:rPr>
        <w:t>f</w:t>
      </w:r>
      <w:r w:rsidR="001348AE" w:rsidRPr="00A91846">
        <w:rPr>
          <w:rFonts w:ascii="Geograph" w:hAnsi="Geograph"/>
          <w:b/>
        </w:rPr>
        <w:t>ab</w:t>
      </w:r>
      <w:r w:rsidR="00542A7F" w:rsidRPr="00A91846">
        <w:rPr>
          <w:rFonts w:ascii="Geograph" w:hAnsi="Geograph"/>
          <w:b/>
        </w:rPr>
        <w:t>ularn</w:t>
      </w:r>
      <w:r w:rsidR="00CD6E6C" w:rsidRPr="00A91846">
        <w:rPr>
          <w:rFonts w:ascii="Geograph" w:hAnsi="Geograph"/>
          <w:b/>
        </w:rPr>
        <w:t xml:space="preserve">y </w:t>
      </w:r>
      <w:proofErr w:type="spellStart"/>
      <w:r w:rsidR="00CD6E6C" w:rsidRPr="00A91846">
        <w:rPr>
          <w:rFonts w:ascii="Geograph" w:hAnsi="Geograph"/>
          <w:b/>
        </w:rPr>
        <w:t>miniserial</w:t>
      </w:r>
      <w:proofErr w:type="spellEnd"/>
      <w:r w:rsidR="00542A7F" w:rsidRPr="00A91846">
        <w:rPr>
          <w:rFonts w:ascii="Geograph" w:hAnsi="Geograph"/>
          <w:b/>
        </w:rPr>
        <w:t xml:space="preserve"> </w:t>
      </w:r>
      <w:proofErr w:type="spellStart"/>
      <w:r w:rsidR="00542A7F" w:rsidRPr="00A91846">
        <w:rPr>
          <w:rFonts w:ascii="Geograph" w:hAnsi="Geograph"/>
          <w:b/>
        </w:rPr>
        <w:t>National</w:t>
      </w:r>
      <w:proofErr w:type="spellEnd"/>
      <w:r w:rsidR="00542A7F" w:rsidRPr="00A91846">
        <w:rPr>
          <w:rFonts w:ascii="Geograph" w:hAnsi="Geograph"/>
          <w:b/>
        </w:rPr>
        <w:t xml:space="preserve"> </w:t>
      </w:r>
      <w:proofErr w:type="spellStart"/>
      <w:r w:rsidR="00542A7F" w:rsidRPr="00A91846">
        <w:rPr>
          <w:rFonts w:ascii="Geograph" w:hAnsi="Geograph"/>
          <w:b/>
        </w:rPr>
        <w:t>Geographic</w:t>
      </w:r>
      <w:proofErr w:type="spellEnd"/>
      <w:r w:rsidR="00542A7F" w:rsidRPr="00A91846">
        <w:rPr>
          <w:rFonts w:ascii="Geograph" w:hAnsi="Geograph"/>
          <w:b/>
        </w:rPr>
        <w:t xml:space="preserve"> „Drwale”</w:t>
      </w:r>
      <w:r w:rsidR="009A620E" w:rsidRPr="00A91846">
        <w:rPr>
          <w:rFonts w:ascii="Geograph" w:hAnsi="Geograph"/>
          <w:b/>
        </w:rPr>
        <w:t xml:space="preserve">. Na widzów czeka również </w:t>
      </w:r>
      <w:r w:rsidR="00542A7F" w:rsidRPr="00A91846">
        <w:rPr>
          <w:rFonts w:ascii="Geograph" w:hAnsi="Geograph"/>
          <w:b/>
        </w:rPr>
        <w:t>drugi sezon serii „Gordon Ramsay: świat na talerzu”</w:t>
      </w:r>
      <w:r w:rsidR="009A620E" w:rsidRPr="00A91846">
        <w:rPr>
          <w:rFonts w:ascii="Geograph" w:hAnsi="Geograph"/>
          <w:b/>
        </w:rPr>
        <w:t xml:space="preserve"> oraz premierowe odcinki serii „Prosto z</w:t>
      </w:r>
      <w:r w:rsidR="00A5091C">
        <w:rPr>
          <w:rFonts w:ascii="Geograph" w:hAnsi="Geograph"/>
          <w:b/>
        </w:rPr>
        <w:t> </w:t>
      </w:r>
      <w:r w:rsidR="009A620E" w:rsidRPr="00A91846">
        <w:rPr>
          <w:rFonts w:ascii="Geograph" w:hAnsi="Geograph"/>
          <w:b/>
        </w:rPr>
        <w:t>fabryki”.</w:t>
      </w:r>
      <w:r w:rsidR="001348AE" w:rsidRPr="00A91846">
        <w:rPr>
          <w:rFonts w:ascii="Geograph" w:hAnsi="Geograph"/>
          <w:b/>
        </w:rPr>
        <w:t xml:space="preserve"> </w:t>
      </w:r>
      <w:r w:rsidR="009E1944" w:rsidRPr="00A91846">
        <w:rPr>
          <w:rFonts w:ascii="Geograph" w:hAnsi="Geograph"/>
          <w:b/>
        </w:rPr>
        <w:t>Sprawdź, co jeszcze znalazło</w:t>
      </w:r>
      <w:r w:rsidR="001348AE" w:rsidRPr="00A91846">
        <w:rPr>
          <w:rFonts w:ascii="Geograph" w:hAnsi="Geograph"/>
          <w:b/>
        </w:rPr>
        <w:t xml:space="preserve"> się na liście sierpniowych nowości </w:t>
      </w:r>
      <w:r w:rsidR="00FD7244">
        <w:rPr>
          <w:rFonts w:ascii="Geograph" w:hAnsi="Geograph"/>
          <w:b/>
        </w:rPr>
        <w:t xml:space="preserve">w </w:t>
      </w:r>
      <w:proofErr w:type="spellStart"/>
      <w:r w:rsidR="00542A7F" w:rsidRPr="00A91846">
        <w:rPr>
          <w:rFonts w:ascii="Geograph" w:hAnsi="Geograph"/>
          <w:b/>
        </w:rPr>
        <w:t>National</w:t>
      </w:r>
      <w:proofErr w:type="spellEnd"/>
      <w:r w:rsidR="00542A7F" w:rsidRPr="00A91846">
        <w:rPr>
          <w:rFonts w:ascii="Geograph" w:hAnsi="Geograph"/>
          <w:b/>
        </w:rPr>
        <w:t xml:space="preserve"> </w:t>
      </w:r>
      <w:proofErr w:type="spellStart"/>
      <w:r w:rsidR="00542A7F" w:rsidRPr="00A91846">
        <w:rPr>
          <w:rFonts w:ascii="Geograph" w:hAnsi="Geograph"/>
          <w:b/>
        </w:rPr>
        <w:t>Geographic</w:t>
      </w:r>
      <w:proofErr w:type="spellEnd"/>
      <w:r w:rsidR="007E526F">
        <w:rPr>
          <w:rFonts w:ascii="Geograph" w:hAnsi="Geograph"/>
          <w:b/>
        </w:rPr>
        <w:t xml:space="preserve"> i</w:t>
      </w:r>
      <w:bookmarkStart w:id="0" w:name="_GoBack"/>
      <w:bookmarkEnd w:id="0"/>
      <w:r w:rsidR="00542A7F" w:rsidRPr="00A91846">
        <w:rPr>
          <w:rFonts w:ascii="Geograph" w:hAnsi="Geograph"/>
          <w:b/>
        </w:rPr>
        <w:t xml:space="preserve"> </w:t>
      </w:r>
      <w:proofErr w:type="spellStart"/>
      <w:r w:rsidR="00542A7F" w:rsidRPr="00A91846">
        <w:rPr>
          <w:rFonts w:ascii="Geograph" w:hAnsi="Geograph"/>
          <w:b/>
        </w:rPr>
        <w:t>National</w:t>
      </w:r>
      <w:proofErr w:type="spellEnd"/>
      <w:r w:rsidR="00542A7F" w:rsidRPr="00A91846">
        <w:rPr>
          <w:rFonts w:ascii="Geograph" w:hAnsi="Geograph"/>
          <w:b/>
        </w:rPr>
        <w:t xml:space="preserve"> </w:t>
      </w:r>
      <w:proofErr w:type="spellStart"/>
      <w:r w:rsidR="00542A7F" w:rsidRPr="00A91846">
        <w:rPr>
          <w:rFonts w:ascii="Geograph" w:hAnsi="Geograph"/>
          <w:b/>
        </w:rPr>
        <w:t>Geographic</w:t>
      </w:r>
      <w:proofErr w:type="spellEnd"/>
      <w:r w:rsidR="00542A7F" w:rsidRPr="00A91846">
        <w:rPr>
          <w:rFonts w:ascii="Geograph" w:hAnsi="Geograph"/>
          <w:b/>
        </w:rPr>
        <w:t xml:space="preserve"> Wild.</w:t>
      </w:r>
    </w:p>
    <w:p w14:paraId="5A804EF7" w14:textId="45240195" w:rsidR="009A620E" w:rsidRPr="00A91846" w:rsidRDefault="009A620E" w:rsidP="005434FB">
      <w:pPr>
        <w:jc w:val="both"/>
        <w:rPr>
          <w:rFonts w:ascii="Geograph" w:hAnsi="Geograph"/>
          <w:b/>
        </w:rPr>
      </w:pPr>
      <w:r w:rsidRPr="00A91846">
        <w:rPr>
          <w:rFonts w:ascii="Geograph" w:hAnsi="Geograph"/>
        </w:rPr>
        <w:t xml:space="preserve">Letnie wieczory na antenie </w:t>
      </w:r>
      <w:proofErr w:type="spellStart"/>
      <w:r w:rsidRPr="00A91846">
        <w:rPr>
          <w:rFonts w:ascii="Geograph" w:hAnsi="Geograph"/>
        </w:rPr>
        <w:t>National</w:t>
      </w:r>
      <w:proofErr w:type="spellEnd"/>
      <w:r w:rsidRPr="00A91846">
        <w:rPr>
          <w:rFonts w:ascii="Geograph" w:hAnsi="Geograph"/>
        </w:rPr>
        <w:t xml:space="preserve"> </w:t>
      </w:r>
      <w:proofErr w:type="spellStart"/>
      <w:r w:rsidRPr="00A91846">
        <w:rPr>
          <w:rFonts w:ascii="Geograph" w:hAnsi="Geograph"/>
        </w:rPr>
        <w:t>Geographic</w:t>
      </w:r>
      <w:proofErr w:type="spellEnd"/>
      <w:r w:rsidRPr="00A91846">
        <w:rPr>
          <w:rFonts w:ascii="Geograph" w:hAnsi="Geograph"/>
        </w:rPr>
        <w:t xml:space="preserve"> </w:t>
      </w:r>
      <w:r w:rsidR="00AF6F26" w:rsidRPr="00A91846">
        <w:rPr>
          <w:rFonts w:ascii="Geograph" w:hAnsi="Geograph"/>
        </w:rPr>
        <w:t>w sierpniu wypełni</w:t>
      </w:r>
      <w:r w:rsidR="00FD7244">
        <w:rPr>
          <w:rFonts w:ascii="Geograph" w:hAnsi="Geograph"/>
        </w:rPr>
        <w:t>ć może</w:t>
      </w:r>
      <w:r w:rsidR="00AF6F26" w:rsidRPr="00A91846">
        <w:rPr>
          <w:rFonts w:ascii="Geograph" w:hAnsi="Geograph"/>
        </w:rPr>
        <w:t xml:space="preserve"> </w:t>
      </w:r>
      <w:r w:rsidRPr="00A91846">
        <w:rPr>
          <w:rFonts w:ascii="Geograph" w:hAnsi="Geograph"/>
        </w:rPr>
        <w:t>mroźny powiew grozy</w:t>
      </w:r>
      <w:r w:rsidR="00AF6F26" w:rsidRPr="00A91846">
        <w:rPr>
          <w:rFonts w:ascii="Geograph" w:hAnsi="Geograph"/>
        </w:rPr>
        <w:t xml:space="preserve">. </w:t>
      </w:r>
      <w:r w:rsidR="005434FB" w:rsidRPr="00A91846">
        <w:rPr>
          <w:rFonts w:ascii="Geograph" w:hAnsi="Geograph"/>
          <w:b/>
        </w:rPr>
        <w:t>Wyczekiwany</w:t>
      </w:r>
      <w:r w:rsidR="00AF6F26" w:rsidRPr="00A91846">
        <w:rPr>
          <w:rFonts w:ascii="Geograph" w:hAnsi="Geograph"/>
          <w:b/>
        </w:rPr>
        <w:t>, wyjątkowo</w:t>
      </w:r>
      <w:r w:rsidRPr="00A91846">
        <w:rPr>
          <w:rFonts w:ascii="Geograph" w:hAnsi="Geograph"/>
          <w:b/>
        </w:rPr>
        <w:t xml:space="preserve"> mroczn</w:t>
      </w:r>
      <w:r w:rsidR="00AF6F26" w:rsidRPr="00A91846">
        <w:rPr>
          <w:rFonts w:ascii="Geograph" w:hAnsi="Geograph"/>
          <w:b/>
        </w:rPr>
        <w:t>y</w:t>
      </w:r>
      <w:r w:rsidRPr="00A91846">
        <w:rPr>
          <w:rFonts w:ascii="Geograph" w:hAnsi="Geograph"/>
          <w:b/>
        </w:rPr>
        <w:t xml:space="preserve"> </w:t>
      </w:r>
      <w:proofErr w:type="spellStart"/>
      <w:r w:rsidRPr="00A91846">
        <w:rPr>
          <w:rFonts w:ascii="Geograph" w:hAnsi="Geograph"/>
          <w:b/>
        </w:rPr>
        <w:t>miniserial</w:t>
      </w:r>
      <w:proofErr w:type="spellEnd"/>
      <w:r w:rsidRPr="00A91846">
        <w:rPr>
          <w:rFonts w:ascii="Geograph" w:hAnsi="Geograph"/>
          <w:b/>
        </w:rPr>
        <w:t xml:space="preserve"> „Drwale”</w:t>
      </w:r>
      <w:r w:rsidR="00FD7244">
        <w:rPr>
          <w:rFonts w:ascii="Geograph" w:hAnsi="Geograph"/>
          <w:b/>
        </w:rPr>
        <w:t xml:space="preserve"> (premiera </w:t>
      </w:r>
      <w:r w:rsidR="00A5091C">
        <w:rPr>
          <w:rFonts w:ascii="Geograph" w:hAnsi="Geograph"/>
          <w:b/>
        </w:rPr>
        <w:t>2 </w:t>
      </w:r>
      <w:r w:rsidR="005434FB" w:rsidRPr="00A91846">
        <w:rPr>
          <w:rFonts w:ascii="Geograph" w:hAnsi="Geograph"/>
          <w:b/>
        </w:rPr>
        <w:t>sierpnia</w:t>
      </w:r>
      <w:r w:rsidR="00FD7244">
        <w:rPr>
          <w:rFonts w:ascii="Geograph" w:hAnsi="Geograph"/>
          <w:b/>
        </w:rPr>
        <w:t> godz. 22.00 i 23.00</w:t>
      </w:r>
      <w:r w:rsidR="005434FB" w:rsidRPr="00A91846">
        <w:rPr>
          <w:rFonts w:ascii="Geograph" w:hAnsi="Geograph"/>
          <w:b/>
        </w:rPr>
        <w:t>)</w:t>
      </w:r>
      <w:r w:rsidR="00AF6F26" w:rsidRPr="00A91846">
        <w:rPr>
          <w:rFonts w:ascii="Geograph" w:hAnsi="Geograph"/>
          <w:b/>
        </w:rPr>
        <w:t xml:space="preserve"> </w:t>
      </w:r>
      <w:r w:rsidRPr="00A91846">
        <w:rPr>
          <w:rFonts w:ascii="Geograph" w:hAnsi="Geograph"/>
          <w:b/>
        </w:rPr>
        <w:t>zabierze widzów w głąb gęstych lasów XVII-wieczn</w:t>
      </w:r>
      <w:r w:rsidR="005434FB" w:rsidRPr="00A91846">
        <w:rPr>
          <w:rFonts w:ascii="Geograph" w:hAnsi="Geograph"/>
          <w:b/>
        </w:rPr>
        <w:t>ej Kanady,</w:t>
      </w:r>
      <w:r w:rsidR="00A5091C">
        <w:rPr>
          <w:rFonts w:ascii="Geograph" w:hAnsi="Geograph"/>
        </w:rPr>
        <w:t xml:space="preserve"> gdzie wraz z </w:t>
      </w:r>
      <w:r w:rsidR="005434FB" w:rsidRPr="00A91846">
        <w:rPr>
          <w:rFonts w:ascii="Geograph" w:hAnsi="Geograph"/>
        </w:rPr>
        <w:t>przybyciem francuskich osadników dochodzi do niebezpiecznego skrzyżowania kultur. To tu rozegrają się losy grupy marzycieli, którzy</w:t>
      </w:r>
      <w:r w:rsidR="00AF6F26" w:rsidRPr="00A91846">
        <w:rPr>
          <w:rFonts w:ascii="Geograph" w:hAnsi="Geograph"/>
        </w:rPr>
        <w:t xml:space="preserve"> przybyli </w:t>
      </w:r>
      <w:r w:rsidR="005434FB" w:rsidRPr="00A91846">
        <w:rPr>
          <w:rFonts w:ascii="Geograph" w:hAnsi="Geograph"/>
        </w:rPr>
        <w:t xml:space="preserve">do Nowego Świata </w:t>
      </w:r>
      <w:r w:rsidR="00AF6F26" w:rsidRPr="00A91846">
        <w:rPr>
          <w:rFonts w:ascii="Geograph" w:hAnsi="Geograph"/>
        </w:rPr>
        <w:t xml:space="preserve">kuszeni obietnicami zdobycia bogactwa, </w:t>
      </w:r>
      <w:r w:rsidR="005434FB" w:rsidRPr="00A91846">
        <w:rPr>
          <w:rFonts w:ascii="Geograph" w:hAnsi="Geograph"/>
        </w:rPr>
        <w:t xml:space="preserve">oraz wyrzutków, starających się </w:t>
      </w:r>
      <w:r w:rsidR="00AF6F26" w:rsidRPr="00A91846">
        <w:rPr>
          <w:rFonts w:ascii="Geograph" w:hAnsi="Geograph"/>
        </w:rPr>
        <w:t>uciec przed wymiarem sprawiedliwości. Los przybyszów staje się niepewny, gdy w osadach zaczyna d</w:t>
      </w:r>
      <w:r w:rsidR="005434FB" w:rsidRPr="00A91846">
        <w:rPr>
          <w:rFonts w:ascii="Geograph" w:hAnsi="Geograph"/>
        </w:rPr>
        <w:t xml:space="preserve">ochodzić do tajemniczych masakr. „Drwale” to pierwsza zrealizowana z takim rozmachem, wysokobudżetowa produkcja </w:t>
      </w:r>
      <w:proofErr w:type="spellStart"/>
      <w:r w:rsidR="005434FB" w:rsidRPr="00A91846">
        <w:rPr>
          <w:rFonts w:ascii="Geograph" w:hAnsi="Geograph"/>
        </w:rPr>
        <w:t>National</w:t>
      </w:r>
      <w:proofErr w:type="spellEnd"/>
      <w:r w:rsidR="005434FB" w:rsidRPr="00A91846">
        <w:rPr>
          <w:rFonts w:ascii="Geograph" w:hAnsi="Geograph"/>
        </w:rPr>
        <w:t xml:space="preserve"> </w:t>
      </w:r>
      <w:proofErr w:type="spellStart"/>
      <w:r w:rsidR="005434FB" w:rsidRPr="00A91846">
        <w:rPr>
          <w:rFonts w:ascii="Geograph" w:hAnsi="Geograph"/>
        </w:rPr>
        <w:t>Geographic</w:t>
      </w:r>
      <w:proofErr w:type="spellEnd"/>
      <w:r w:rsidR="005434FB" w:rsidRPr="00A91846">
        <w:rPr>
          <w:rFonts w:ascii="Geograph" w:hAnsi="Geograph"/>
        </w:rPr>
        <w:t xml:space="preserve"> o charakterze fikcji historycznej. </w:t>
      </w:r>
      <w:r w:rsidR="005434FB" w:rsidRPr="00A91846">
        <w:rPr>
          <w:rFonts w:ascii="Geograph" w:hAnsi="Geograph"/>
          <w:b/>
        </w:rPr>
        <w:t xml:space="preserve">W serii występują m.in. David </w:t>
      </w:r>
      <w:proofErr w:type="spellStart"/>
      <w:r w:rsidR="005434FB" w:rsidRPr="00A91846">
        <w:rPr>
          <w:rFonts w:ascii="Geograph" w:hAnsi="Geograph"/>
          <w:b/>
        </w:rPr>
        <w:t>Thewlis</w:t>
      </w:r>
      <w:proofErr w:type="spellEnd"/>
      <w:r w:rsidR="005434FB" w:rsidRPr="00A91846">
        <w:rPr>
          <w:rFonts w:ascii="Geograph" w:hAnsi="Geograph"/>
          <w:b/>
        </w:rPr>
        <w:t xml:space="preserve"> i </w:t>
      </w:r>
      <w:proofErr w:type="spellStart"/>
      <w:r w:rsidR="005434FB" w:rsidRPr="00A91846">
        <w:rPr>
          <w:rFonts w:ascii="Geograph" w:hAnsi="Geograph"/>
          <w:b/>
        </w:rPr>
        <w:t>Marcia</w:t>
      </w:r>
      <w:proofErr w:type="spellEnd"/>
      <w:r w:rsidR="005434FB" w:rsidRPr="00A91846">
        <w:rPr>
          <w:rFonts w:ascii="Geograph" w:hAnsi="Geograph"/>
          <w:b/>
        </w:rPr>
        <w:t xml:space="preserve"> Gay </w:t>
      </w:r>
      <w:proofErr w:type="spellStart"/>
      <w:r w:rsidR="005434FB" w:rsidRPr="00A91846">
        <w:rPr>
          <w:rFonts w:ascii="Geograph" w:hAnsi="Geograph"/>
          <w:b/>
        </w:rPr>
        <w:t>Harden</w:t>
      </w:r>
      <w:proofErr w:type="spellEnd"/>
      <w:r w:rsidR="005434FB" w:rsidRPr="00A91846">
        <w:rPr>
          <w:rFonts w:ascii="Geograph" w:hAnsi="Geograph"/>
          <w:b/>
        </w:rPr>
        <w:t>.</w:t>
      </w:r>
    </w:p>
    <w:p w14:paraId="07622F87" w14:textId="2D94F5FB" w:rsidR="005434FB" w:rsidRPr="00A91846" w:rsidRDefault="005434FB" w:rsidP="005434FB">
      <w:pPr>
        <w:jc w:val="both"/>
        <w:rPr>
          <w:rFonts w:ascii="Geograph" w:hAnsi="Geograph"/>
        </w:rPr>
      </w:pPr>
      <w:r w:rsidRPr="00A91846">
        <w:rPr>
          <w:rFonts w:ascii="Geograph" w:hAnsi="Geograph"/>
        </w:rPr>
        <w:t>Podobnie jak w „Drwalach”, surowość natury odgrywa</w:t>
      </w:r>
      <w:r w:rsidR="00CD6E6C" w:rsidRPr="00A91846">
        <w:rPr>
          <w:rFonts w:ascii="Geograph" w:hAnsi="Geograph"/>
        </w:rPr>
        <w:t xml:space="preserve"> równie</w:t>
      </w:r>
      <w:r w:rsidRPr="00A91846">
        <w:rPr>
          <w:rFonts w:ascii="Geograph" w:hAnsi="Geograph"/>
        </w:rPr>
        <w:t xml:space="preserve"> </w:t>
      </w:r>
      <w:r w:rsidR="00CD6E6C" w:rsidRPr="00A91846">
        <w:rPr>
          <w:rFonts w:ascii="Geograph" w:hAnsi="Geograph"/>
        </w:rPr>
        <w:t xml:space="preserve">istotną rolę </w:t>
      </w:r>
      <w:r w:rsidRPr="00A91846">
        <w:rPr>
          <w:rFonts w:ascii="Geograph" w:hAnsi="Geograph"/>
        </w:rPr>
        <w:t>w innej antenowej nowości</w:t>
      </w:r>
      <w:r w:rsidR="00CD6E6C" w:rsidRPr="00A91846">
        <w:rPr>
          <w:rFonts w:ascii="Geograph" w:hAnsi="Geograph"/>
        </w:rPr>
        <w:t>.</w:t>
      </w:r>
      <w:r w:rsidRPr="00A91846">
        <w:rPr>
          <w:rFonts w:ascii="Geograph" w:hAnsi="Geograph"/>
        </w:rPr>
        <w:t xml:space="preserve"> </w:t>
      </w:r>
      <w:r w:rsidR="00CD6E6C" w:rsidRPr="00A91846">
        <w:rPr>
          <w:rFonts w:ascii="Geograph" w:hAnsi="Geograph"/>
        </w:rPr>
        <w:t xml:space="preserve">W </w:t>
      </w:r>
      <w:r w:rsidRPr="00A91846">
        <w:rPr>
          <w:rFonts w:ascii="Geograph" w:hAnsi="Geograph"/>
          <w:b/>
        </w:rPr>
        <w:t>drugi</w:t>
      </w:r>
      <w:r w:rsidR="00CD6E6C" w:rsidRPr="00A91846">
        <w:rPr>
          <w:rFonts w:ascii="Geograph" w:hAnsi="Geograph"/>
          <w:b/>
        </w:rPr>
        <w:t>m</w:t>
      </w:r>
      <w:r w:rsidRPr="00A91846">
        <w:rPr>
          <w:rFonts w:ascii="Geograph" w:hAnsi="Geograph"/>
          <w:b/>
        </w:rPr>
        <w:t xml:space="preserve"> sezon</w:t>
      </w:r>
      <w:r w:rsidR="00CD6E6C" w:rsidRPr="00A91846">
        <w:rPr>
          <w:rFonts w:ascii="Geograph" w:hAnsi="Geograph"/>
          <w:b/>
        </w:rPr>
        <w:t>ie</w:t>
      </w:r>
      <w:r w:rsidRPr="00A91846">
        <w:rPr>
          <w:rFonts w:ascii="Geograph" w:hAnsi="Geograph"/>
          <w:b/>
        </w:rPr>
        <w:t xml:space="preserve"> serii „Gordon Ramsay: świat na talerzu”</w:t>
      </w:r>
      <w:r w:rsidR="00CD6E6C" w:rsidRPr="00A91846">
        <w:rPr>
          <w:rFonts w:ascii="Geograph" w:hAnsi="Geograph"/>
          <w:b/>
        </w:rPr>
        <w:t xml:space="preserve"> (premiera 23 sierpnia</w:t>
      </w:r>
      <w:r w:rsidR="00FD7244">
        <w:rPr>
          <w:rFonts w:ascii="Geograph" w:hAnsi="Geograph"/>
          <w:b/>
        </w:rPr>
        <w:t xml:space="preserve"> o godz. 12.00</w:t>
      </w:r>
      <w:r w:rsidR="00CD6E6C" w:rsidRPr="00A91846">
        <w:rPr>
          <w:rFonts w:ascii="Geograph" w:hAnsi="Geograph"/>
          <w:b/>
        </w:rPr>
        <w:t>)</w:t>
      </w:r>
      <w:r w:rsidR="00CD6E6C" w:rsidRPr="00A91846">
        <w:rPr>
          <w:rFonts w:ascii="Geograph" w:hAnsi="Geograph"/>
        </w:rPr>
        <w:t xml:space="preserve"> znany szef kuchni</w:t>
      </w:r>
      <w:r w:rsidRPr="00A91846">
        <w:rPr>
          <w:rFonts w:ascii="Geograph" w:hAnsi="Geograph"/>
        </w:rPr>
        <w:t xml:space="preserve"> przybliż</w:t>
      </w:r>
      <w:r w:rsidR="000457C8" w:rsidRPr="00A91846">
        <w:rPr>
          <w:rFonts w:ascii="Geograph" w:hAnsi="Geograph"/>
        </w:rPr>
        <w:t>y</w:t>
      </w:r>
      <w:r w:rsidRPr="00A91846">
        <w:rPr>
          <w:rFonts w:ascii="Geograph" w:hAnsi="Geograph"/>
        </w:rPr>
        <w:t xml:space="preserve"> widzom dziewicze tereny i lokalną kulturę </w:t>
      </w:r>
      <w:r w:rsidR="00BC65FA">
        <w:rPr>
          <w:rFonts w:ascii="Geograph" w:hAnsi="Geograph"/>
        </w:rPr>
        <w:t>siedmiu</w:t>
      </w:r>
      <w:r w:rsidR="00CD6E6C" w:rsidRPr="00A91846">
        <w:rPr>
          <w:rFonts w:ascii="Geograph" w:hAnsi="Geograph"/>
        </w:rPr>
        <w:t xml:space="preserve"> niezwykłych, egzotycznych miejsc. Wspólnie</w:t>
      </w:r>
      <w:r w:rsidR="00BC65FA">
        <w:rPr>
          <w:rFonts w:ascii="Geograph" w:hAnsi="Geograph"/>
        </w:rPr>
        <w:t xml:space="preserve"> z </w:t>
      </w:r>
      <w:r w:rsidR="00CD6E6C" w:rsidRPr="00A91846">
        <w:rPr>
          <w:rFonts w:ascii="Geograph" w:hAnsi="Geograph"/>
        </w:rPr>
        <w:t xml:space="preserve"> Gordonem odwiedzimy m.in. Tasmanię</w:t>
      </w:r>
      <w:r w:rsidRPr="00A91846">
        <w:rPr>
          <w:rFonts w:ascii="Geograph" w:hAnsi="Geograph"/>
        </w:rPr>
        <w:t>, RPA</w:t>
      </w:r>
      <w:r w:rsidR="00CD6E6C" w:rsidRPr="00A91846">
        <w:rPr>
          <w:rFonts w:ascii="Geograph" w:hAnsi="Geograph"/>
        </w:rPr>
        <w:t xml:space="preserve"> i</w:t>
      </w:r>
      <w:r w:rsidRPr="00A91846">
        <w:rPr>
          <w:rFonts w:ascii="Geograph" w:hAnsi="Geograph"/>
        </w:rPr>
        <w:t xml:space="preserve"> Indonezj</w:t>
      </w:r>
      <w:r w:rsidR="00CD6E6C" w:rsidRPr="00A91846">
        <w:rPr>
          <w:rFonts w:ascii="Geograph" w:hAnsi="Geograph"/>
        </w:rPr>
        <w:t>ę</w:t>
      </w:r>
      <w:r w:rsidRPr="00A91846">
        <w:rPr>
          <w:rFonts w:ascii="Geograph" w:hAnsi="Geograph"/>
        </w:rPr>
        <w:t>,</w:t>
      </w:r>
      <w:r w:rsidR="00CD6E6C" w:rsidRPr="00A91846">
        <w:rPr>
          <w:rFonts w:ascii="Geograph" w:hAnsi="Geograph"/>
        </w:rPr>
        <w:t xml:space="preserve"> by z pomocą lokalnych szefów kuch</w:t>
      </w:r>
      <w:r w:rsidR="00A5091C">
        <w:rPr>
          <w:rFonts w:ascii="Geograph" w:hAnsi="Geograph"/>
        </w:rPr>
        <w:t>ni poznać tradycyjne przepisy i </w:t>
      </w:r>
      <w:r w:rsidR="00CD6E6C" w:rsidRPr="00A91846">
        <w:rPr>
          <w:rFonts w:ascii="Geograph" w:hAnsi="Geograph"/>
        </w:rPr>
        <w:t xml:space="preserve">metody przyrządzania dań. </w:t>
      </w:r>
      <w:r w:rsidR="000457C8" w:rsidRPr="00A91846">
        <w:rPr>
          <w:rFonts w:ascii="Geograph" w:hAnsi="Geograph"/>
        </w:rPr>
        <w:t>W poszukiwaniu najświeższych składników Ramsay jest w stanie nurkować, skakać z helikoptera czy przedzierać się przez gęstą dżunglę.</w:t>
      </w:r>
      <w:r w:rsidR="0001088A" w:rsidRPr="00A91846">
        <w:rPr>
          <w:rFonts w:ascii="Geograph" w:hAnsi="Geograph"/>
        </w:rPr>
        <w:t xml:space="preserve"> Wszystko po to, by odnaleźć wyjątkowe perełki kulinarne z najodleglejszych zakątków globu.</w:t>
      </w:r>
    </w:p>
    <w:p w14:paraId="5CC600B1" w14:textId="3EBDD643" w:rsidR="00B11D59" w:rsidRPr="00A91846" w:rsidRDefault="00B11D59" w:rsidP="00B11D59">
      <w:pPr>
        <w:jc w:val="both"/>
        <w:rPr>
          <w:rFonts w:ascii="Geograph" w:hAnsi="Geograph"/>
        </w:rPr>
      </w:pPr>
      <w:r w:rsidRPr="00A91846">
        <w:rPr>
          <w:rFonts w:ascii="Geograph" w:hAnsi="Geograph"/>
        </w:rPr>
        <w:t xml:space="preserve">W sierpniu przekonamy się też o tym, w jaki sposób rewolucja w przemyśle wpłynęła na masową produkcję naszych ulubionych towarów. </w:t>
      </w:r>
      <w:r w:rsidRPr="00A5091C">
        <w:rPr>
          <w:rFonts w:ascii="Geograph" w:hAnsi="Geograph"/>
          <w:b/>
          <w:bCs/>
        </w:rPr>
        <w:t xml:space="preserve">W </w:t>
      </w:r>
      <w:r w:rsidRPr="00A91846">
        <w:rPr>
          <w:rFonts w:ascii="Geograph" w:hAnsi="Geograph"/>
          <w:b/>
        </w:rPr>
        <w:t>premierowej serii „Prosto z fabryki” (premiera 6 sierpnia</w:t>
      </w:r>
      <w:r w:rsidR="00FD7244">
        <w:rPr>
          <w:rFonts w:ascii="Geograph" w:hAnsi="Geograph"/>
          <w:b/>
        </w:rPr>
        <w:t xml:space="preserve"> o godz. 21.00</w:t>
      </w:r>
      <w:r w:rsidRPr="00A91846">
        <w:rPr>
          <w:rFonts w:ascii="Geograph" w:hAnsi="Geograph"/>
          <w:b/>
        </w:rPr>
        <w:t xml:space="preserve">) </w:t>
      </w:r>
      <w:r w:rsidRPr="00A91846">
        <w:rPr>
          <w:rFonts w:ascii="Geograph" w:hAnsi="Geograph"/>
        </w:rPr>
        <w:t xml:space="preserve">odwiedzimy m.in. zakład produkcji </w:t>
      </w:r>
      <w:proofErr w:type="spellStart"/>
      <w:r w:rsidRPr="00A91846">
        <w:rPr>
          <w:rFonts w:ascii="Geograph" w:hAnsi="Geograph"/>
        </w:rPr>
        <w:t>sneakersów</w:t>
      </w:r>
      <w:proofErr w:type="spellEnd"/>
      <w:r w:rsidRPr="00A91846">
        <w:rPr>
          <w:rFonts w:ascii="Geograph" w:hAnsi="Geograph"/>
        </w:rPr>
        <w:t xml:space="preserve"> New </w:t>
      </w:r>
      <w:proofErr w:type="spellStart"/>
      <w:r w:rsidRPr="00A91846">
        <w:rPr>
          <w:rFonts w:ascii="Geograph" w:hAnsi="Geograph"/>
        </w:rPr>
        <w:t>Balance</w:t>
      </w:r>
      <w:proofErr w:type="spellEnd"/>
      <w:r w:rsidRPr="00A91846">
        <w:rPr>
          <w:rFonts w:ascii="Geograph" w:hAnsi="Geograph"/>
        </w:rPr>
        <w:t xml:space="preserve"> w stanie Massachusetts, który wytwarza ponad cztery miliony par butów sportowych rocznie! Zajrzymy też do destyla</w:t>
      </w:r>
      <w:r w:rsidR="00BC65FA">
        <w:rPr>
          <w:rFonts w:ascii="Geograph" w:hAnsi="Geograph"/>
        </w:rPr>
        <w:t>r</w:t>
      </w:r>
      <w:r w:rsidRPr="00A91846">
        <w:rPr>
          <w:rFonts w:ascii="Geograph" w:hAnsi="Geograph"/>
        </w:rPr>
        <w:t xml:space="preserve">ni najsłynniejszej </w:t>
      </w:r>
      <w:proofErr w:type="spellStart"/>
      <w:r w:rsidRPr="00A91846">
        <w:rPr>
          <w:rFonts w:ascii="Geograph" w:hAnsi="Geograph"/>
        </w:rPr>
        <w:t>wh</w:t>
      </w:r>
      <w:r w:rsidR="00ED4A84">
        <w:rPr>
          <w:rFonts w:ascii="Geograph" w:hAnsi="Geograph"/>
        </w:rPr>
        <w:t>i</w:t>
      </w:r>
      <w:r w:rsidRPr="00A91846">
        <w:rPr>
          <w:rFonts w:ascii="Geograph" w:hAnsi="Geograph"/>
        </w:rPr>
        <w:t>skey</w:t>
      </w:r>
      <w:proofErr w:type="spellEnd"/>
      <w:r w:rsidRPr="00A91846">
        <w:rPr>
          <w:rFonts w:ascii="Geograph" w:hAnsi="Geograph"/>
        </w:rPr>
        <w:t xml:space="preserve"> na świecie – Ja</w:t>
      </w:r>
      <w:r w:rsidR="00BC65FA">
        <w:rPr>
          <w:rFonts w:ascii="Geograph" w:hAnsi="Geograph"/>
        </w:rPr>
        <w:t>c</w:t>
      </w:r>
      <w:r w:rsidR="00B10862">
        <w:rPr>
          <w:rFonts w:ascii="Geograph" w:hAnsi="Geograph"/>
        </w:rPr>
        <w:t>ka Daniel</w:t>
      </w:r>
      <w:r w:rsidRPr="00A91846">
        <w:rPr>
          <w:rFonts w:ascii="Geograph" w:hAnsi="Geograph"/>
        </w:rPr>
        <w:t>sa.</w:t>
      </w:r>
    </w:p>
    <w:p w14:paraId="33157E69" w14:textId="09714F9E" w:rsidR="00B11D59" w:rsidRPr="00A91846" w:rsidRDefault="00FD7244" w:rsidP="00B11D59">
      <w:pPr>
        <w:jc w:val="both"/>
        <w:rPr>
          <w:rFonts w:ascii="Geograph" w:hAnsi="Geograph"/>
          <w:b/>
        </w:rPr>
      </w:pPr>
      <w:r>
        <w:rPr>
          <w:rFonts w:ascii="Geograph" w:hAnsi="Geograph"/>
        </w:rPr>
        <w:t xml:space="preserve">Tymczasem w </w:t>
      </w:r>
      <w:proofErr w:type="spellStart"/>
      <w:r>
        <w:rPr>
          <w:rFonts w:ascii="Geograph" w:hAnsi="Geograph"/>
        </w:rPr>
        <w:t>N</w:t>
      </w:r>
      <w:r w:rsidR="00B11D59" w:rsidRPr="00A91846">
        <w:rPr>
          <w:rFonts w:ascii="Geograph" w:hAnsi="Geograph"/>
        </w:rPr>
        <w:t>ational</w:t>
      </w:r>
      <w:proofErr w:type="spellEnd"/>
      <w:r w:rsidR="00B11D59" w:rsidRPr="00A91846">
        <w:rPr>
          <w:rFonts w:ascii="Geograph" w:hAnsi="Geograph"/>
        </w:rPr>
        <w:t xml:space="preserve"> </w:t>
      </w:r>
      <w:proofErr w:type="spellStart"/>
      <w:r w:rsidR="00B11D59" w:rsidRPr="00A91846">
        <w:rPr>
          <w:rFonts w:ascii="Geograph" w:hAnsi="Geograph"/>
        </w:rPr>
        <w:t>Geographic</w:t>
      </w:r>
      <w:proofErr w:type="spellEnd"/>
      <w:r w:rsidR="00B11D59" w:rsidRPr="00A91846">
        <w:rPr>
          <w:rFonts w:ascii="Geograph" w:hAnsi="Geograph"/>
        </w:rPr>
        <w:t xml:space="preserve"> Wild w prem</w:t>
      </w:r>
      <w:r w:rsidR="00BC65FA">
        <w:rPr>
          <w:rFonts w:ascii="Geograph" w:hAnsi="Geograph"/>
        </w:rPr>
        <w:t>i</w:t>
      </w:r>
      <w:r w:rsidR="00B11D59" w:rsidRPr="00A91846">
        <w:rPr>
          <w:rFonts w:ascii="Geograph" w:hAnsi="Geograph"/>
        </w:rPr>
        <w:t>erowej serii „</w:t>
      </w:r>
      <w:r w:rsidR="00B11D59" w:rsidRPr="00A91846">
        <w:rPr>
          <w:rFonts w:ascii="Geograph" w:hAnsi="Geograph"/>
          <w:b/>
        </w:rPr>
        <w:t>Świat drapieżników: więzy krwi” (premiera 16 sierpnia</w:t>
      </w:r>
      <w:r>
        <w:rPr>
          <w:rFonts w:ascii="Geograph" w:hAnsi="Geograph"/>
          <w:b/>
        </w:rPr>
        <w:t xml:space="preserve"> o godz. 14.00</w:t>
      </w:r>
      <w:r w:rsidR="00B11D59" w:rsidRPr="00A91846">
        <w:rPr>
          <w:rFonts w:ascii="Geograph" w:hAnsi="Geograph"/>
          <w:b/>
        </w:rPr>
        <w:t xml:space="preserve">) </w:t>
      </w:r>
      <w:r w:rsidR="00B11D59" w:rsidRPr="00A91846">
        <w:rPr>
          <w:rFonts w:ascii="Geograph" w:hAnsi="Geograph"/>
        </w:rPr>
        <w:t xml:space="preserve">poznamy prawdziwe oblicze i sposoby na </w:t>
      </w:r>
      <w:r w:rsidR="00B11D59" w:rsidRPr="00A91846">
        <w:rPr>
          <w:rFonts w:ascii="Geograph" w:hAnsi="Geograph"/>
        </w:rPr>
        <w:lastRenderedPageBreak/>
        <w:t>przetrwanie najsłynniejszych dzikich rodów. A o bogactwie fauny i flory strefy równikowej przekonamy się oglądając serię „</w:t>
      </w:r>
      <w:r w:rsidR="00B11D59" w:rsidRPr="00A91846">
        <w:rPr>
          <w:rFonts w:ascii="Geograph" w:hAnsi="Geograph"/>
          <w:b/>
        </w:rPr>
        <w:t>Dzika przyroda strefy równikowej” (premiera 2 sierpnia</w:t>
      </w:r>
      <w:r>
        <w:rPr>
          <w:rFonts w:ascii="Geograph" w:hAnsi="Geograph"/>
          <w:b/>
        </w:rPr>
        <w:t xml:space="preserve"> o godz. 16.00</w:t>
      </w:r>
      <w:r w:rsidR="00B11D59" w:rsidRPr="00A91846">
        <w:rPr>
          <w:rFonts w:ascii="Geograph" w:hAnsi="Geograph"/>
          <w:b/>
        </w:rPr>
        <w:t xml:space="preserve">). </w:t>
      </w:r>
    </w:p>
    <w:p w14:paraId="1091E6A1" w14:textId="77777777" w:rsidR="00A5091C" w:rsidRDefault="00A5091C" w:rsidP="00542A7F">
      <w:pPr>
        <w:jc w:val="both"/>
        <w:rPr>
          <w:rFonts w:ascii="Geograph" w:hAnsi="Geograph"/>
          <w:b/>
        </w:rPr>
      </w:pPr>
    </w:p>
    <w:p w14:paraId="48496E2D" w14:textId="70452BAC" w:rsidR="00A5091C" w:rsidRDefault="00A5091C" w:rsidP="00542A7F">
      <w:pPr>
        <w:jc w:val="both"/>
        <w:rPr>
          <w:rFonts w:ascii="Geograph" w:hAnsi="Geograph"/>
          <w:b/>
        </w:rPr>
      </w:pPr>
      <w:r w:rsidRPr="000721B6">
        <w:rPr>
          <w:rFonts w:ascii="Geograph" w:hAnsi="Geograph"/>
          <w:noProof/>
          <w:color w:val="262626" w:themeColor="text1" w:themeTint="D9"/>
          <w:lang w:eastAsia="pl-PL"/>
        </w:rPr>
        <w:drawing>
          <wp:inline distT="0" distB="0" distL="0" distR="0" wp14:anchorId="28A9495E" wp14:editId="5AB47264">
            <wp:extent cx="1947205" cy="676275"/>
            <wp:effectExtent l="0" t="0" r="0" b="0"/>
            <wp:docPr id="2" name="image4.png" descr="National-Geographic-Logo | Travel and Keep Fit by Alex Jaskolows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National-Geographic-Logo | Travel and Keep Fit by Alex Jaskolowska"/>
                    <pic:cNvPicPr preferRelativeResize="0"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42" r="2376" b="11842"/>
                    <a:stretch/>
                  </pic:blipFill>
                  <pic:spPr bwMode="auto">
                    <a:xfrm>
                      <a:off x="0" y="0"/>
                      <a:ext cx="1953683" cy="67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9F6280" w14:textId="52E20C48" w:rsidR="00542A7F" w:rsidRPr="00A5091C" w:rsidRDefault="00607561" w:rsidP="00A5091C">
      <w:pPr>
        <w:spacing w:after="120" w:line="240" w:lineRule="auto"/>
        <w:jc w:val="both"/>
        <w:rPr>
          <w:rFonts w:ascii="Geograph" w:hAnsi="Geograph"/>
          <w:b/>
          <w:color w:val="0070C0"/>
          <w:sz w:val="32"/>
        </w:rPr>
      </w:pPr>
      <w:r w:rsidRPr="00A5091C">
        <w:rPr>
          <w:rFonts w:ascii="Geograph" w:hAnsi="Geograph"/>
          <w:b/>
          <w:color w:val="0070C0"/>
          <w:sz w:val="32"/>
        </w:rPr>
        <w:t>DRWALE / BARKSKINS</w:t>
      </w:r>
    </w:p>
    <w:p w14:paraId="2F92B8F8" w14:textId="471AF20C" w:rsidR="0064758F" w:rsidRDefault="00A5091C" w:rsidP="00A5091C">
      <w:pPr>
        <w:spacing w:after="120" w:line="240" w:lineRule="auto"/>
        <w:jc w:val="both"/>
        <w:rPr>
          <w:rFonts w:ascii="Geograph" w:hAnsi="Geograph"/>
          <w:b/>
        </w:rPr>
      </w:pPr>
      <w:r>
        <w:rPr>
          <w:rFonts w:ascii="Geograph" w:hAnsi="Geograph"/>
          <w:b/>
        </w:rPr>
        <w:t>Premiery w niedziele</w:t>
      </w:r>
      <w:r w:rsidR="0064758F" w:rsidRPr="00A91846">
        <w:rPr>
          <w:rFonts w:ascii="Geograph" w:hAnsi="Geograph"/>
          <w:b/>
        </w:rPr>
        <w:t xml:space="preserve"> od 2 sierpnia o godz. 22:00 i 23:00</w:t>
      </w:r>
    </w:p>
    <w:p w14:paraId="2ACECE39" w14:textId="77777777" w:rsidR="00A91846" w:rsidRPr="00A5091C" w:rsidRDefault="00A91846" w:rsidP="00A5091C">
      <w:pPr>
        <w:spacing w:after="120" w:line="240" w:lineRule="auto"/>
        <w:jc w:val="both"/>
        <w:rPr>
          <w:rFonts w:ascii="Geograph" w:hAnsi="Geograph"/>
        </w:rPr>
      </w:pPr>
      <w:r w:rsidRPr="00A5091C">
        <w:rPr>
          <w:rFonts w:ascii="Geograph" w:hAnsi="Geograph"/>
        </w:rPr>
        <w:t>(8x60)</w:t>
      </w:r>
    </w:p>
    <w:p w14:paraId="5ACA2929" w14:textId="77777777" w:rsidR="0080428E" w:rsidRPr="00A91846" w:rsidRDefault="0080428E" w:rsidP="0080428E">
      <w:pPr>
        <w:jc w:val="both"/>
        <w:rPr>
          <w:rFonts w:ascii="Geograph" w:hAnsi="Geograph"/>
        </w:rPr>
      </w:pPr>
      <w:r w:rsidRPr="00A91846">
        <w:rPr>
          <w:rFonts w:ascii="Geograph" w:hAnsi="Geograph"/>
        </w:rPr>
        <w:t xml:space="preserve">Pierwsza zrealizowana z takim rozmachem, wysokobudżetowa produkcja </w:t>
      </w:r>
      <w:proofErr w:type="spellStart"/>
      <w:r w:rsidRPr="00A91846">
        <w:rPr>
          <w:rFonts w:ascii="Geograph" w:hAnsi="Geograph"/>
        </w:rPr>
        <w:t>National</w:t>
      </w:r>
      <w:proofErr w:type="spellEnd"/>
      <w:r w:rsidRPr="00A91846">
        <w:rPr>
          <w:rFonts w:ascii="Geograph" w:hAnsi="Geograph"/>
        </w:rPr>
        <w:t xml:space="preserve"> </w:t>
      </w:r>
      <w:proofErr w:type="spellStart"/>
      <w:r w:rsidRPr="00A91846">
        <w:rPr>
          <w:rFonts w:ascii="Geograph" w:hAnsi="Geograph"/>
        </w:rPr>
        <w:t>Geographic</w:t>
      </w:r>
      <w:proofErr w:type="spellEnd"/>
      <w:r w:rsidRPr="00A91846">
        <w:rPr>
          <w:rFonts w:ascii="Geograph" w:hAnsi="Geograph"/>
        </w:rPr>
        <w:t xml:space="preserve"> o charakterze fikcji historycznej. T</w:t>
      </w:r>
      <w:r w:rsidRPr="00A91846">
        <w:rPr>
          <w:rFonts w:ascii="Geograph" w:hAnsi="Geograph"/>
          <w:shd w:val="clear" w:color="auto" w:fill="FFFFFF"/>
        </w:rPr>
        <w:t>o przejmująca, ośmioodcinkowa seria stworzona w oparciu o </w:t>
      </w:r>
      <w:proofErr w:type="spellStart"/>
      <w:r w:rsidRPr="00A91846">
        <w:rPr>
          <w:rFonts w:ascii="Geograph" w:hAnsi="Geograph"/>
          <w:shd w:val="clear" w:color="auto" w:fill="FFFFFF"/>
        </w:rPr>
        <w:t>hitową</w:t>
      </w:r>
      <w:proofErr w:type="spellEnd"/>
      <w:r w:rsidRPr="00A91846">
        <w:rPr>
          <w:rFonts w:ascii="Geograph" w:hAnsi="Geograph"/>
          <w:shd w:val="clear" w:color="auto" w:fill="FFFFFF"/>
        </w:rPr>
        <w:t xml:space="preserve"> </w:t>
      </w:r>
      <w:r w:rsidRPr="00A91846">
        <w:rPr>
          <w:rFonts w:ascii="Geograph" w:hAnsi="Geograph"/>
          <w:bCs/>
          <w:shd w:val="clear" w:color="auto" w:fill="FFFFFF"/>
        </w:rPr>
        <w:t>powieść</w:t>
      </w:r>
      <w:r w:rsidRPr="00A91846">
        <w:rPr>
          <w:rFonts w:ascii="Geograph" w:hAnsi="Geograph"/>
          <w:shd w:val="clear" w:color="auto" w:fill="FFFFFF"/>
        </w:rPr>
        <w:t> </w:t>
      </w:r>
      <w:r w:rsidRPr="00A91846">
        <w:rPr>
          <w:rFonts w:ascii="Geograph" w:hAnsi="Geograph"/>
          <w:bCs/>
          <w:shd w:val="clear" w:color="auto" w:fill="FFFFFF"/>
        </w:rPr>
        <w:t xml:space="preserve">Annie </w:t>
      </w:r>
      <w:proofErr w:type="spellStart"/>
      <w:r w:rsidRPr="00A91846">
        <w:rPr>
          <w:rFonts w:ascii="Geograph" w:hAnsi="Geograph"/>
          <w:bCs/>
          <w:shd w:val="clear" w:color="auto" w:fill="FFFFFF"/>
        </w:rPr>
        <w:t>Proulx</w:t>
      </w:r>
      <w:proofErr w:type="spellEnd"/>
      <w:r w:rsidRPr="00A91846">
        <w:rPr>
          <w:rFonts w:ascii="Geograph" w:hAnsi="Geograph"/>
          <w:shd w:val="clear" w:color="auto" w:fill="FFFFFF"/>
        </w:rPr>
        <w:t xml:space="preserve"> – wyróżnionej Nagrodą Pulitzera autorki „Kronik portowych” oraz „Tajemnicy </w:t>
      </w:r>
      <w:proofErr w:type="spellStart"/>
      <w:r w:rsidRPr="00A91846">
        <w:rPr>
          <w:rFonts w:ascii="Geograph" w:hAnsi="Geograph"/>
          <w:shd w:val="clear" w:color="auto" w:fill="FFFFFF"/>
        </w:rPr>
        <w:t>Brokeback</w:t>
      </w:r>
      <w:proofErr w:type="spellEnd"/>
      <w:r w:rsidRPr="00A91846">
        <w:rPr>
          <w:rFonts w:ascii="Geograph" w:hAnsi="Geograph"/>
          <w:shd w:val="clear" w:color="auto" w:fill="FFFFFF"/>
        </w:rPr>
        <w:t xml:space="preserve"> </w:t>
      </w:r>
      <w:proofErr w:type="spellStart"/>
      <w:r w:rsidRPr="00A91846">
        <w:rPr>
          <w:rFonts w:ascii="Geograph" w:hAnsi="Geograph"/>
          <w:shd w:val="clear" w:color="auto" w:fill="FFFFFF"/>
        </w:rPr>
        <w:t>Mountain</w:t>
      </w:r>
      <w:proofErr w:type="spellEnd"/>
      <w:r w:rsidRPr="00A91846">
        <w:rPr>
          <w:rFonts w:ascii="Geograph" w:hAnsi="Geograph"/>
          <w:shd w:val="clear" w:color="auto" w:fill="FFFFFF"/>
        </w:rPr>
        <w:t>”. N</w:t>
      </w:r>
      <w:r w:rsidRPr="00A91846">
        <w:rPr>
          <w:rFonts w:ascii="Geograph" w:hAnsi="Geograph"/>
        </w:rPr>
        <w:t xml:space="preserve">a małych ekranach zobaczymy m.in. </w:t>
      </w:r>
      <w:r w:rsidRPr="00A91846">
        <w:rPr>
          <w:rFonts w:ascii="Geograph" w:hAnsi="Geograph"/>
          <w:shd w:val="clear" w:color="auto" w:fill="FFFFFF"/>
        </w:rPr>
        <w:t>nominowanego do Złotego Globu za rolę w serialu </w:t>
      </w:r>
      <w:r w:rsidRPr="00A91846">
        <w:rPr>
          <w:rStyle w:val="Uwydatnienie"/>
          <w:rFonts w:ascii="Geograph" w:hAnsi="Geograph"/>
          <w:bdr w:val="none" w:sz="0" w:space="0" w:color="auto" w:frame="1"/>
          <w:shd w:val="clear" w:color="auto" w:fill="FFFFFF"/>
        </w:rPr>
        <w:t>Fargo</w:t>
      </w:r>
      <w:r w:rsidRPr="00A91846">
        <w:rPr>
          <w:rFonts w:ascii="Geograph" w:hAnsi="Geograph"/>
        </w:rPr>
        <w:t xml:space="preserve"> Davida </w:t>
      </w:r>
      <w:proofErr w:type="spellStart"/>
      <w:r w:rsidRPr="00A91846">
        <w:rPr>
          <w:rFonts w:ascii="Geograph" w:hAnsi="Geograph"/>
        </w:rPr>
        <w:t>Thewlisa</w:t>
      </w:r>
      <w:proofErr w:type="spellEnd"/>
      <w:r w:rsidRPr="00A91846">
        <w:rPr>
          <w:rFonts w:ascii="Geograph" w:hAnsi="Geograph"/>
        </w:rPr>
        <w:t xml:space="preserve"> (</w:t>
      </w:r>
      <w:r w:rsidRPr="00A91846">
        <w:rPr>
          <w:rFonts w:ascii="Geograph" w:hAnsi="Geograph" w:cs="Arial"/>
          <w:color w:val="000000" w:themeColor="text1"/>
        </w:rPr>
        <w:t xml:space="preserve">Claude </w:t>
      </w:r>
      <w:proofErr w:type="spellStart"/>
      <w:r w:rsidRPr="00A91846">
        <w:rPr>
          <w:rFonts w:ascii="Geograph" w:hAnsi="Geograph" w:cs="Arial"/>
          <w:color w:val="000000" w:themeColor="text1"/>
        </w:rPr>
        <w:t>Trepagny</w:t>
      </w:r>
      <w:proofErr w:type="spellEnd"/>
      <w:r w:rsidRPr="00A91846">
        <w:rPr>
          <w:rFonts w:ascii="Geograph" w:hAnsi="Geograph" w:cs="Arial"/>
          <w:color w:val="000000" w:themeColor="text1"/>
        </w:rPr>
        <w:t>)</w:t>
      </w:r>
      <w:r w:rsidRPr="00A91846">
        <w:rPr>
          <w:rFonts w:ascii="Geograph" w:hAnsi="Geograph"/>
        </w:rPr>
        <w:t xml:space="preserve"> oraz laureatkę Oscara </w:t>
      </w:r>
      <w:proofErr w:type="spellStart"/>
      <w:r w:rsidRPr="00A91846">
        <w:rPr>
          <w:rFonts w:ascii="Geograph" w:hAnsi="Geograph"/>
        </w:rPr>
        <w:t>Marcię</w:t>
      </w:r>
      <w:proofErr w:type="spellEnd"/>
      <w:r w:rsidRPr="00A91846">
        <w:rPr>
          <w:rFonts w:ascii="Geograph" w:hAnsi="Geograph"/>
        </w:rPr>
        <w:t xml:space="preserve"> Gay </w:t>
      </w:r>
      <w:proofErr w:type="spellStart"/>
      <w:r w:rsidRPr="00A91846">
        <w:rPr>
          <w:rFonts w:ascii="Geograph" w:hAnsi="Geograph"/>
        </w:rPr>
        <w:t>Harden</w:t>
      </w:r>
      <w:proofErr w:type="spellEnd"/>
      <w:r w:rsidRPr="00A91846">
        <w:rPr>
          <w:rFonts w:ascii="Geograph" w:hAnsi="Geograph"/>
        </w:rPr>
        <w:t xml:space="preserve"> (</w:t>
      </w:r>
      <w:proofErr w:type="spellStart"/>
      <w:r w:rsidRPr="00A91846">
        <w:rPr>
          <w:rFonts w:ascii="Geograph" w:hAnsi="Geograph" w:cs="Arial"/>
          <w:color w:val="000000" w:themeColor="text1"/>
        </w:rPr>
        <w:t>Mathilde</w:t>
      </w:r>
      <w:proofErr w:type="spellEnd"/>
      <w:r w:rsidRPr="00A91846">
        <w:rPr>
          <w:rFonts w:ascii="Geograph" w:hAnsi="Geograph" w:cs="Arial"/>
          <w:color w:val="000000" w:themeColor="text1"/>
        </w:rPr>
        <w:t xml:space="preserve"> </w:t>
      </w:r>
      <w:proofErr w:type="spellStart"/>
      <w:r w:rsidRPr="00A91846">
        <w:rPr>
          <w:rFonts w:ascii="Geograph" w:hAnsi="Geograph" w:cs="Arial"/>
          <w:color w:val="000000" w:themeColor="text1"/>
        </w:rPr>
        <w:t>Geffard</w:t>
      </w:r>
      <w:proofErr w:type="spellEnd"/>
      <w:r w:rsidRPr="00A91846">
        <w:rPr>
          <w:rFonts w:ascii="Geograph" w:hAnsi="Geograph" w:cs="Arial"/>
          <w:color w:val="000000" w:themeColor="text1"/>
        </w:rPr>
        <w:t>)</w:t>
      </w:r>
      <w:r w:rsidRPr="00A91846">
        <w:rPr>
          <w:rFonts w:ascii="Geograph" w:hAnsi="Geograph"/>
        </w:rPr>
        <w:t xml:space="preserve">. </w:t>
      </w:r>
    </w:p>
    <w:p w14:paraId="7F3C12B4" w14:textId="44D6B3CF" w:rsidR="00A5091C" w:rsidRPr="00A91846" w:rsidRDefault="0080428E" w:rsidP="0080428E">
      <w:pPr>
        <w:jc w:val="both"/>
        <w:rPr>
          <w:rFonts w:ascii="Geograph" w:hAnsi="Geograph"/>
        </w:rPr>
      </w:pPr>
      <w:r w:rsidRPr="00A91846">
        <w:rPr>
          <w:rFonts w:ascii="Geograph" w:hAnsi="Geograph"/>
          <w:i/>
        </w:rPr>
        <w:t xml:space="preserve">Tutaj możesz być kimkolwiek zechcesz </w:t>
      </w:r>
      <w:r w:rsidRPr="00A91846">
        <w:rPr>
          <w:rFonts w:ascii="Geograph" w:hAnsi="Geograph"/>
        </w:rPr>
        <w:t xml:space="preserve">- obiecuje Rene </w:t>
      </w:r>
      <w:proofErr w:type="spellStart"/>
      <w:r w:rsidRPr="00A91846">
        <w:rPr>
          <w:rFonts w:ascii="Geograph" w:hAnsi="Geograph"/>
        </w:rPr>
        <w:t>Sel</w:t>
      </w:r>
      <w:proofErr w:type="spellEnd"/>
      <w:r w:rsidRPr="00A91846">
        <w:rPr>
          <w:rFonts w:ascii="Geograph" w:hAnsi="Geograph"/>
        </w:rPr>
        <w:t xml:space="preserve"> (Christian </w:t>
      </w:r>
      <w:proofErr w:type="spellStart"/>
      <w:r w:rsidRPr="00A91846">
        <w:rPr>
          <w:rFonts w:ascii="Geograph" w:hAnsi="Geograph"/>
        </w:rPr>
        <w:t>Cooke</w:t>
      </w:r>
      <w:proofErr w:type="spellEnd"/>
      <w:r w:rsidRPr="00A91846">
        <w:rPr>
          <w:rFonts w:ascii="Geograph" w:hAnsi="Geograph"/>
        </w:rPr>
        <w:t xml:space="preserve">), młody człowiek, który razem z całą grupą przesiedleńców przybywa do osady </w:t>
      </w:r>
      <w:proofErr w:type="spellStart"/>
      <w:r w:rsidRPr="00A91846">
        <w:rPr>
          <w:rFonts w:ascii="Geograph" w:hAnsi="Geograph"/>
        </w:rPr>
        <w:t>Wobik</w:t>
      </w:r>
      <w:proofErr w:type="spellEnd"/>
      <w:r w:rsidRPr="00A91846">
        <w:rPr>
          <w:rFonts w:ascii="Geograph" w:hAnsi="Geograph"/>
        </w:rPr>
        <w:t xml:space="preserve"> w Nowej Francji pod koniec XVII wieku. To tu, w </w:t>
      </w:r>
      <w:r w:rsidRPr="00A91846">
        <w:rPr>
          <w:rFonts w:ascii="Geograph" w:hAnsi="Geograph"/>
          <w:color w:val="000000"/>
          <w:shd w:val="clear" w:color="auto" w:fill="FFFFFF"/>
        </w:rPr>
        <w:t xml:space="preserve">niewielkiej osadzie na terenie dzisiejszej prowincji Quebec w Kanadzie, rozgrywa się akcja serialu </w:t>
      </w:r>
      <w:proofErr w:type="spellStart"/>
      <w:r w:rsidRPr="00A91846">
        <w:rPr>
          <w:rFonts w:ascii="Geograph" w:hAnsi="Geograph"/>
          <w:color w:val="000000"/>
          <w:shd w:val="clear" w:color="auto" w:fill="FFFFFF"/>
        </w:rPr>
        <w:t>National</w:t>
      </w:r>
      <w:proofErr w:type="spellEnd"/>
      <w:r w:rsidRPr="00A91846">
        <w:rPr>
          <w:rFonts w:ascii="Geograph" w:hAnsi="Geograph"/>
          <w:color w:val="000000"/>
          <w:shd w:val="clear" w:color="auto" w:fill="FFFFFF"/>
        </w:rPr>
        <w:t xml:space="preserve"> </w:t>
      </w:r>
      <w:proofErr w:type="spellStart"/>
      <w:r w:rsidRPr="00A91846">
        <w:rPr>
          <w:rFonts w:ascii="Geograph" w:hAnsi="Geograph"/>
          <w:color w:val="000000"/>
          <w:shd w:val="clear" w:color="auto" w:fill="FFFFFF"/>
        </w:rPr>
        <w:t>Geographic</w:t>
      </w:r>
      <w:proofErr w:type="spellEnd"/>
      <w:r w:rsidRPr="00A91846">
        <w:rPr>
          <w:rFonts w:ascii="Geograph" w:hAnsi="Geograph"/>
          <w:color w:val="000000"/>
          <w:shd w:val="clear" w:color="auto" w:fill="FFFFFF"/>
        </w:rPr>
        <w:t xml:space="preserve">. W czasach, gdy Kościół katolicki posyła za ocean jezuickich kapłanów, by nawrócili rdzenną ludność, Francja sprowadza swoich poddanych do zasiedlenia nowej kolonii. Ta odmienna grupa przybyszów z Europy wchodzi w otwarty konflikt nie tylko z naturą, wycinając w pień nienaruszone dotąd kanadyjskie puszcze, ale i z rdzenną ludnością. Nieustający chór rąbanych drzew przerywa krzyk przerażonych osadników, którzy dowiadują się o kolejnych ofiarach tajemniczych masakr. </w:t>
      </w:r>
      <w:r w:rsidRPr="00A91846">
        <w:rPr>
          <w:rFonts w:ascii="Geograph" w:hAnsi="Geograph"/>
        </w:rPr>
        <w:t xml:space="preserve">Jest wielu podejrzanych o te brutalne egzekucje. Zarówno Anglicy, Kompania Zatoki Hudson jak i plemię Irokezów, zwanych również </w:t>
      </w:r>
      <w:proofErr w:type="spellStart"/>
      <w:r w:rsidRPr="00A91846">
        <w:rPr>
          <w:rFonts w:ascii="Geograph" w:hAnsi="Geograph"/>
        </w:rPr>
        <w:t>Mohawkami</w:t>
      </w:r>
      <w:proofErr w:type="spellEnd"/>
      <w:r w:rsidRPr="00A91846">
        <w:rPr>
          <w:rFonts w:ascii="Geograph" w:hAnsi="Geograph"/>
        </w:rPr>
        <w:t>, najchętniej wypędziliby Francuzów z tego terytorium. Podczas, gdy upadają kolejne drzewa, a kolonia rozwija się z dnia na dzień, na kartach historii Nowego Świata zapisuje się coraz więcej tragicznych zdarzeń i krwawych rozrachunków.</w:t>
      </w:r>
    </w:p>
    <w:p w14:paraId="6E19114A" w14:textId="2FE5AFFF" w:rsidR="0073040C" w:rsidRPr="00A5091C" w:rsidRDefault="00607561" w:rsidP="00A5091C">
      <w:pPr>
        <w:spacing w:after="120" w:line="240" w:lineRule="auto"/>
        <w:jc w:val="both"/>
        <w:rPr>
          <w:rFonts w:ascii="Geograph" w:hAnsi="Geograph"/>
          <w:b/>
          <w:color w:val="0070C0"/>
          <w:sz w:val="32"/>
          <w:lang w:val="en-US"/>
        </w:rPr>
      </w:pPr>
      <w:r w:rsidRPr="00A5091C">
        <w:rPr>
          <w:rFonts w:ascii="Geograph" w:hAnsi="Geograph"/>
          <w:b/>
          <w:color w:val="0070C0"/>
          <w:sz w:val="32"/>
          <w:lang w:val="en-US"/>
        </w:rPr>
        <w:t>GORDON RAMSAY: ŚWIAT NA TALERZU 2 / GORDON RAMSAY: UNCHARTED 2</w:t>
      </w:r>
    </w:p>
    <w:p w14:paraId="52B94163" w14:textId="21BB21A1" w:rsidR="0073040C" w:rsidRDefault="00A5091C" w:rsidP="00A5091C">
      <w:pPr>
        <w:spacing w:after="120" w:line="240" w:lineRule="auto"/>
        <w:jc w:val="both"/>
        <w:rPr>
          <w:rFonts w:ascii="Geograph" w:hAnsi="Geograph"/>
          <w:b/>
        </w:rPr>
      </w:pPr>
      <w:r>
        <w:rPr>
          <w:rFonts w:ascii="Geograph" w:hAnsi="Geograph"/>
          <w:b/>
        </w:rPr>
        <w:t>Premiery w niedziele</w:t>
      </w:r>
      <w:r w:rsidR="0073040C" w:rsidRPr="00A91846">
        <w:rPr>
          <w:rFonts w:ascii="Geograph" w:hAnsi="Geograph"/>
          <w:b/>
        </w:rPr>
        <w:t xml:space="preserve"> od 23 sierpnia o godz. 12.00</w:t>
      </w:r>
    </w:p>
    <w:p w14:paraId="280E5665" w14:textId="77777777" w:rsidR="00A91846" w:rsidRPr="00A5091C" w:rsidRDefault="00A91846" w:rsidP="00A5091C">
      <w:pPr>
        <w:spacing w:after="120" w:line="240" w:lineRule="auto"/>
        <w:jc w:val="both"/>
        <w:rPr>
          <w:rFonts w:ascii="Geograph" w:hAnsi="Geograph"/>
        </w:rPr>
      </w:pPr>
      <w:r w:rsidRPr="00A5091C">
        <w:rPr>
          <w:rFonts w:ascii="Geograph" w:hAnsi="Geograph"/>
        </w:rPr>
        <w:lastRenderedPageBreak/>
        <w:t>(7x60)</w:t>
      </w:r>
    </w:p>
    <w:p w14:paraId="49153BF4" w14:textId="29C4D56A" w:rsidR="0082430B" w:rsidRPr="00A91846" w:rsidRDefault="0073040C" w:rsidP="0082430B">
      <w:pPr>
        <w:jc w:val="both"/>
        <w:rPr>
          <w:rFonts w:ascii="Geograph" w:hAnsi="Geograph"/>
        </w:rPr>
      </w:pPr>
      <w:r w:rsidRPr="00A91846">
        <w:rPr>
          <w:rFonts w:ascii="Geograph" w:hAnsi="Geograph"/>
        </w:rPr>
        <w:t xml:space="preserve">Szef diabelskiej kuchni ponownie zamienia biały fartuch na </w:t>
      </w:r>
      <w:proofErr w:type="spellStart"/>
      <w:r w:rsidRPr="00A91846">
        <w:rPr>
          <w:rFonts w:ascii="Geograph" w:hAnsi="Geograph"/>
        </w:rPr>
        <w:t>t-shirt</w:t>
      </w:r>
      <w:proofErr w:type="spellEnd"/>
      <w:r w:rsidRPr="00A91846">
        <w:rPr>
          <w:rFonts w:ascii="Geograph" w:hAnsi="Geograph"/>
        </w:rPr>
        <w:t>, zawiązuje buty i pakuje plecak, by udać się w podróż do najbardziej odległych zakątków świata w poszukiwaniu kulinarnych wrażeń! W drugim sezonie serii „Gordon Ramsay: świat na talerzu” widzowie mogą liczyć nie tylko na świeżą dawkę smakowych inspiracji i ku</w:t>
      </w:r>
      <w:r w:rsidR="0082430B" w:rsidRPr="00A91846">
        <w:rPr>
          <w:rFonts w:ascii="Geograph" w:hAnsi="Geograph"/>
        </w:rPr>
        <w:t xml:space="preserve">lturowych ciekawostek, ale i na solidną porcję </w:t>
      </w:r>
      <w:r w:rsidRPr="00A91846">
        <w:rPr>
          <w:rFonts w:ascii="Geograph" w:hAnsi="Geograph"/>
        </w:rPr>
        <w:t>ekstremalnych wrażeń. Gordon Ra</w:t>
      </w:r>
      <w:r w:rsidR="00A5091C">
        <w:rPr>
          <w:rFonts w:ascii="Geograph" w:hAnsi="Geograph"/>
        </w:rPr>
        <w:t>msay nurkuje, wędkuje, skacze z </w:t>
      </w:r>
      <w:r w:rsidRPr="00A91846">
        <w:rPr>
          <w:rFonts w:ascii="Geograph" w:hAnsi="Geograph"/>
        </w:rPr>
        <w:t>helikoptera</w:t>
      </w:r>
      <w:r w:rsidR="0082430B" w:rsidRPr="00A91846">
        <w:rPr>
          <w:rFonts w:ascii="Geograph" w:hAnsi="Geograph"/>
        </w:rPr>
        <w:t xml:space="preserve"> i poluje na piranie!</w:t>
      </w:r>
      <w:r w:rsidRPr="00A91846">
        <w:rPr>
          <w:rFonts w:ascii="Geograph" w:hAnsi="Geograph"/>
        </w:rPr>
        <w:t xml:space="preserve"> Wszystko po to, by odnaleźć wyjątkowe perełki kulinarne z najodleglejszych zakątków globu. Trafia na pełne dzikiej zwierzyny równiny RPA, do gujańskich lasów zamieszkiwanych przez kajmany i na dziewiczą Tasmanię. Podczas tej kulinarnej podróży Ramsay dotrze też na bagna Luizjany, norweskie fiordy, indonezyjską Sumatrę oraz w góry południowych Indii. </w:t>
      </w:r>
      <w:r w:rsidR="0082430B" w:rsidRPr="00A91846">
        <w:rPr>
          <w:rFonts w:ascii="Geograph" w:hAnsi="Geograph"/>
        </w:rPr>
        <w:t>Wszystkie składniki, który zdobywa, dania, których smakuje i osoby, które spotyka na drodze tej niezwykłej przygody, inspirują go do stworzenia przepisu od zera. Każdy odcinek kończy się finałowym, wielkim gotowaniem Ramsaya z legendą lokalnej kuchni u boku. Wspólnie z nią przygotowują posiłek dla mieszkańców każdego z odwiedzanych miejsc.</w:t>
      </w:r>
    </w:p>
    <w:p w14:paraId="6667C593" w14:textId="6049E02F" w:rsidR="0082430B" w:rsidRPr="00A5091C" w:rsidRDefault="00607561" w:rsidP="00A5091C">
      <w:pPr>
        <w:spacing w:after="120" w:line="240" w:lineRule="auto"/>
        <w:jc w:val="both"/>
        <w:rPr>
          <w:rFonts w:ascii="Geograph" w:hAnsi="Geograph"/>
          <w:b/>
          <w:color w:val="0070C0"/>
          <w:sz w:val="32"/>
          <w:szCs w:val="32"/>
        </w:rPr>
      </w:pPr>
      <w:r w:rsidRPr="00A5091C">
        <w:rPr>
          <w:rFonts w:ascii="Geograph" w:hAnsi="Geograph"/>
          <w:b/>
          <w:color w:val="0070C0"/>
          <w:sz w:val="32"/>
          <w:szCs w:val="32"/>
        </w:rPr>
        <w:t>PROSTO Z FABRYKI / MADE IN A DAY</w:t>
      </w:r>
    </w:p>
    <w:p w14:paraId="3613941C" w14:textId="2305DA1B" w:rsidR="0082430B" w:rsidRPr="00A5091C" w:rsidRDefault="0082430B" w:rsidP="00A5091C">
      <w:pPr>
        <w:spacing w:after="120" w:line="240" w:lineRule="auto"/>
        <w:jc w:val="both"/>
        <w:rPr>
          <w:rFonts w:ascii="Geograph" w:hAnsi="Geograph"/>
          <w:b/>
        </w:rPr>
      </w:pPr>
      <w:r w:rsidRPr="00A5091C">
        <w:rPr>
          <w:rFonts w:ascii="Geograph" w:hAnsi="Geograph"/>
          <w:b/>
        </w:rPr>
        <w:t>Premiery w czwartki od 6 sierpnia o godz. 21.00</w:t>
      </w:r>
    </w:p>
    <w:p w14:paraId="2825CBBE" w14:textId="77777777" w:rsidR="00A91846" w:rsidRDefault="00A91846" w:rsidP="00A5091C">
      <w:pPr>
        <w:spacing w:after="120" w:line="240" w:lineRule="auto"/>
        <w:jc w:val="both"/>
        <w:rPr>
          <w:rFonts w:ascii="Geograph" w:hAnsi="Geograph"/>
        </w:rPr>
      </w:pPr>
      <w:r>
        <w:rPr>
          <w:rFonts w:ascii="Geograph" w:hAnsi="Geograph"/>
        </w:rPr>
        <w:t>(12x30)</w:t>
      </w:r>
    </w:p>
    <w:p w14:paraId="4D05FC22" w14:textId="0E268469" w:rsidR="00306B6D" w:rsidRDefault="0082430B" w:rsidP="00306B6D">
      <w:pPr>
        <w:jc w:val="both"/>
        <w:rPr>
          <w:rFonts w:ascii="Geograph" w:hAnsi="Geograph"/>
        </w:rPr>
      </w:pPr>
      <w:r w:rsidRPr="00A91846">
        <w:rPr>
          <w:rFonts w:ascii="Geograph" w:hAnsi="Geograph"/>
        </w:rPr>
        <w:t>W ostatniej dekadzie nastąpiła prawdziwa rewolucja w przemyśle. Metoda zarządzania produkcją „</w:t>
      </w:r>
      <w:proofErr w:type="spellStart"/>
      <w:r w:rsidRPr="00A91846">
        <w:rPr>
          <w:rFonts w:ascii="Geograph" w:hAnsi="Geograph"/>
        </w:rPr>
        <w:t>just</w:t>
      </w:r>
      <w:proofErr w:type="spellEnd"/>
      <w:r w:rsidRPr="00A91846">
        <w:rPr>
          <w:rFonts w:ascii="Geograph" w:hAnsi="Geograph"/>
        </w:rPr>
        <w:t>-in-</w:t>
      </w:r>
      <w:proofErr w:type="spellStart"/>
      <w:r w:rsidRPr="00A91846">
        <w:rPr>
          <w:rFonts w:ascii="Geograph" w:hAnsi="Geograph"/>
        </w:rPr>
        <w:t>time</w:t>
      </w:r>
      <w:proofErr w:type="spellEnd"/>
      <w:r w:rsidRPr="00A91846">
        <w:rPr>
          <w:rFonts w:ascii="Geograph" w:hAnsi="Geograph"/>
        </w:rPr>
        <w:t xml:space="preserve">” </w:t>
      </w:r>
      <w:r w:rsidR="00306B6D" w:rsidRPr="00A91846">
        <w:rPr>
          <w:rFonts w:ascii="Geograph" w:hAnsi="Geograph"/>
        </w:rPr>
        <w:t>pozwoliła na dostarczanie</w:t>
      </w:r>
      <w:r w:rsidRPr="00A91846">
        <w:rPr>
          <w:rFonts w:ascii="Geograph" w:hAnsi="Geograph"/>
        </w:rPr>
        <w:t xml:space="preserve"> nasz</w:t>
      </w:r>
      <w:r w:rsidR="00ED4A84">
        <w:rPr>
          <w:rFonts w:ascii="Geograph" w:hAnsi="Geograph"/>
        </w:rPr>
        <w:t>ych</w:t>
      </w:r>
      <w:r w:rsidRPr="00A91846">
        <w:rPr>
          <w:rFonts w:ascii="Geograph" w:hAnsi="Geograph"/>
        </w:rPr>
        <w:t xml:space="preserve"> ulubion</w:t>
      </w:r>
      <w:r w:rsidR="00306B6D" w:rsidRPr="00A91846">
        <w:rPr>
          <w:rFonts w:ascii="Geograph" w:hAnsi="Geograph"/>
        </w:rPr>
        <w:t>ych</w:t>
      </w:r>
      <w:r w:rsidRPr="00A91846">
        <w:rPr>
          <w:rFonts w:ascii="Geograph" w:hAnsi="Geograph"/>
        </w:rPr>
        <w:t xml:space="preserve"> towar</w:t>
      </w:r>
      <w:r w:rsidR="00306B6D" w:rsidRPr="00A91846">
        <w:rPr>
          <w:rFonts w:ascii="Geograph" w:hAnsi="Geograph"/>
        </w:rPr>
        <w:t>ów</w:t>
      </w:r>
      <w:r w:rsidR="00E445FE">
        <w:rPr>
          <w:rFonts w:ascii="Geograph" w:hAnsi="Geograph"/>
        </w:rPr>
        <w:t xml:space="preserve"> w </w:t>
      </w:r>
      <w:r w:rsidRPr="00A91846">
        <w:rPr>
          <w:rFonts w:ascii="Geograph" w:hAnsi="Geograph"/>
        </w:rPr>
        <w:t>rekordowo szybkim czasie i ogromnym nakładzie. Oto jak obecnie wytwarzane są produkty najsłynniejszych marek z etykietą „Made in USA” - od samochodów Tesli, poprzez sos Tabasco, po rakiety i statki kosmiczne.</w:t>
      </w:r>
      <w:r w:rsidR="0064758F" w:rsidRPr="00A91846">
        <w:rPr>
          <w:rFonts w:ascii="Geograph" w:hAnsi="Geograph"/>
        </w:rPr>
        <w:t xml:space="preserve"> Odwiedzając</w:t>
      </w:r>
      <w:r w:rsidR="00306B6D" w:rsidRPr="00A91846">
        <w:rPr>
          <w:rFonts w:ascii="Geograph" w:hAnsi="Geograph"/>
        </w:rPr>
        <w:t xml:space="preserve"> </w:t>
      </w:r>
      <w:r w:rsidR="0064758F" w:rsidRPr="00A91846">
        <w:rPr>
          <w:rFonts w:ascii="Geograph" w:hAnsi="Geograph"/>
        </w:rPr>
        <w:t>największe zakłady przemysłowe w</w:t>
      </w:r>
      <w:r w:rsidR="00E445FE">
        <w:rPr>
          <w:rFonts w:ascii="Geograph" w:hAnsi="Geograph"/>
        </w:rPr>
        <w:t> </w:t>
      </w:r>
      <w:r w:rsidR="0064758F" w:rsidRPr="00A91846">
        <w:rPr>
          <w:rFonts w:ascii="Geograph" w:hAnsi="Geograph"/>
        </w:rPr>
        <w:t>Stanach Zjednoczonych, zajrzymy</w:t>
      </w:r>
      <w:r w:rsidR="00306B6D" w:rsidRPr="00A91846">
        <w:rPr>
          <w:rFonts w:ascii="Geograph" w:hAnsi="Geograph"/>
        </w:rPr>
        <w:t xml:space="preserve"> m.in.</w:t>
      </w:r>
      <w:r w:rsidRPr="00A91846">
        <w:rPr>
          <w:rFonts w:ascii="Geograph" w:hAnsi="Geograph"/>
        </w:rPr>
        <w:t xml:space="preserve"> do fabryki </w:t>
      </w:r>
      <w:proofErr w:type="spellStart"/>
      <w:r w:rsidR="00306B6D" w:rsidRPr="00A91846">
        <w:rPr>
          <w:rFonts w:ascii="Geograph" w:hAnsi="Geograph"/>
        </w:rPr>
        <w:t>sneakersów</w:t>
      </w:r>
      <w:proofErr w:type="spellEnd"/>
      <w:r w:rsidR="00306B6D" w:rsidRPr="00A91846">
        <w:rPr>
          <w:rFonts w:ascii="Geograph" w:hAnsi="Geograph"/>
        </w:rPr>
        <w:t xml:space="preserve"> New </w:t>
      </w:r>
      <w:proofErr w:type="spellStart"/>
      <w:r w:rsidR="00306B6D" w:rsidRPr="00A91846">
        <w:rPr>
          <w:rFonts w:ascii="Geograph" w:hAnsi="Geograph"/>
        </w:rPr>
        <w:t>Balance</w:t>
      </w:r>
      <w:proofErr w:type="spellEnd"/>
      <w:r w:rsidR="00306B6D" w:rsidRPr="00A91846">
        <w:rPr>
          <w:rFonts w:ascii="Geograph" w:hAnsi="Geograph"/>
        </w:rPr>
        <w:t xml:space="preserve"> </w:t>
      </w:r>
      <w:r w:rsidRPr="00A91846">
        <w:rPr>
          <w:rFonts w:ascii="Geograph" w:hAnsi="Geograph"/>
        </w:rPr>
        <w:t xml:space="preserve">w stanie Massachusetts, </w:t>
      </w:r>
      <w:r w:rsidR="00306B6D" w:rsidRPr="00A91846">
        <w:rPr>
          <w:rFonts w:ascii="Geograph" w:hAnsi="Geograph"/>
        </w:rPr>
        <w:t>któr</w:t>
      </w:r>
      <w:r w:rsidR="0064758F" w:rsidRPr="00A91846">
        <w:rPr>
          <w:rFonts w:ascii="Geograph" w:hAnsi="Geograph"/>
        </w:rPr>
        <w:t>a wytwarza</w:t>
      </w:r>
      <w:r w:rsidRPr="00A91846">
        <w:rPr>
          <w:rFonts w:ascii="Geograph" w:hAnsi="Geograph"/>
        </w:rPr>
        <w:t xml:space="preserve"> ponad cztery milion</w:t>
      </w:r>
      <w:r w:rsidR="0064758F" w:rsidRPr="00A91846">
        <w:rPr>
          <w:rFonts w:ascii="Geograph" w:hAnsi="Geograph"/>
        </w:rPr>
        <w:t>y</w:t>
      </w:r>
      <w:r w:rsidR="00306B6D" w:rsidRPr="00A91846">
        <w:rPr>
          <w:rFonts w:ascii="Geograph" w:hAnsi="Geograph"/>
        </w:rPr>
        <w:t xml:space="preserve"> par butów sportowych rocznie! Przyjrzymy się też technologicznym innowacjom zastosowanym w destylarni Jacka </w:t>
      </w:r>
      <w:proofErr w:type="spellStart"/>
      <w:r w:rsidR="00306B6D" w:rsidRPr="00A91846">
        <w:rPr>
          <w:rFonts w:ascii="Geograph" w:hAnsi="Geograph"/>
        </w:rPr>
        <w:t>Daniel’sa</w:t>
      </w:r>
      <w:proofErr w:type="spellEnd"/>
      <w:r w:rsidR="00306B6D" w:rsidRPr="00A91846">
        <w:rPr>
          <w:rFonts w:ascii="Geograph" w:hAnsi="Geograph"/>
        </w:rPr>
        <w:t xml:space="preserve">, gdzie co roku produkuje się ponad 120 milionów butelek znanej na całym świecie </w:t>
      </w:r>
      <w:proofErr w:type="spellStart"/>
      <w:r w:rsidR="00306B6D" w:rsidRPr="00A91846">
        <w:rPr>
          <w:rFonts w:ascii="Geograph" w:hAnsi="Geograph"/>
        </w:rPr>
        <w:t>whiskey</w:t>
      </w:r>
      <w:proofErr w:type="spellEnd"/>
      <w:r w:rsidR="00306B6D" w:rsidRPr="00A91846">
        <w:rPr>
          <w:rFonts w:ascii="Geograph" w:hAnsi="Geograph"/>
        </w:rPr>
        <w:t xml:space="preserve">. Dowiemy się, w jaki sposób Jack </w:t>
      </w:r>
      <w:proofErr w:type="spellStart"/>
      <w:r w:rsidR="00306B6D" w:rsidRPr="00A91846">
        <w:rPr>
          <w:rFonts w:ascii="Geograph" w:hAnsi="Geograph"/>
        </w:rPr>
        <w:t>Daniel’s</w:t>
      </w:r>
      <w:proofErr w:type="spellEnd"/>
      <w:r w:rsidR="00306B6D" w:rsidRPr="00A91846">
        <w:rPr>
          <w:rFonts w:ascii="Geograph" w:hAnsi="Geograph"/>
        </w:rPr>
        <w:t xml:space="preserve"> stał się liderem w swojej branży wartej 800 miliardów dolarów. Te budzące podziw wyniki produkcji są możliwe do osiągnięcia  dzięki mechanizmom i rozwiązaniom, którym przyjrzymy</w:t>
      </w:r>
      <w:r w:rsidR="00E445FE">
        <w:rPr>
          <w:rFonts w:ascii="Geograph" w:hAnsi="Geograph"/>
        </w:rPr>
        <w:t xml:space="preserve"> się z bliska w serii „Prosto z </w:t>
      </w:r>
      <w:r w:rsidR="00306B6D" w:rsidRPr="00A91846">
        <w:rPr>
          <w:rFonts w:ascii="Geograph" w:hAnsi="Geograph"/>
        </w:rPr>
        <w:t>fabryki”.</w:t>
      </w:r>
    </w:p>
    <w:p w14:paraId="30555FB0" w14:textId="77777777" w:rsidR="00A5091C" w:rsidRPr="00A91846" w:rsidRDefault="00A5091C" w:rsidP="00306B6D">
      <w:pPr>
        <w:jc w:val="both"/>
        <w:rPr>
          <w:rFonts w:ascii="Geograph" w:hAnsi="Geograph"/>
        </w:rPr>
      </w:pPr>
    </w:p>
    <w:p w14:paraId="03E7C81B" w14:textId="77777777" w:rsidR="000E5B39" w:rsidRPr="00A5091C" w:rsidRDefault="0001088A" w:rsidP="00542A7F">
      <w:pPr>
        <w:jc w:val="both"/>
        <w:rPr>
          <w:rFonts w:ascii="Geograph" w:hAnsi="Geograph"/>
          <w:b/>
          <w:sz w:val="36"/>
        </w:rPr>
      </w:pPr>
      <w:r w:rsidRPr="00A5091C">
        <w:rPr>
          <w:rFonts w:ascii="Geograph" w:hAnsi="Geograph"/>
          <w:b/>
          <w:sz w:val="36"/>
        </w:rPr>
        <w:t>POZOSTAŁE PREMIERY:</w:t>
      </w:r>
    </w:p>
    <w:p w14:paraId="6DF46230" w14:textId="552DB208" w:rsidR="0001088A" w:rsidRPr="00A5091C" w:rsidRDefault="00607561" w:rsidP="00A5091C">
      <w:pPr>
        <w:spacing w:after="120" w:line="240" w:lineRule="auto"/>
        <w:jc w:val="both"/>
        <w:rPr>
          <w:rFonts w:ascii="Geograph" w:hAnsi="Geograph"/>
          <w:b/>
          <w:color w:val="0070C0"/>
          <w:sz w:val="32"/>
        </w:rPr>
      </w:pPr>
      <w:r w:rsidRPr="00A5091C">
        <w:rPr>
          <w:rFonts w:ascii="Geograph" w:hAnsi="Geograph"/>
          <w:b/>
          <w:color w:val="0070C0"/>
          <w:sz w:val="32"/>
        </w:rPr>
        <w:lastRenderedPageBreak/>
        <w:t>WIELKIE KONSTRUKCJE III RZESZY: TAKTYKA I UZBROJENIE / NAZI MEGASTRUCTURES: BATTLE READY</w:t>
      </w:r>
    </w:p>
    <w:p w14:paraId="5367B5FC" w14:textId="727E8129" w:rsidR="00A47C21" w:rsidRPr="00A91846" w:rsidRDefault="00A47C21" w:rsidP="00A5091C">
      <w:pPr>
        <w:spacing w:after="120" w:line="240" w:lineRule="auto"/>
        <w:jc w:val="both"/>
        <w:rPr>
          <w:rFonts w:ascii="Geograph" w:hAnsi="Geograph"/>
          <w:b/>
        </w:rPr>
      </w:pPr>
      <w:r w:rsidRPr="00A91846">
        <w:rPr>
          <w:rFonts w:ascii="Geograph" w:hAnsi="Geograph"/>
          <w:b/>
        </w:rPr>
        <w:t>Premiery w p</w:t>
      </w:r>
      <w:r w:rsidR="00A5091C">
        <w:rPr>
          <w:rFonts w:ascii="Geograph" w:hAnsi="Geograph"/>
          <w:b/>
        </w:rPr>
        <w:t>iątki od 28 sierpnia o godz. 21.</w:t>
      </w:r>
      <w:r w:rsidRPr="00A91846">
        <w:rPr>
          <w:rFonts w:ascii="Geograph" w:hAnsi="Geograph"/>
          <w:b/>
        </w:rPr>
        <w:t>00</w:t>
      </w:r>
    </w:p>
    <w:p w14:paraId="5E0DB404" w14:textId="5881D7C0" w:rsidR="00A5091C" w:rsidRPr="00A5091C" w:rsidRDefault="00A47C21" w:rsidP="00A5091C">
      <w:pPr>
        <w:spacing w:after="120" w:line="240" w:lineRule="auto"/>
        <w:jc w:val="both"/>
        <w:rPr>
          <w:rFonts w:ascii="Geograph" w:hAnsi="Geograph"/>
        </w:rPr>
      </w:pPr>
      <w:r w:rsidRPr="00A5091C">
        <w:rPr>
          <w:rFonts w:ascii="Geograph" w:hAnsi="Geograph"/>
        </w:rPr>
        <w:t>(6x60)</w:t>
      </w:r>
    </w:p>
    <w:p w14:paraId="79BAD531" w14:textId="4BA5935B" w:rsidR="00A5091C" w:rsidRPr="00A91846" w:rsidRDefault="00A47C21" w:rsidP="00542A7F">
      <w:pPr>
        <w:jc w:val="both"/>
        <w:rPr>
          <w:rFonts w:ascii="Geograph" w:hAnsi="Geograph"/>
        </w:rPr>
      </w:pPr>
      <w:r w:rsidRPr="00A91846">
        <w:rPr>
          <w:rFonts w:ascii="Geograph" w:hAnsi="Geograph"/>
        </w:rPr>
        <w:t>Najciekawsze fragmenty serii ukazującej potęgę machiny wojennej hitlerowskich Niemiec. Początkowo wydawało się, że nic nie zdoła powstrzymać III Rzeszy. Niemieccy inżynierowie i konstruktorzy z zaangażowaniem wymyślali nowe rodzaje broni i tworzyli eksperymentalne konstrukcje, które miały uniemożliwić przeciwnikowi skuteczny kontratak. Nad wszystkimi tymi przedsięwzięciami sprawowali kontrolę najważniejsi ludzie z otoczenia Hitlera. Czy ówczesne Niemcy rzeczywiście mogły zdominować cały świat?</w:t>
      </w:r>
    </w:p>
    <w:p w14:paraId="39DE9EFC" w14:textId="7289F5B5" w:rsidR="00A47C21" w:rsidRPr="00A5091C" w:rsidRDefault="00607561" w:rsidP="00A5091C">
      <w:pPr>
        <w:spacing w:after="120" w:line="240" w:lineRule="auto"/>
        <w:jc w:val="both"/>
        <w:rPr>
          <w:rFonts w:ascii="Geograph" w:hAnsi="Geograph"/>
          <w:b/>
          <w:color w:val="0070C0"/>
          <w:sz w:val="32"/>
        </w:rPr>
      </w:pPr>
      <w:r w:rsidRPr="00A5091C">
        <w:rPr>
          <w:rFonts w:ascii="Geograph" w:hAnsi="Geograph"/>
          <w:b/>
          <w:color w:val="0070C0"/>
          <w:sz w:val="32"/>
        </w:rPr>
        <w:t>ŁOWCY HURAGANÓW / GATHERING STORM</w:t>
      </w:r>
    </w:p>
    <w:p w14:paraId="2C860A5B" w14:textId="61E51DA2" w:rsidR="000457C8" w:rsidRPr="00A91846" w:rsidRDefault="000457C8" w:rsidP="00A5091C">
      <w:pPr>
        <w:spacing w:after="120" w:line="240" w:lineRule="auto"/>
        <w:jc w:val="both"/>
        <w:rPr>
          <w:rFonts w:ascii="Geograph" w:hAnsi="Geograph"/>
          <w:b/>
        </w:rPr>
      </w:pPr>
      <w:r w:rsidRPr="00A91846">
        <w:rPr>
          <w:rFonts w:ascii="Geograph" w:hAnsi="Geograph"/>
          <w:b/>
        </w:rPr>
        <w:t xml:space="preserve">Premiery w </w:t>
      </w:r>
      <w:r w:rsidR="00A5091C">
        <w:rPr>
          <w:rFonts w:ascii="Geograph" w:hAnsi="Geograph"/>
          <w:b/>
        </w:rPr>
        <w:t>środy od 12 sierpnia o godz. 21.</w:t>
      </w:r>
      <w:r w:rsidRPr="00A91846">
        <w:rPr>
          <w:rFonts w:ascii="Geograph" w:hAnsi="Geograph"/>
          <w:b/>
        </w:rPr>
        <w:t>00</w:t>
      </w:r>
    </w:p>
    <w:p w14:paraId="2D48129C" w14:textId="77777777" w:rsidR="000457C8" w:rsidRDefault="000457C8" w:rsidP="00A5091C">
      <w:pPr>
        <w:spacing w:after="120" w:line="240" w:lineRule="auto"/>
        <w:jc w:val="both"/>
        <w:rPr>
          <w:rFonts w:ascii="Geograph" w:hAnsi="Geograph"/>
        </w:rPr>
      </w:pPr>
      <w:r w:rsidRPr="00A5091C">
        <w:rPr>
          <w:rFonts w:ascii="Geograph" w:hAnsi="Geograph"/>
        </w:rPr>
        <w:t>(6x60)</w:t>
      </w:r>
    </w:p>
    <w:p w14:paraId="40FEC470" w14:textId="34484E17" w:rsidR="000457C8" w:rsidRPr="00A91846" w:rsidRDefault="000457C8" w:rsidP="00542A7F">
      <w:pPr>
        <w:jc w:val="both"/>
        <w:rPr>
          <w:rFonts w:ascii="Geograph" w:hAnsi="Geograph"/>
        </w:rPr>
      </w:pPr>
      <w:r w:rsidRPr="00A91846">
        <w:rPr>
          <w:rFonts w:ascii="Geograph" w:hAnsi="Geograph"/>
        </w:rPr>
        <w:t xml:space="preserve">Wyjątkowa seria ukazująca ekstremalne zjawiska </w:t>
      </w:r>
      <w:r w:rsidR="00A5091C">
        <w:rPr>
          <w:rFonts w:ascii="Geograph" w:hAnsi="Geograph"/>
        </w:rPr>
        <w:t>pogodowe na świecie, widziane z </w:t>
      </w:r>
      <w:r w:rsidRPr="00A91846">
        <w:rPr>
          <w:rFonts w:ascii="Geograph" w:hAnsi="Geograph"/>
        </w:rPr>
        <w:t>perspektywy ludzi pracujących w najbardziej zagrożonych rejonach. Setki kamer, umieszczonych na pokładach łodzi, statków i platform wydobywczych, zarejestrowały gorączkowe przygotowania do walki z nadciągającym żywiołem oraz heroiczne wysiłki załóg w obliczu śmiertelnego niebezpieczeństwa. Dodatkowym atutem programu są naukowe analizy i znakomite zdjęcia satelitarne.</w:t>
      </w:r>
    </w:p>
    <w:p w14:paraId="0F919EDB" w14:textId="77777777" w:rsidR="00A5091C" w:rsidRPr="00A91846" w:rsidRDefault="00A5091C" w:rsidP="00542A7F">
      <w:pPr>
        <w:jc w:val="both"/>
        <w:rPr>
          <w:rFonts w:ascii="Geograph" w:hAnsi="Geograph"/>
        </w:rPr>
      </w:pPr>
    </w:p>
    <w:p w14:paraId="336824D7" w14:textId="77777777" w:rsidR="000457C8" w:rsidRPr="00A91846" w:rsidRDefault="000457C8" w:rsidP="00542A7F">
      <w:pPr>
        <w:jc w:val="both"/>
        <w:rPr>
          <w:rFonts w:ascii="Geograph" w:hAnsi="Geograph"/>
        </w:rPr>
      </w:pPr>
      <w:r w:rsidRPr="00A91846">
        <w:rPr>
          <w:rFonts w:ascii="Geograph" w:hAnsi="Geograph"/>
          <w:noProof/>
          <w:color w:val="262626" w:themeColor="text1" w:themeTint="D9"/>
          <w:lang w:eastAsia="pl-PL"/>
        </w:rPr>
        <w:drawing>
          <wp:inline distT="0" distB="0" distL="0" distR="0" wp14:anchorId="42DAC6E7" wp14:editId="5E0D6EAC">
            <wp:extent cx="1401474" cy="742950"/>
            <wp:effectExtent l="0" t="0" r="8255" b="0"/>
            <wp:docPr id="1" name="image6.png" descr="National Geographic Wild – Wikipedia, wolna encyklop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National Geographic Wild – Wikipedia, wolna encyklopedia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1474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5A19F5" w14:textId="2C340B63" w:rsidR="00D75869" w:rsidRPr="00A5091C" w:rsidRDefault="00607561" w:rsidP="00A5091C">
      <w:pPr>
        <w:spacing w:after="0"/>
        <w:jc w:val="both"/>
        <w:rPr>
          <w:rFonts w:ascii="Geograph" w:hAnsi="Geograph"/>
          <w:b/>
          <w:color w:val="0070C0"/>
          <w:sz w:val="32"/>
        </w:rPr>
      </w:pPr>
      <w:r w:rsidRPr="00A5091C">
        <w:rPr>
          <w:rFonts w:ascii="Geograph" w:hAnsi="Geograph"/>
          <w:b/>
          <w:color w:val="0070C0"/>
          <w:sz w:val="32"/>
        </w:rPr>
        <w:t>ŚWIAT DRAPIEŻNIKÓW: WIĘZY KRWI / PREDATOR BLOODLINES</w:t>
      </w:r>
    </w:p>
    <w:p w14:paraId="44A29B47" w14:textId="77777777" w:rsidR="000E5B39" w:rsidRPr="00A91846" w:rsidRDefault="000E5B39" w:rsidP="00A5091C">
      <w:pPr>
        <w:spacing w:after="0"/>
        <w:jc w:val="both"/>
        <w:rPr>
          <w:rFonts w:ascii="Geograph" w:hAnsi="Geograph"/>
          <w:b/>
        </w:rPr>
      </w:pPr>
      <w:r w:rsidRPr="00A91846">
        <w:rPr>
          <w:rFonts w:ascii="Geograph" w:hAnsi="Geograph"/>
          <w:b/>
        </w:rPr>
        <w:t>Premiera w niedziele, od 16 sierpnia o godz. 14.00</w:t>
      </w:r>
    </w:p>
    <w:p w14:paraId="2D2BD361" w14:textId="77777777" w:rsidR="000E5B39" w:rsidRPr="00A5091C" w:rsidRDefault="000E5B39" w:rsidP="00A5091C">
      <w:pPr>
        <w:spacing w:after="0"/>
        <w:jc w:val="both"/>
        <w:rPr>
          <w:rFonts w:ascii="Geograph" w:hAnsi="Geograph"/>
        </w:rPr>
      </w:pPr>
      <w:r w:rsidRPr="00A5091C">
        <w:rPr>
          <w:rFonts w:ascii="Geograph" w:hAnsi="Geograph"/>
        </w:rPr>
        <w:t>(5x60)</w:t>
      </w:r>
    </w:p>
    <w:p w14:paraId="31C209A7" w14:textId="670B32D4" w:rsidR="00A5091C" w:rsidRPr="00A5091C" w:rsidRDefault="00D75869" w:rsidP="00A5091C">
      <w:pPr>
        <w:jc w:val="both"/>
        <w:rPr>
          <w:rFonts w:ascii="Geograph" w:hAnsi="Geograph"/>
        </w:rPr>
      </w:pPr>
      <w:r w:rsidRPr="00A91846">
        <w:rPr>
          <w:rFonts w:ascii="Geograph" w:hAnsi="Geograph"/>
        </w:rPr>
        <w:t xml:space="preserve">Więzy krwi - to dzięki nim kolejne pokolenia dziedziczą unikalne cechy potrzebne do przetrwania. W świecie, w którym wola przeżycia zderza się z walką o dziedzictwo, śledzimy losy niezwykłych gatunków, które </w:t>
      </w:r>
      <w:r w:rsidR="00ED4A84">
        <w:rPr>
          <w:rFonts w:ascii="Geograph" w:hAnsi="Geograph"/>
        </w:rPr>
        <w:t>stawiają czoła</w:t>
      </w:r>
      <w:r w:rsidRPr="00A91846">
        <w:rPr>
          <w:rFonts w:ascii="Geograph" w:hAnsi="Geograph"/>
        </w:rPr>
        <w:t xml:space="preserve"> przeciwnościom, by zdobyć najwyższą nagrodę: przetrwanie dla siebie i swojego rodzaju. Lwia rodzina, siejąca postrach wśród okolicznych bawołów, młody lampart, który w tragiczny sposób traci matkę oraz </w:t>
      </w:r>
      <w:r w:rsidRPr="00A91846">
        <w:rPr>
          <w:rFonts w:ascii="Geograph" w:hAnsi="Geograph"/>
        </w:rPr>
        <w:lastRenderedPageBreak/>
        <w:t>bezwzględna dla wrogów</w:t>
      </w:r>
      <w:r w:rsidR="000E5B39" w:rsidRPr="00A91846">
        <w:rPr>
          <w:rFonts w:ascii="Geograph" w:hAnsi="Geograph"/>
        </w:rPr>
        <w:t>,</w:t>
      </w:r>
      <w:r w:rsidRPr="00A91846">
        <w:rPr>
          <w:rFonts w:ascii="Geograph" w:hAnsi="Geograph"/>
        </w:rPr>
        <w:t xml:space="preserve"> lecz opiekuńcza dla stada królowa hien to tylko niektórzy bohaterowie serii ukazującej zwierzęta zmagające się z ekstremalnymi wyzwaniami życia na wolności.</w:t>
      </w:r>
    </w:p>
    <w:p w14:paraId="5A40FD03" w14:textId="613C3F8A" w:rsidR="000E5B39" w:rsidRPr="00A5091C" w:rsidRDefault="00607561" w:rsidP="00A5091C">
      <w:pPr>
        <w:spacing w:after="0" w:line="240" w:lineRule="auto"/>
        <w:jc w:val="both"/>
        <w:rPr>
          <w:rFonts w:ascii="Geograph" w:hAnsi="Geograph"/>
          <w:b/>
          <w:color w:val="0070C0"/>
          <w:sz w:val="32"/>
          <w:szCs w:val="32"/>
        </w:rPr>
      </w:pPr>
      <w:r w:rsidRPr="00A5091C">
        <w:rPr>
          <w:rFonts w:ascii="Geograph" w:hAnsi="Geograph"/>
          <w:b/>
          <w:color w:val="0070C0"/>
          <w:sz w:val="32"/>
          <w:szCs w:val="32"/>
        </w:rPr>
        <w:t>DZIKA PRZYRODA STREFY RÓWNIKOWEJ / EQUATOR'S WILD SECRETS</w:t>
      </w:r>
    </w:p>
    <w:p w14:paraId="0A37442B" w14:textId="7BF91D69" w:rsidR="000E5B39" w:rsidRDefault="000E5B39" w:rsidP="00A5091C">
      <w:pPr>
        <w:spacing w:after="0" w:line="240" w:lineRule="auto"/>
        <w:jc w:val="both"/>
        <w:rPr>
          <w:rFonts w:ascii="Geograph" w:hAnsi="Geograph"/>
          <w:b/>
        </w:rPr>
      </w:pPr>
      <w:r w:rsidRPr="00A91846">
        <w:rPr>
          <w:rFonts w:ascii="Geograph" w:hAnsi="Geograph"/>
          <w:b/>
        </w:rPr>
        <w:t>Premiery w niedziele od 2 sierpnia o godz. 16.00</w:t>
      </w:r>
    </w:p>
    <w:p w14:paraId="053EE491" w14:textId="77777777" w:rsidR="00A91846" w:rsidRPr="00A5091C" w:rsidRDefault="00A91846" w:rsidP="00A5091C">
      <w:pPr>
        <w:spacing w:after="0" w:line="240" w:lineRule="auto"/>
        <w:jc w:val="both"/>
        <w:rPr>
          <w:rFonts w:ascii="Geograph" w:hAnsi="Geograph"/>
        </w:rPr>
      </w:pPr>
      <w:r w:rsidRPr="00A5091C">
        <w:rPr>
          <w:rFonts w:ascii="Geograph" w:hAnsi="Geograph"/>
        </w:rPr>
        <w:t>(6x60)</w:t>
      </w:r>
    </w:p>
    <w:p w14:paraId="58D331F7" w14:textId="77777777" w:rsidR="000E5B39" w:rsidRDefault="000E5B39" w:rsidP="00D75869">
      <w:pPr>
        <w:jc w:val="both"/>
        <w:rPr>
          <w:rFonts w:ascii="Geograph" w:hAnsi="Geograph"/>
        </w:rPr>
      </w:pPr>
      <w:r w:rsidRPr="00A91846">
        <w:rPr>
          <w:rFonts w:ascii="Geograph" w:hAnsi="Geograph"/>
        </w:rPr>
        <w:t>Przyroda w strefie równikowej zachwyca bogactwem. Występuje tam ponad połowa światowych gatunków zwierząt. Sześcioodcinkowy serial ukazuje najdziksze, najbardziej różnorodne biologicznie ekosystemy tej szerokości geograficznej. Poznamy bogactwo fauny i flory oraz różnorodnością biologiczną charakteryzującą Amazonię, Andy, Galapagos, Borneo i Sumatrę, Afrykę oraz Morze Koralowe. Od parnych lasów równikowych i rozległych łąk, po ośnieżone szczyty i wielkie rafy koralowe. Choć wydawałoby się, że tamtejsze zwierzęta mają pod dostatkiem pokarmu,  w rzeczywistości muszą o niego rywalizować.</w:t>
      </w:r>
    </w:p>
    <w:p w14:paraId="2E6BEFC3" w14:textId="77777777" w:rsidR="00A5091C" w:rsidRDefault="00A5091C" w:rsidP="000457C8">
      <w:pPr>
        <w:spacing w:after="240"/>
        <w:jc w:val="both"/>
        <w:rPr>
          <w:rFonts w:ascii="Geograph" w:hAnsi="Geograph" w:cs="Arial"/>
          <w:b/>
          <w:noProof/>
          <w:sz w:val="16"/>
        </w:rPr>
      </w:pPr>
    </w:p>
    <w:p w14:paraId="7DD9E886" w14:textId="77777777" w:rsidR="00A5091C" w:rsidRDefault="00A5091C" w:rsidP="000457C8">
      <w:pPr>
        <w:spacing w:after="240"/>
        <w:jc w:val="both"/>
        <w:rPr>
          <w:rFonts w:ascii="Geograph" w:hAnsi="Geograph" w:cs="Arial"/>
          <w:b/>
          <w:noProof/>
          <w:sz w:val="16"/>
        </w:rPr>
      </w:pPr>
    </w:p>
    <w:p w14:paraId="2FBD5291" w14:textId="6C732DDF" w:rsidR="000457C8" w:rsidRPr="00A5091C" w:rsidRDefault="000457C8" w:rsidP="000457C8">
      <w:pPr>
        <w:spacing w:after="240"/>
        <w:jc w:val="both"/>
        <w:rPr>
          <w:rFonts w:ascii="Geograph" w:hAnsi="Geograph" w:cs="Arial"/>
          <w:noProof/>
          <w:sz w:val="16"/>
        </w:rPr>
      </w:pPr>
      <w:r w:rsidRPr="00A5091C">
        <w:rPr>
          <w:rFonts w:ascii="Geograph" w:hAnsi="Geograph" w:cs="Arial"/>
          <w:b/>
          <w:noProof/>
          <w:sz w:val="16"/>
        </w:rPr>
        <w:t xml:space="preserve">National Geographic </w:t>
      </w:r>
      <w:r w:rsidRPr="00A5091C">
        <w:rPr>
          <w:rFonts w:ascii="Geograph" w:hAnsi="Geograph" w:cs="Arial"/>
          <w:noProof/>
          <w:sz w:val="16"/>
        </w:rPr>
        <w:t xml:space="preserve">skłania widzów, by dowiedzieli się więcej. Poprzez pasjonujące dokumenty i reportaże oraz programy rozrywkowe wzbogaca naszą wiedzę o otaczającym świecie. National Geographic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oferuje dostęp do unikalnych ludzi, miejsc i zdarzeń na całym świecie. Pokazuje i przybliża świat poprzez programy dotyczące różnych dziedzin naszego życia: naukę i technikę, historię oraz psychologię. Programy na antenie National Geographic to mądra, oparta na faktach rozrywka. Pokazujemy prawdziwe historie, wielkie przedsięwzięcia i wyjątkowe odkrycia. </w:t>
      </w:r>
    </w:p>
    <w:p w14:paraId="0D1549D7" w14:textId="77777777" w:rsidR="000457C8" w:rsidRPr="00A5091C" w:rsidRDefault="000457C8" w:rsidP="000457C8">
      <w:pPr>
        <w:jc w:val="both"/>
        <w:rPr>
          <w:rFonts w:ascii="Geograph" w:hAnsi="Geograph" w:cs="Arial"/>
          <w:noProof/>
          <w:sz w:val="18"/>
        </w:rPr>
      </w:pPr>
      <w:r w:rsidRPr="00A5091C">
        <w:rPr>
          <w:rFonts w:ascii="Geograph" w:hAnsi="Geograph" w:cs="Arial"/>
          <w:noProof/>
          <w:sz w:val="18"/>
        </w:rPr>
        <w:t xml:space="preserve">Więcej informacji na witrynie: </w:t>
      </w:r>
      <w:hyperlink r:id="rId8" w:history="1">
        <w:r w:rsidRPr="00A5091C">
          <w:rPr>
            <w:rStyle w:val="Hipercze"/>
            <w:rFonts w:ascii="Geograph" w:hAnsi="Geograph" w:cs="Arial"/>
            <w:noProof/>
            <w:sz w:val="18"/>
          </w:rPr>
          <w:t>www.natgeotv.com/pl</w:t>
        </w:r>
      </w:hyperlink>
    </w:p>
    <w:p w14:paraId="04BE6353" w14:textId="77777777" w:rsidR="000457C8" w:rsidRPr="00A91846" w:rsidRDefault="000457C8" w:rsidP="000457C8">
      <w:pPr>
        <w:spacing w:after="120"/>
        <w:jc w:val="both"/>
        <w:rPr>
          <w:rFonts w:ascii="Geograph" w:hAnsi="Geograph"/>
          <w:b/>
          <w:color w:val="262626" w:themeColor="text1" w:themeTint="D9"/>
        </w:rPr>
      </w:pPr>
      <w:r w:rsidRPr="00A91846">
        <w:rPr>
          <w:rFonts w:ascii="Geograph" w:hAnsi="Geograph"/>
          <w:b/>
          <w:color w:val="262626" w:themeColor="text1" w:themeTint="D9"/>
        </w:rPr>
        <w:t>KONTAKT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0457C8" w:rsidRPr="00A91846" w14:paraId="43F6D53D" w14:textId="77777777" w:rsidTr="003F39AB">
        <w:trPr>
          <w:trHeight w:val="1314"/>
        </w:trPr>
        <w:tc>
          <w:tcPr>
            <w:tcW w:w="4811" w:type="dxa"/>
          </w:tcPr>
          <w:p w14:paraId="16F50CB2" w14:textId="77777777" w:rsidR="000457C8" w:rsidRPr="00A91846" w:rsidRDefault="000457C8" w:rsidP="003F39AB">
            <w:pPr>
              <w:shd w:val="clear" w:color="auto" w:fill="FFFFFF"/>
              <w:spacing w:line="276" w:lineRule="auto"/>
              <w:rPr>
                <w:rFonts w:ascii="Geograph" w:hAnsi="Geograph" w:cs="Tahoma"/>
                <w:b/>
                <w:bCs/>
                <w:color w:val="262626" w:themeColor="text1" w:themeTint="D9"/>
              </w:rPr>
            </w:pPr>
            <w:r w:rsidRPr="00A91846">
              <w:rPr>
                <w:rFonts w:ascii="Geograph" w:hAnsi="Geograph" w:cs="Tahoma"/>
                <w:b/>
                <w:bCs/>
                <w:color w:val="262626" w:themeColor="text1" w:themeTint="D9"/>
              </w:rPr>
              <w:t>Wojciech Skrok</w:t>
            </w:r>
          </w:p>
          <w:p w14:paraId="51F4BC37" w14:textId="77777777" w:rsidR="000457C8" w:rsidRPr="00A91846" w:rsidRDefault="000457C8" w:rsidP="003F39AB">
            <w:pPr>
              <w:shd w:val="clear" w:color="auto" w:fill="FFFFFF"/>
              <w:spacing w:line="276" w:lineRule="auto"/>
              <w:rPr>
                <w:rFonts w:ascii="Geograph" w:hAnsi="Geograph" w:cs="Tahoma"/>
                <w:bCs/>
                <w:color w:val="262626" w:themeColor="text1" w:themeTint="D9"/>
              </w:rPr>
            </w:pPr>
            <w:r w:rsidRPr="00A91846">
              <w:rPr>
                <w:rFonts w:ascii="Geograph" w:hAnsi="Geograph" w:cs="Tahoma"/>
                <w:bCs/>
                <w:color w:val="262626" w:themeColor="text1" w:themeTint="D9"/>
              </w:rPr>
              <w:t xml:space="preserve">PR Consultant </w:t>
            </w:r>
          </w:p>
          <w:p w14:paraId="34E5629F" w14:textId="77777777" w:rsidR="000457C8" w:rsidRPr="00A91846" w:rsidRDefault="000457C8" w:rsidP="003F39AB">
            <w:pPr>
              <w:shd w:val="clear" w:color="auto" w:fill="FFFFFF"/>
              <w:spacing w:line="276" w:lineRule="auto"/>
              <w:rPr>
                <w:rFonts w:ascii="Geograph" w:hAnsi="Geograph" w:cs="Arial"/>
                <w:color w:val="262626" w:themeColor="text1" w:themeTint="D9"/>
              </w:rPr>
            </w:pPr>
            <w:r w:rsidRPr="00A91846">
              <w:rPr>
                <w:rFonts w:ascii="Geograph" w:hAnsi="Geograph" w:cs="Arial"/>
                <w:color w:val="262626" w:themeColor="text1" w:themeTint="D9"/>
              </w:rPr>
              <w:t>Flywheel</w:t>
            </w:r>
          </w:p>
          <w:p w14:paraId="5F054307" w14:textId="77777777" w:rsidR="000457C8" w:rsidRPr="00A91846" w:rsidRDefault="000457C8" w:rsidP="003F39AB">
            <w:pPr>
              <w:spacing w:line="276" w:lineRule="auto"/>
              <w:rPr>
                <w:rFonts w:ascii="Geograph" w:hAnsi="Geograph"/>
                <w:color w:val="262626" w:themeColor="text1" w:themeTint="D9"/>
              </w:rPr>
            </w:pPr>
            <w:r w:rsidRPr="00A91846">
              <w:rPr>
                <w:rFonts w:ascii="Geograph" w:hAnsi="Geograph" w:cs="Arial"/>
                <w:color w:val="262626" w:themeColor="text1" w:themeTint="D9"/>
                <w:shd w:val="clear" w:color="auto" w:fill="FFFFFF"/>
              </w:rPr>
              <w:t>tel. + 48 504 263 280</w:t>
            </w:r>
          </w:p>
          <w:p w14:paraId="67E95881" w14:textId="77777777" w:rsidR="000457C8" w:rsidRPr="00A91846" w:rsidRDefault="000457C8" w:rsidP="003F39AB">
            <w:pPr>
              <w:shd w:val="clear" w:color="auto" w:fill="FFFFFF"/>
              <w:spacing w:line="276" w:lineRule="auto"/>
              <w:rPr>
                <w:rFonts w:ascii="Geograph" w:hAnsi="Geograph" w:cs="Arial"/>
                <w:color w:val="262626" w:themeColor="text1" w:themeTint="D9"/>
              </w:rPr>
            </w:pPr>
            <w:r w:rsidRPr="00A91846">
              <w:rPr>
                <w:rFonts w:ascii="Geograph" w:hAnsi="Geograph" w:cs="Arial"/>
                <w:color w:val="262626" w:themeColor="text1" w:themeTint="D9"/>
              </w:rPr>
              <w:t>e-mail: </w:t>
            </w:r>
            <w:hyperlink r:id="rId9" w:tgtFrame="_blank" w:history="1">
              <w:r w:rsidRPr="00A91846">
                <w:rPr>
                  <w:rFonts w:ascii="Geograph" w:hAnsi="Geograph" w:cs="Arial"/>
                  <w:color w:val="0000FF"/>
                  <w:u w:val="single"/>
                </w:rPr>
                <w:t>wojciech.s@flywheel.pl</w:t>
              </w:r>
            </w:hyperlink>
          </w:p>
        </w:tc>
        <w:tc>
          <w:tcPr>
            <w:tcW w:w="4811" w:type="dxa"/>
          </w:tcPr>
          <w:p w14:paraId="7DF53B74" w14:textId="77777777" w:rsidR="000457C8" w:rsidRPr="00A91846" w:rsidRDefault="000457C8" w:rsidP="003F39AB">
            <w:pPr>
              <w:shd w:val="clear" w:color="auto" w:fill="FFFFFF"/>
              <w:rPr>
                <w:rFonts w:ascii="Geograph" w:hAnsi="Geograph" w:cs="Tahoma"/>
                <w:b/>
                <w:bCs/>
                <w:color w:val="262626" w:themeColor="text1" w:themeTint="D9"/>
              </w:rPr>
            </w:pPr>
          </w:p>
        </w:tc>
      </w:tr>
    </w:tbl>
    <w:p w14:paraId="3A254527" w14:textId="77777777" w:rsidR="000E5B39" w:rsidRPr="00A91846" w:rsidRDefault="000E5B39" w:rsidP="00D75869">
      <w:pPr>
        <w:jc w:val="both"/>
        <w:rPr>
          <w:rFonts w:ascii="Geograph" w:hAnsi="Geograph"/>
        </w:rPr>
      </w:pPr>
    </w:p>
    <w:sectPr w:rsidR="000E5B39" w:rsidRPr="00A91846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FACC2" w14:textId="77777777" w:rsidR="002517BE" w:rsidRDefault="002517BE" w:rsidP="000457C8">
      <w:pPr>
        <w:spacing w:after="0" w:line="240" w:lineRule="auto"/>
      </w:pPr>
      <w:r>
        <w:separator/>
      </w:r>
    </w:p>
  </w:endnote>
  <w:endnote w:type="continuationSeparator" w:id="0">
    <w:p w14:paraId="372576A2" w14:textId="77777777" w:rsidR="002517BE" w:rsidRDefault="002517BE" w:rsidP="0004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graph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343FB" w14:textId="77777777" w:rsidR="002517BE" w:rsidRDefault="002517BE" w:rsidP="000457C8">
      <w:pPr>
        <w:spacing w:after="0" w:line="240" w:lineRule="auto"/>
      </w:pPr>
      <w:r>
        <w:separator/>
      </w:r>
    </w:p>
  </w:footnote>
  <w:footnote w:type="continuationSeparator" w:id="0">
    <w:p w14:paraId="308F240A" w14:textId="77777777" w:rsidR="002517BE" w:rsidRDefault="002517BE" w:rsidP="00045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640FB" w14:textId="77777777" w:rsidR="000457C8" w:rsidRDefault="000457C8" w:rsidP="000457C8">
    <w:pPr>
      <w:pStyle w:val="Nagwek"/>
      <w:jc w:val="center"/>
    </w:pPr>
    <w:r w:rsidRPr="000721B6">
      <w:rPr>
        <w:rFonts w:ascii="Geograph" w:hAnsi="Geograph"/>
        <w:noProof/>
        <w:color w:val="262626" w:themeColor="text1" w:themeTint="D9"/>
        <w:lang w:eastAsia="pl-PL"/>
      </w:rPr>
      <w:drawing>
        <wp:inline distT="0" distB="0" distL="0" distR="0" wp14:anchorId="2C623D51" wp14:editId="4FD72717">
          <wp:extent cx="1238250" cy="430051"/>
          <wp:effectExtent l="0" t="0" r="0" b="8255"/>
          <wp:docPr id="8" name="image4.png" descr="National-Geographic-Logo | Travel and Keep Fit by Alex Jaskolow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National-Geographic-Logo | Travel and Keep Fit by Alex Jaskolowska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42" r="2376" b="11842"/>
                  <a:stretch/>
                </pic:blipFill>
                <pic:spPr bwMode="auto">
                  <a:xfrm>
                    <a:off x="0" y="0"/>
                    <a:ext cx="1249183" cy="433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721B6">
      <w:rPr>
        <w:rFonts w:ascii="Geograph" w:hAnsi="Geograph"/>
        <w:noProof/>
        <w:color w:val="262626" w:themeColor="text1" w:themeTint="D9"/>
        <w:lang w:eastAsia="pl-PL"/>
      </w:rPr>
      <w:drawing>
        <wp:inline distT="0" distB="0" distL="0" distR="0" wp14:anchorId="0C036EF5" wp14:editId="7AC4590F">
          <wp:extent cx="790575" cy="419100"/>
          <wp:effectExtent l="0" t="0" r="9525" b="0"/>
          <wp:docPr id="5" name="image6.png" descr="National Geographic Wild – Wikipedia, wolna encyklo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National Geographic Wild – Wikipedia, wolna encyklopedia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405" cy="419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9998D28" wp14:editId="72C92958">
          <wp:extent cx="838200" cy="401499"/>
          <wp:effectExtent l="0" t="0" r="0" b="0"/>
          <wp:docPr id="7" name="Obraz 7" descr="C:\Users\Aga\Documents\NG\Press Kit\Nat_Geo_People_logo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\Documents\NG\Press Kit\Nat_Geo_People_logo_taglin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49" cy="405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78D22" w14:textId="77777777" w:rsidR="000457C8" w:rsidRDefault="000457C8" w:rsidP="000457C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7F"/>
    <w:rsid w:val="0001088A"/>
    <w:rsid w:val="000457C8"/>
    <w:rsid w:val="000E5B39"/>
    <w:rsid w:val="001348AE"/>
    <w:rsid w:val="002517BE"/>
    <w:rsid w:val="00306B6D"/>
    <w:rsid w:val="003323CB"/>
    <w:rsid w:val="00395153"/>
    <w:rsid w:val="005115A8"/>
    <w:rsid w:val="005156F7"/>
    <w:rsid w:val="00542A7F"/>
    <w:rsid w:val="005434FB"/>
    <w:rsid w:val="00607561"/>
    <w:rsid w:val="00636128"/>
    <w:rsid w:val="0064758F"/>
    <w:rsid w:val="0073040C"/>
    <w:rsid w:val="007E526F"/>
    <w:rsid w:val="0080428E"/>
    <w:rsid w:val="0082430B"/>
    <w:rsid w:val="009A620E"/>
    <w:rsid w:val="009E1944"/>
    <w:rsid w:val="00A45664"/>
    <w:rsid w:val="00A47C21"/>
    <w:rsid w:val="00A5091C"/>
    <w:rsid w:val="00A91846"/>
    <w:rsid w:val="00AF6F26"/>
    <w:rsid w:val="00B10862"/>
    <w:rsid w:val="00B11D59"/>
    <w:rsid w:val="00BC65FA"/>
    <w:rsid w:val="00CD6E6C"/>
    <w:rsid w:val="00D75869"/>
    <w:rsid w:val="00E40AB1"/>
    <w:rsid w:val="00E445FE"/>
    <w:rsid w:val="00EC4DC4"/>
    <w:rsid w:val="00EC78F9"/>
    <w:rsid w:val="00ED4A84"/>
    <w:rsid w:val="00EF4887"/>
    <w:rsid w:val="00F12E37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BB0A1"/>
  <w15:docId w15:val="{6D19FF39-948D-468B-BB72-65A93084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7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7C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457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7C8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7C8"/>
    <w:rPr>
      <w:rFonts w:ascii="Tahoma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nhideWhenUsed/>
    <w:rsid w:val="000457C8"/>
    <w:rPr>
      <w:color w:val="0000FF"/>
      <w:u w:val="single"/>
    </w:rPr>
  </w:style>
  <w:style w:type="table" w:styleId="Tabela-Siatka">
    <w:name w:val="Table Grid"/>
    <w:basedOn w:val="Standardowy"/>
    <w:uiPriority w:val="59"/>
    <w:rsid w:val="000457C8"/>
    <w:pPr>
      <w:spacing w:after="0" w:line="240" w:lineRule="auto"/>
    </w:pPr>
    <w:rPr>
      <w:rFonts w:ascii="Calibri" w:eastAsia="Calibri" w:hAnsi="Calibri" w:cs="Calibr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0428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D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D59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D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6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664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664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wojciech.s@flywheel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1514</Words>
  <Characters>9085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Wojtek</cp:lastModifiedBy>
  <cp:revision>4</cp:revision>
  <dcterms:created xsi:type="dcterms:W3CDTF">2020-07-13T17:18:00Z</dcterms:created>
  <dcterms:modified xsi:type="dcterms:W3CDTF">2020-07-15T15:44:00Z</dcterms:modified>
</cp:coreProperties>
</file>