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67E3" w14:textId="50D2E591" w:rsidR="00106EC8" w:rsidRPr="00804401" w:rsidRDefault="00804401" w:rsidP="00804401">
      <w:pPr>
        <w:tabs>
          <w:tab w:val="center" w:pos="4525"/>
        </w:tabs>
        <w:spacing w:before="120"/>
        <w:ind w:left="-142" w:right="-448"/>
        <w:jc w:val="center"/>
        <w:rPr>
          <w:rFonts w:cs="Times New Roman"/>
          <w:b/>
          <w:color w:val="auto"/>
          <w:sz w:val="32"/>
        </w:rPr>
      </w:pPr>
      <w:r>
        <w:rPr>
          <w:rFonts w:cs="Times New Roman"/>
          <w:b/>
          <w:color w:val="auto"/>
          <w:sz w:val="32"/>
        </w:rPr>
        <w:t>CAVES SANDEMAN E QUINTA DO SEIXO COM VISITAS GRATUITAS AO DOMINGO DE MANHÃ</w:t>
      </w:r>
    </w:p>
    <w:p w14:paraId="5FC2706B" w14:textId="77777777" w:rsidR="00FE3E32" w:rsidRPr="00A63B95" w:rsidRDefault="00FE3E32" w:rsidP="006A1F47">
      <w:pPr>
        <w:tabs>
          <w:tab w:val="center" w:pos="4536"/>
        </w:tabs>
        <w:ind w:left="-142" w:right="-448"/>
        <w:rPr>
          <w:b/>
          <w:color w:val="auto"/>
          <w:sz w:val="2"/>
        </w:rPr>
      </w:pPr>
      <w:r w:rsidRPr="008B4A83">
        <w:rPr>
          <w:b/>
          <w:noProof/>
          <w:color w:val="auto"/>
          <w:sz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E87B45" wp14:editId="01CDD4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C5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DC6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" strokecolor="#dc5a25" strokeweight="1pt">
                <o:lock v:ext="edit" shapetype="f"/>
                <w10:wrap anchorx="margin"/>
              </v:line>
            </w:pict>
          </mc:Fallback>
        </mc:AlternateContent>
      </w:r>
      <w:r w:rsidR="00A04A1C" w:rsidRPr="00531571">
        <w:rPr>
          <w:b/>
          <w:color w:val="auto"/>
        </w:rPr>
        <w:tab/>
      </w:r>
    </w:p>
    <w:p w14:paraId="715F18D4" w14:textId="70175E22" w:rsidR="00B17C31" w:rsidRDefault="00005986" w:rsidP="006A1F47">
      <w:pPr>
        <w:ind w:left="-142" w:right="-448"/>
        <w:rPr>
          <w:b/>
          <w:color w:val="auto"/>
        </w:rPr>
      </w:pPr>
      <w:r w:rsidRPr="00B17C31">
        <w:rPr>
          <w:b/>
          <w:color w:val="auto"/>
        </w:rPr>
        <w:t xml:space="preserve">Press Release </w:t>
      </w:r>
      <w:r w:rsidR="00127B3F">
        <w:rPr>
          <w:b/>
          <w:color w:val="auto"/>
        </w:rPr>
        <w:t>16</w:t>
      </w:r>
      <w:r w:rsidR="00C77A3B" w:rsidRPr="00B17C31">
        <w:rPr>
          <w:b/>
          <w:color w:val="auto"/>
        </w:rPr>
        <w:t>/</w:t>
      </w:r>
      <w:r w:rsidR="00676CBD" w:rsidRPr="00B17C31">
        <w:rPr>
          <w:b/>
          <w:color w:val="auto"/>
        </w:rPr>
        <w:t>0</w:t>
      </w:r>
      <w:r w:rsidR="00804401">
        <w:rPr>
          <w:b/>
          <w:color w:val="auto"/>
        </w:rPr>
        <w:t>7</w:t>
      </w:r>
      <w:r w:rsidRPr="00B17C31">
        <w:rPr>
          <w:b/>
          <w:color w:val="auto"/>
        </w:rPr>
        <w:t>/20</w:t>
      </w:r>
      <w:r w:rsidR="00676CBD" w:rsidRPr="00B17C31">
        <w:rPr>
          <w:b/>
          <w:color w:val="auto"/>
        </w:rPr>
        <w:t>20</w:t>
      </w:r>
      <w:r w:rsidRPr="00B17C31">
        <w:rPr>
          <w:b/>
          <w:color w:val="auto"/>
        </w:rPr>
        <w:t xml:space="preserve"> –</w:t>
      </w:r>
      <w:r w:rsidR="00B17C31" w:rsidRPr="00B17C31">
        <w:rPr>
          <w:b/>
          <w:color w:val="auto"/>
        </w:rPr>
        <w:t xml:space="preserve"> </w:t>
      </w:r>
      <w:r w:rsidR="00A76323">
        <w:rPr>
          <w:b/>
          <w:color w:val="auto"/>
        </w:rPr>
        <w:t>Durante os meses de verão</w:t>
      </w:r>
      <w:r w:rsidR="00804401">
        <w:rPr>
          <w:b/>
          <w:color w:val="auto"/>
        </w:rPr>
        <w:t>, a</w:t>
      </w:r>
      <w:r w:rsidR="00526840">
        <w:rPr>
          <w:b/>
          <w:color w:val="auto"/>
        </w:rPr>
        <w:t>s</w:t>
      </w:r>
      <w:r w:rsidR="005A2610">
        <w:rPr>
          <w:b/>
          <w:color w:val="auto"/>
        </w:rPr>
        <w:t xml:space="preserve"> </w:t>
      </w:r>
      <w:r w:rsidR="00A24C94">
        <w:rPr>
          <w:b/>
          <w:color w:val="auto"/>
        </w:rPr>
        <w:t>Caves S</w:t>
      </w:r>
      <w:r w:rsidR="00AF5AD5">
        <w:rPr>
          <w:b/>
          <w:color w:val="auto"/>
        </w:rPr>
        <w:t>an</w:t>
      </w:r>
      <w:r w:rsidR="00A24C94">
        <w:rPr>
          <w:b/>
          <w:color w:val="auto"/>
        </w:rPr>
        <w:t>deman</w:t>
      </w:r>
      <w:r w:rsidR="00526840">
        <w:rPr>
          <w:b/>
          <w:color w:val="auto"/>
        </w:rPr>
        <w:t>, em Vila Nova de Gaia,</w:t>
      </w:r>
      <w:r w:rsidR="00A24C94">
        <w:rPr>
          <w:b/>
          <w:color w:val="auto"/>
        </w:rPr>
        <w:t xml:space="preserve"> e</w:t>
      </w:r>
      <w:r w:rsidR="00526840">
        <w:rPr>
          <w:b/>
          <w:color w:val="auto"/>
        </w:rPr>
        <w:t xml:space="preserve"> a</w:t>
      </w:r>
      <w:r w:rsidR="00A24C94">
        <w:rPr>
          <w:b/>
          <w:color w:val="auto"/>
        </w:rPr>
        <w:t xml:space="preserve"> Quinta do Seixo</w:t>
      </w:r>
      <w:r w:rsidR="00526840">
        <w:rPr>
          <w:b/>
          <w:color w:val="auto"/>
        </w:rPr>
        <w:t>, no Douro</w:t>
      </w:r>
      <w:r w:rsidR="00804401">
        <w:rPr>
          <w:b/>
          <w:color w:val="auto"/>
        </w:rPr>
        <w:t>, podem ser visitadas gratuitamente aos domingos de manhã</w:t>
      </w:r>
      <w:r w:rsidR="004C48EA">
        <w:rPr>
          <w:b/>
          <w:color w:val="auto"/>
        </w:rPr>
        <w:t xml:space="preserve"> e com direito a prova de dois Vinhos do Porto</w:t>
      </w:r>
      <w:r w:rsidR="00526840" w:rsidRPr="00AF5AD5">
        <w:rPr>
          <w:b/>
          <w:color w:val="auto"/>
        </w:rPr>
        <w:t>.</w:t>
      </w:r>
      <w:r w:rsidR="00A24C94">
        <w:rPr>
          <w:b/>
          <w:color w:val="auto"/>
        </w:rPr>
        <w:t xml:space="preserve"> </w:t>
      </w:r>
    </w:p>
    <w:p w14:paraId="67C62D17" w14:textId="7CD71D2F" w:rsidR="004C48EA" w:rsidRDefault="00A76323" w:rsidP="007203EC">
      <w:pPr>
        <w:spacing w:line="276" w:lineRule="auto"/>
        <w:ind w:left="-142" w:right="-448"/>
        <w:rPr>
          <w:rFonts w:eastAsia="Times New Roman"/>
          <w:color w:val="auto"/>
        </w:rPr>
      </w:pPr>
      <w:r>
        <w:rPr>
          <w:color w:val="auto"/>
        </w:rPr>
        <w:t>De modo a dinamizar</w:t>
      </w:r>
      <w:r w:rsidR="00627C5B">
        <w:rPr>
          <w:color w:val="auto"/>
        </w:rPr>
        <w:t xml:space="preserve"> e promover</w:t>
      </w:r>
      <w:r>
        <w:rPr>
          <w:color w:val="auto"/>
        </w:rPr>
        <w:t xml:space="preserve"> a oferta turística do Douro </w:t>
      </w:r>
      <w:r w:rsidR="00B018DE">
        <w:rPr>
          <w:color w:val="auto"/>
        </w:rPr>
        <w:t>e Vila Nova de Gaia</w:t>
      </w:r>
      <w:r w:rsidR="00627C5B">
        <w:rPr>
          <w:color w:val="auto"/>
        </w:rPr>
        <w:t xml:space="preserve"> </w:t>
      </w:r>
      <w:r>
        <w:rPr>
          <w:color w:val="auto"/>
        </w:rPr>
        <w:t>junto dos seus visitantes, a</w:t>
      </w:r>
      <w:r w:rsidR="007203EC">
        <w:rPr>
          <w:color w:val="auto"/>
        </w:rPr>
        <w:t>s</w:t>
      </w:r>
      <w:r w:rsidR="007203EC" w:rsidRPr="00341BFB">
        <w:rPr>
          <w:color w:val="auto"/>
        </w:rPr>
        <w:t xml:space="preserve"> Caves Sandeman e </w:t>
      </w:r>
      <w:r w:rsidR="007203EC">
        <w:rPr>
          <w:color w:val="auto"/>
        </w:rPr>
        <w:t xml:space="preserve">a </w:t>
      </w:r>
      <w:r w:rsidR="007203EC" w:rsidRPr="00341BFB">
        <w:rPr>
          <w:color w:val="auto"/>
        </w:rPr>
        <w:t>Quinta do Seixo</w:t>
      </w:r>
      <w:r w:rsidR="007203EC" w:rsidRPr="00341BF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oferecem visitas guiadas gratuitas aos seus espaços de enoturismo durante os meses de verão</w:t>
      </w:r>
      <w:r w:rsidR="004C48EA">
        <w:rPr>
          <w:rFonts w:eastAsia="Times New Roman"/>
          <w:color w:val="auto"/>
        </w:rPr>
        <w:t xml:space="preserve">, terminando sempre com uma prova de Vinho do Porto </w:t>
      </w:r>
      <w:r w:rsidR="000236F0">
        <w:rPr>
          <w:rFonts w:eastAsia="Times New Roman"/>
          <w:color w:val="auto"/>
        </w:rPr>
        <w:t>em ambiente de Cave</w:t>
      </w:r>
      <w:r w:rsidR="004C48EA">
        <w:rPr>
          <w:rFonts w:eastAsia="Times New Roman"/>
          <w:color w:val="auto"/>
        </w:rPr>
        <w:t xml:space="preserve"> ou com uma vista panorâmica sobre as vinhas.</w:t>
      </w:r>
    </w:p>
    <w:p w14:paraId="44ECB853" w14:textId="1E1D830C" w:rsidR="007203EC" w:rsidRDefault="00A76323" w:rsidP="007203EC">
      <w:pPr>
        <w:spacing w:line="276" w:lineRule="auto"/>
        <w:ind w:left="-142" w:right="-448"/>
        <w:rPr>
          <w:rFonts w:eastAsia="Times New Roman"/>
          <w:color w:val="auto"/>
        </w:rPr>
      </w:pPr>
      <w:r w:rsidRPr="00B074FD">
        <w:rPr>
          <w:rFonts w:eastAsia="Times New Roman"/>
          <w:color w:val="auto"/>
        </w:rPr>
        <w:t xml:space="preserve">Adicionalmente, </w:t>
      </w:r>
      <w:r w:rsidR="004C48EA" w:rsidRPr="00B074FD">
        <w:rPr>
          <w:rFonts w:eastAsia="Times New Roman"/>
          <w:color w:val="auto"/>
        </w:rPr>
        <w:t>os dois espaços contam com</w:t>
      </w:r>
      <w:r w:rsidR="007203EC" w:rsidRPr="00B074FD">
        <w:rPr>
          <w:rFonts w:eastAsia="Times New Roman"/>
          <w:color w:val="auto"/>
        </w:rPr>
        <w:t xml:space="preserve"> programa</w:t>
      </w:r>
      <w:r w:rsidR="003976BC" w:rsidRPr="00B074FD">
        <w:rPr>
          <w:rFonts w:eastAsia="Times New Roman"/>
          <w:color w:val="auto"/>
        </w:rPr>
        <w:t>s</w:t>
      </w:r>
      <w:r w:rsidR="007203EC" w:rsidRPr="00B074FD">
        <w:rPr>
          <w:rFonts w:eastAsia="Times New Roman"/>
          <w:color w:val="auto"/>
        </w:rPr>
        <w:t xml:space="preserve"> especia</w:t>
      </w:r>
      <w:r w:rsidR="003976BC" w:rsidRPr="00B074FD">
        <w:rPr>
          <w:rFonts w:eastAsia="Times New Roman"/>
          <w:color w:val="auto"/>
        </w:rPr>
        <w:t>is</w:t>
      </w:r>
      <w:r w:rsidR="007203EC" w:rsidRPr="00B074FD">
        <w:rPr>
          <w:rFonts w:eastAsia="Times New Roman"/>
          <w:color w:val="auto"/>
        </w:rPr>
        <w:t xml:space="preserve"> para os meses de verão, com atividades para toda a família e</w:t>
      </w:r>
      <w:r w:rsidR="007203EC" w:rsidRPr="003976BC">
        <w:rPr>
          <w:rFonts w:eastAsia="Times New Roman"/>
          <w:color w:val="FF0000"/>
        </w:rPr>
        <w:t xml:space="preserve"> </w:t>
      </w:r>
      <w:r w:rsidR="007203EC">
        <w:rPr>
          <w:rFonts w:eastAsia="Times New Roman"/>
          <w:color w:val="auto"/>
        </w:rPr>
        <w:t>para todos os interessados em viajar pelo universo do Vinho do Porto</w:t>
      </w:r>
      <w:r w:rsidR="000236F0">
        <w:rPr>
          <w:rFonts w:eastAsia="Times New Roman"/>
          <w:color w:val="auto"/>
        </w:rPr>
        <w:t>, assim como provas de outros vinhos e harmonizações cujos preços podem ser consultados</w:t>
      </w:r>
      <w:r w:rsidR="00C13C7A">
        <w:rPr>
          <w:rFonts w:eastAsia="Times New Roman"/>
          <w:color w:val="auto"/>
        </w:rPr>
        <w:t xml:space="preserve"> a</w:t>
      </w:r>
      <w:r w:rsidR="00C13C7A">
        <w:rPr>
          <w:bCs/>
          <w:color w:val="auto"/>
        </w:rPr>
        <w:t>través da aplicação</w:t>
      </w:r>
      <w:r w:rsidR="00C13C7A" w:rsidRPr="00341BFB">
        <w:rPr>
          <w:bCs/>
          <w:color w:val="auto"/>
        </w:rPr>
        <w:t xml:space="preserve"> </w:t>
      </w:r>
      <w:r w:rsidR="00C13C7A" w:rsidRPr="0041254A">
        <w:rPr>
          <w:bCs/>
          <w:i/>
          <w:iCs/>
          <w:color w:val="auto"/>
        </w:rPr>
        <w:t>aCarta</w:t>
      </w:r>
      <w:r w:rsidR="000236F0">
        <w:rPr>
          <w:rFonts w:eastAsia="Times New Roman"/>
          <w:color w:val="auto"/>
        </w:rPr>
        <w:t xml:space="preserve"> </w:t>
      </w:r>
      <w:r w:rsidR="00C13C7A">
        <w:rPr>
          <w:rFonts w:eastAsia="Times New Roman"/>
          <w:color w:val="auto"/>
        </w:rPr>
        <w:t>via leitura de QRCode.</w:t>
      </w:r>
    </w:p>
    <w:p w14:paraId="047758F3" w14:textId="1A65B0E3" w:rsidR="00341BFB" w:rsidRPr="00341BFB" w:rsidRDefault="008D5B7F" w:rsidP="006A1F47">
      <w:pPr>
        <w:spacing w:line="276" w:lineRule="auto"/>
        <w:ind w:left="-142" w:right="-448"/>
        <w:rPr>
          <w:color w:val="auto"/>
        </w:rPr>
      </w:pPr>
      <w:r w:rsidRPr="00341BFB">
        <w:rPr>
          <w:color w:val="auto"/>
        </w:rPr>
        <w:t xml:space="preserve">A entrada </w:t>
      </w:r>
      <w:r w:rsidR="0041254A">
        <w:rPr>
          <w:color w:val="auto"/>
        </w:rPr>
        <w:t xml:space="preserve">nos </w:t>
      </w:r>
      <w:r w:rsidR="00125639">
        <w:rPr>
          <w:color w:val="auto"/>
        </w:rPr>
        <w:t xml:space="preserve">dois </w:t>
      </w:r>
      <w:r w:rsidR="0041254A">
        <w:rPr>
          <w:color w:val="auto"/>
        </w:rPr>
        <w:t>espaços</w:t>
      </w:r>
      <w:r w:rsidR="00125639">
        <w:rPr>
          <w:color w:val="auto"/>
        </w:rPr>
        <w:t xml:space="preserve"> </w:t>
      </w:r>
      <w:r w:rsidR="00804401">
        <w:rPr>
          <w:color w:val="auto"/>
        </w:rPr>
        <w:t>continua</w:t>
      </w:r>
      <w:r w:rsidRPr="00341BFB">
        <w:rPr>
          <w:color w:val="auto"/>
        </w:rPr>
        <w:t xml:space="preserve"> limitada </w:t>
      </w:r>
      <w:r w:rsidR="00AC6151">
        <w:rPr>
          <w:color w:val="auto"/>
        </w:rPr>
        <w:t>a</w:t>
      </w:r>
      <w:r w:rsidRPr="00341BFB">
        <w:rPr>
          <w:color w:val="auto"/>
        </w:rPr>
        <w:t xml:space="preserve"> 10 visitantes por grupo/visita</w:t>
      </w:r>
      <w:r w:rsidR="004B1615">
        <w:rPr>
          <w:color w:val="auto"/>
        </w:rPr>
        <w:t>,</w:t>
      </w:r>
      <w:r w:rsidRPr="00341BFB">
        <w:rPr>
          <w:color w:val="auto"/>
        </w:rPr>
        <w:t xml:space="preserve"> </w:t>
      </w:r>
      <w:r w:rsidR="00341BFB">
        <w:rPr>
          <w:color w:val="auto"/>
        </w:rPr>
        <w:t>de modo a garantir</w:t>
      </w:r>
      <w:r w:rsidRPr="00341BFB">
        <w:rPr>
          <w:color w:val="auto"/>
        </w:rPr>
        <w:t xml:space="preserve">, durante todo o circuito, o distanciamento social necessário </w:t>
      </w:r>
      <w:r w:rsidR="0041254A">
        <w:rPr>
          <w:color w:val="auto"/>
        </w:rPr>
        <w:t>e</w:t>
      </w:r>
      <w:r w:rsidR="00341BFB" w:rsidRPr="00341BFB">
        <w:rPr>
          <w:color w:val="auto"/>
        </w:rPr>
        <w:t xml:space="preserve"> </w:t>
      </w:r>
      <w:r w:rsidR="005E7E6E">
        <w:rPr>
          <w:color w:val="auto"/>
        </w:rPr>
        <w:t>que ambos os espaços permitem cumprir devido à sua grande dimensão</w:t>
      </w:r>
      <w:r w:rsidR="00341BFB" w:rsidRPr="00341BFB">
        <w:rPr>
          <w:color w:val="auto"/>
        </w:rPr>
        <w:t>.</w:t>
      </w:r>
      <w:r w:rsidR="00341BFB" w:rsidRPr="001F0483">
        <w:rPr>
          <w:color w:val="auto"/>
        </w:rPr>
        <w:t xml:space="preserve"> </w:t>
      </w:r>
      <w:r w:rsidR="001F0483" w:rsidRPr="001F0483">
        <w:rPr>
          <w:color w:val="auto"/>
        </w:rPr>
        <w:t>Na Quinta do Seixo</w:t>
      </w:r>
      <w:r w:rsidR="001F0483">
        <w:rPr>
          <w:color w:val="auto"/>
        </w:rPr>
        <w:t>,</w:t>
      </w:r>
      <w:r w:rsidR="001F0483" w:rsidRPr="001F0483">
        <w:rPr>
          <w:color w:val="auto"/>
        </w:rPr>
        <w:t xml:space="preserve"> os circuitos de visitas</w:t>
      </w:r>
      <w:r w:rsidR="001F0483">
        <w:rPr>
          <w:color w:val="auto"/>
        </w:rPr>
        <w:t xml:space="preserve"> </w:t>
      </w:r>
      <w:r w:rsidR="00804401">
        <w:rPr>
          <w:color w:val="auto"/>
        </w:rPr>
        <w:t>estão já</w:t>
      </w:r>
      <w:r w:rsidR="006A1F47">
        <w:rPr>
          <w:color w:val="auto"/>
        </w:rPr>
        <w:t xml:space="preserve"> </w:t>
      </w:r>
      <w:r w:rsidR="001F0483" w:rsidRPr="001F0483">
        <w:rPr>
          <w:color w:val="auto"/>
        </w:rPr>
        <w:t xml:space="preserve">adaptados </w:t>
      </w:r>
      <w:r w:rsidR="006A1F47">
        <w:rPr>
          <w:color w:val="auto"/>
        </w:rPr>
        <w:t>de forma a</w:t>
      </w:r>
      <w:r w:rsidR="001F0483" w:rsidRPr="001F0483">
        <w:rPr>
          <w:color w:val="auto"/>
        </w:rPr>
        <w:t xml:space="preserve"> privilegiar a utilização de espaços exteriores e o contacto com a natureza</w:t>
      </w:r>
      <w:r w:rsidR="006A1F47">
        <w:rPr>
          <w:color w:val="auto"/>
        </w:rPr>
        <w:t>.</w:t>
      </w:r>
    </w:p>
    <w:p w14:paraId="31D3996F" w14:textId="4D32424A" w:rsidR="006A1F47" w:rsidRDefault="00AF5AD5" w:rsidP="006A1F47">
      <w:pPr>
        <w:spacing w:line="276" w:lineRule="auto"/>
        <w:ind w:left="-142" w:right="-448"/>
        <w:rPr>
          <w:bCs/>
          <w:color w:val="auto"/>
        </w:rPr>
      </w:pPr>
      <w:r w:rsidRPr="00341BFB">
        <w:rPr>
          <w:color w:val="auto"/>
        </w:rPr>
        <w:t xml:space="preserve">As Caves Sandeman </w:t>
      </w:r>
      <w:r w:rsidR="003976BC" w:rsidRPr="00C009F0">
        <w:rPr>
          <w:color w:val="auto"/>
        </w:rPr>
        <w:t xml:space="preserve">e a Quinta do Seixo </w:t>
      </w:r>
      <w:r w:rsidR="007203EC">
        <w:rPr>
          <w:color w:val="auto"/>
        </w:rPr>
        <w:t>estão de portas</w:t>
      </w:r>
      <w:r w:rsidRPr="00341BFB">
        <w:rPr>
          <w:color w:val="auto"/>
        </w:rPr>
        <w:t xml:space="preserve"> abertas todos os dia</w:t>
      </w:r>
      <w:r w:rsidR="00DF0901">
        <w:rPr>
          <w:color w:val="auto"/>
        </w:rPr>
        <w:t xml:space="preserve">s entre as </w:t>
      </w:r>
      <w:r w:rsidRPr="003976BC">
        <w:rPr>
          <w:color w:val="auto"/>
        </w:rPr>
        <w:t>10h e</w:t>
      </w:r>
      <w:r w:rsidR="00B074FD">
        <w:rPr>
          <w:color w:val="auto"/>
        </w:rPr>
        <w:t xml:space="preserve"> </w:t>
      </w:r>
      <w:r w:rsidR="00DF0901">
        <w:rPr>
          <w:color w:val="auto"/>
        </w:rPr>
        <w:t>as 18h, e as 10h30 e as 1</w:t>
      </w:r>
      <w:r w:rsidR="00B074FD">
        <w:rPr>
          <w:color w:val="auto"/>
        </w:rPr>
        <w:t>8h30, respetivamente</w:t>
      </w:r>
      <w:r w:rsidR="003976BC">
        <w:rPr>
          <w:color w:val="auto"/>
        </w:rPr>
        <w:t>.</w:t>
      </w:r>
      <w:r w:rsidR="007203EC">
        <w:rPr>
          <w:color w:val="auto"/>
        </w:rPr>
        <w:t xml:space="preserve"> </w:t>
      </w:r>
      <w:r w:rsidR="00341BFB">
        <w:rPr>
          <w:bCs/>
          <w:color w:val="auto"/>
        </w:rPr>
        <w:t>A</w:t>
      </w:r>
      <w:r w:rsidR="00987ACD" w:rsidRPr="00341BFB">
        <w:rPr>
          <w:bCs/>
          <w:color w:val="auto"/>
        </w:rPr>
        <w:t xml:space="preserve"> marcação prévia </w:t>
      </w:r>
      <w:r w:rsidR="00341BFB">
        <w:rPr>
          <w:bCs/>
          <w:color w:val="auto"/>
        </w:rPr>
        <w:t xml:space="preserve">é recomendada a todos os que desejem visitar </w:t>
      </w:r>
      <w:r w:rsidR="00FC5F60">
        <w:rPr>
          <w:bCs/>
          <w:color w:val="auto"/>
        </w:rPr>
        <w:t xml:space="preserve">ambos os </w:t>
      </w:r>
      <w:r w:rsidR="00341BFB">
        <w:rPr>
          <w:bCs/>
          <w:color w:val="auto"/>
        </w:rPr>
        <w:t>espaços</w:t>
      </w:r>
      <w:r w:rsidR="00341BFB" w:rsidRPr="00341BFB">
        <w:rPr>
          <w:bCs/>
          <w:color w:val="auto"/>
        </w:rPr>
        <w:t>.</w:t>
      </w:r>
    </w:p>
    <w:p w14:paraId="0666EFF7" w14:textId="507F215D" w:rsidR="000236F0" w:rsidRDefault="003976BC" w:rsidP="006A1F47">
      <w:pPr>
        <w:spacing w:line="276" w:lineRule="auto"/>
        <w:ind w:left="-142" w:right="-448"/>
        <w:rPr>
          <w:bCs/>
          <w:color w:val="auto"/>
        </w:rPr>
      </w:pPr>
      <w:r w:rsidRPr="00C009F0">
        <w:rPr>
          <w:color w:val="auto"/>
        </w:rPr>
        <w:t>Reabert</w:t>
      </w:r>
      <w:r w:rsidR="00C009F0" w:rsidRPr="00C009F0">
        <w:rPr>
          <w:color w:val="auto"/>
        </w:rPr>
        <w:t>o</w:t>
      </w:r>
      <w:r w:rsidRPr="00C009F0">
        <w:rPr>
          <w:color w:val="auto"/>
        </w:rPr>
        <w:t>s</w:t>
      </w:r>
      <w:r w:rsidR="000236F0">
        <w:rPr>
          <w:color w:val="auto"/>
        </w:rPr>
        <w:t xml:space="preserve"> desde o</w:t>
      </w:r>
      <w:r w:rsidR="000236F0" w:rsidRPr="00341BFB">
        <w:rPr>
          <w:color w:val="auto"/>
        </w:rPr>
        <w:t xml:space="preserve"> mês de junho,</w:t>
      </w:r>
      <w:r w:rsidR="000236F0">
        <w:rPr>
          <w:color w:val="auto"/>
        </w:rPr>
        <w:t xml:space="preserve"> </w:t>
      </w:r>
      <w:r w:rsidR="000236F0">
        <w:rPr>
          <w:rFonts w:eastAsia="Times New Roman"/>
          <w:color w:val="auto"/>
        </w:rPr>
        <w:t>ostentam o selo</w:t>
      </w:r>
      <w:r w:rsidR="000236F0" w:rsidRPr="00AC6151">
        <w:rPr>
          <w:color w:val="auto"/>
        </w:rPr>
        <w:t xml:space="preserve"> </w:t>
      </w:r>
      <w:r w:rsidR="000236F0">
        <w:rPr>
          <w:color w:val="auto"/>
        </w:rPr>
        <w:t>“</w:t>
      </w:r>
      <w:r w:rsidR="000236F0" w:rsidRPr="00AC6151">
        <w:rPr>
          <w:color w:val="auto"/>
        </w:rPr>
        <w:t>Estabelecimento</w:t>
      </w:r>
      <w:r w:rsidR="000236F0">
        <w:rPr>
          <w:color w:val="auto"/>
        </w:rPr>
        <w:t xml:space="preserve"> Clean</w:t>
      </w:r>
      <w:r w:rsidR="000236F0" w:rsidRPr="00AC6151">
        <w:rPr>
          <w:color w:val="auto"/>
        </w:rPr>
        <w:t xml:space="preserve"> &amp;</w:t>
      </w:r>
      <w:r w:rsidR="000236F0">
        <w:rPr>
          <w:color w:val="auto"/>
        </w:rPr>
        <w:t xml:space="preserve"> Safe”, reunindo todas as condições e medidas impostas pela DGS e pelo Turismo de Portugal.</w:t>
      </w:r>
    </w:p>
    <w:sectPr w:rsidR="000236F0" w:rsidSect="00E53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7" w:right="141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996C" w14:textId="77777777" w:rsidR="00A93DE2" w:rsidRDefault="00A93DE2" w:rsidP="002F541E">
      <w:pPr>
        <w:spacing w:line="240" w:lineRule="auto"/>
      </w:pPr>
      <w:r>
        <w:separator/>
      </w:r>
    </w:p>
  </w:endnote>
  <w:endnote w:type="continuationSeparator" w:id="0">
    <w:p w14:paraId="4F88D984" w14:textId="77777777" w:rsidR="00A93DE2" w:rsidRDefault="00A93DE2" w:rsidP="002F541E">
      <w:pPr>
        <w:spacing w:line="240" w:lineRule="auto"/>
      </w:pPr>
      <w:r>
        <w:continuationSeparator/>
      </w:r>
    </w:p>
  </w:endnote>
  <w:endnote w:type="continuationNotice" w:id="1">
    <w:p w14:paraId="2ED9B3CC" w14:textId="77777777" w:rsidR="00A93DE2" w:rsidRDefault="00A93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F6A5" w14:textId="77777777" w:rsidR="00EB1D94" w:rsidRDefault="00EB1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0A54" w14:textId="77777777" w:rsidR="00987ACD" w:rsidRPr="0037765C" w:rsidRDefault="00987ACD" w:rsidP="00A11F67">
    <w:pPr>
      <w:pStyle w:val="Footer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78720" behindDoc="0" locked="0" layoutInCell="1" allowOverlap="1" wp14:anchorId="39D8AE8D" wp14:editId="12B8EB6D">
          <wp:simplePos x="0" y="0"/>
          <wp:positionH relativeFrom="column">
            <wp:posOffset>4950156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</w:t>
    </w:r>
    <w:r>
      <w:rPr>
        <w:color w:val="auto"/>
        <w:sz w:val="14"/>
        <w:szCs w:val="16"/>
      </w:rPr>
      <w:t>c</w:t>
    </w:r>
    <w:r w:rsidRPr="0037765C">
      <w:rPr>
        <w:color w:val="auto"/>
        <w:sz w:val="14"/>
        <w:szCs w:val="16"/>
      </w:rPr>
      <w:t>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2FF3FF19" w14:textId="77777777" w:rsidR="00987ACD" w:rsidRDefault="00987ACD" w:rsidP="00A11F67">
    <w:pPr>
      <w:pStyle w:val="Footer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Pr="0037765C">
      <w:rPr>
        <w:color w:val="auto"/>
        <w:sz w:val="14"/>
        <w:szCs w:val="16"/>
      </w:rPr>
      <w:t xml:space="preserve"> – </w:t>
    </w:r>
    <w:r>
      <w:rPr>
        <w:color w:val="auto"/>
        <w:sz w:val="14"/>
        <w:szCs w:val="16"/>
      </w:rPr>
      <w:t>Susana Lourenço</w:t>
    </w:r>
  </w:p>
  <w:p w14:paraId="3E8E3FF8" w14:textId="77777777" w:rsidR="00987ACD" w:rsidRPr="00CF24B3" w:rsidRDefault="00987ACD" w:rsidP="00A11F67">
    <w:pPr>
      <w:pStyle w:val="Footer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 w:rsidRPr="00CF24B3">
      <w:rPr>
        <w:color w:val="auto"/>
        <w:sz w:val="14"/>
        <w:szCs w:val="16"/>
      </w:rPr>
      <w:t xml:space="preserve">Mail: </w:t>
    </w:r>
    <w:hyperlink r:id="rId2" w:history="1">
      <w:r w:rsidRPr="005560C3">
        <w:rPr>
          <w:rStyle w:val="Hyperlink"/>
          <w:sz w:val="14"/>
          <w:szCs w:val="16"/>
        </w:rPr>
        <w:t>susana.lourenco@lift.com.pt</w:t>
      </w:r>
    </w:hyperlink>
    <w:r>
      <w:rPr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ab/>
    </w:r>
    <w:r w:rsidRPr="00CF24B3">
      <w:rPr>
        <w:color w:val="auto"/>
        <w:sz w:val="14"/>
        <w:szCs w:val="16"/>
      </w:rPr>
      <w:tab/>
    </w:r>
  </w:p>
  <w:p w14:paraId="7238D76B" w14:textId="2DE8673F" w:rsidR="00987ACD" w:rsidRPr="003049DC" w:rsidRDefault="00987ACD" w:rsidP="00A11F67">
    <w:pPr>
      <w:pStyle w:val="Footer"/>
      <w:tabs>
        <w:tab w:val="clear" w:pos="8504"/>
        <w:tab w:val="right" w:pos="9639"/>
      </w:tabs>
      <w:spacing w:after="0"/>
      <w:ind w:left="-142"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>Tel:</w:t>
    </w:r>
    <w:r>
      <w:rPr>
        <w:color w:val="auto"/>
        <w:sz w:val="14"/>
        <w:szCs w:val="16"/>
      </w:rPr>
      <w:t xml:space="preserve"> </w:t>
    </w:r>
    <w:r w:rsidRPr="009874B5">
      <w:rPr>
        <w:color w:val="auto"/>
        <w:sz w:val="14"/>
        <w:szCs w:val="16"/>
      </w:rPr>
      <w:t>+351 914 409 595</w:t>
    </w:r>
    <w:r w:rsidRPr="009874B5">
      <w:rPr>
        <w:color w:val="auto"/>
        <w:sz w:val="14"/>
        <w:szCs w:val="16"/>
      </w:rPr>
      <w:tab/>
    </w:r>
    <w:r>
      <w:rPr>
        <w:color w:val="auto"/>
        <w:sz w:val="18"/>
        <w:szCs w:val="16"/>
      </w:rPr>
      <w:t xml:space="preserve">                                                                                                    </w:t>
    </w:r>
    <w:r w:rsidR="00A11F67">
      <w:rPr>
        <w:color w:val="auto"/>
        <w:sz w:val="18"/>
        <w:szCs w:val="16"/>
      </w:rPr>
      <w:t xml:space="preserve">               </w:t>
    </w:r>
    <w:r>
      <w:rPr>
        <w:color w:val="auto"/>
        <w:sz w:val="18"/>
        <w:szCs w:val="16"/>
      </w:rPr>
      <w:t xml:space="preserve">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  <w:p w14:paraId="09AD2B45" w14:textId="77777777" w:rsidR="00987ACD" w:rsidRPr="00C275FC" w:rsidRDefault="00987ACD" w:rsidP="00A11F67">
    <w:pPr>
      <w:pStyle w:val="Footer"/>
      <w:tabs>
        <w:tab w:val="clear" w:pos="8504"/>
        <w:tab w:val="right" w:pos="9026"/>
      </w:tabs>
      <w:spacing w:after="0"/>
      <w:ind w:left="-142"/>
      <w:rPr>
        <w:color w:val="auto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3CFA" w14:textId="77777777" w:rsidR="00987ACD" w:rsidRPr="0037765C" w:rsidRDefault="00987ACD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59264" behindDoc="0" locked="0" layoutInCell="1" allowOverlap="1" wp14:anchorId="1980B66D" wp14:editId="79E32ECA">
          <wp:simplePos x="0" y="0"/>
          <wp:positionH relativeFrom="column">
            <wp:posOffset>4940300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1D184FD6" w14:textId="77777777" w:rsidR="00987ACD" w:rsidRDefault="00987ACD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Pr="0037765C">
      <w:rPr>
        <w:color w:val="auto"/>
        <w:sz w:val="14"/>
        <w:szCs w:val="16"/>
      </w:rPr>
      <w:t xml:space="preserve"> – </w:t>
    </w:r>
    <w:r>
      <w:rPr>
        <w:color w:val="auto"/>
        <w:sz w:val="14"/>
        <w:szCs w:val="16"/>
      </w:rPr>
      <w:t>Catarina Querido</w:t>
    </w:r>
  </w:p>
  <w:p w14:paraId="48BB98E3" w14:textId="77777777" w:rsidR="00987ACD" w:rsidRPr="0037765C" w:rsidRDefault="00987ACD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Mail: catarina.querido@lift.com.pt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5FE515A1" w14:textId="77777777" w:rsidR="00987ACD" w:rsidRPr="003049DC" w:rsidRDefault="00987ACD" w:rsidP="003079DE">
    <w:pPr>
      <w:pStyle w:val="Footer"/>
      <w:tabs>
        <w:tab w:val="clear" w:pos="8504"/>
        <w:tab w:val="right" w:pos="9639"/>
      </w:tabs>
      <w:spacing w:after="0"/>
      <w:ind w:left="-567"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 xml:space="preserve">Tel: </w:t>
    </w:r>
    <w:r>
      <w:rPr>
        <w:color w:val="auto"/>
        <w:sz w:val="14"/>
        <w:szCs w:val="16"/>
      </w:rPr>
      <w:t xml:space="preserve">+351 </w:t>
    </w:r>
    <w:r w:rsidRPr="00CD2476">
      <w:rPr>
        <w:color w:val="auto"/>
        <w:sz w:val="14"/>
        <w:szCs w:val="16"/>
      </w:rPr>
      <w:t>918 655 236</w:t>
    </w:r>
    <w:r>
      <w:rPr>
        <w:color w:val="auto"/>
        <w:sz w:val="18"/>
        <w:szCs w:val="16"/>
      </w:rPr>
      <w:tab/>
    </w:r>
    <w:r>
      <w:rPr>
        <w:color w:val="auto"/>
        <w:sz w:val="18"/>
        <w:szCs w:val="16"/>
      </w:rPr>
      <w:tab/>
      <w:t xml:space="preserve"> 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8B3F" w14:textId="77777777" w:rsidR="00A93DE2" w:rsidRDefault="00A93DE2" w:rsidP="002F541E">
      <w:pPr>
        <w:spacing w:line="240" w:lineRule="auto"/>
      </w:pPr>
      <w:r>
        <w:separator/>
      </w:r>
    </w:p>
  </w:footnote>
  <w:footnote w:type="continuationSeparator" w:id="0">
    <w:p w14:paraId="33E0E1CF" w14:textId="77777777" w:rsidR="00A93DE2" w:rsidRDefault="00A93DE2" w:rsidP="002F541E">
      <w:pPr>
        <w:spacing w:line="240" w:lineRule="auto"/>
      </w:pPr>
      <w:r>
        <w:continuationSeparator/>
      </w:r>
    </w:p>
  </w:footnote>
  <w:footnote w:type="continuationNotice" w:id="1">
    <w:p w14:paraId="1DDCFC46" w14:textId="77777777" w:rsidR="00A93DE2" w:rsidRDefault="00A93D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CCE0" w14:textId="77777777" w:rsidR="00EB1D94" w:rsidRDefault="00EB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4A72" w14:textId="77777777" w:rsidR="00987ACD" w:rsidRDefault="00987ACD" w:rsidP="00743431">
    <w:pPr>
      <w:pStyle w:val="Header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1BAEC94D" wp14:editId="6661640E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1769745" cy="1065530"/>
          <wp:effectExtent l="0" t="0" r="0" b="1270"/>
          <wp:wrapSquare wrapText="bothSides"/>
          <wp:docPr id="20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3E890F" wp14:editId="161CD47A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F7317" id="Rectangle 10" o:spid="_x0000_s1026" style="position:absolute;margin-left:511.3pt;margin-top:-35.35pt;width:11.35pt;height:8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0FFF7E" wp14:editId="5FC9874C">
              <wp:simplePos x="0" y="0"/>
              <wp:positionH relativeFrom="column">
                <wp:posOffset>-913130</wp:posOffset>
              </wp:positionH>
              <wp:positionV relativeFrom="paragraph">
                <wp:posOffset>-447675</wp:posOffset>
              </wp:positionV>
              <wp:extent cx="144145" cy="1074674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D822F" id="Rectangle 8" o:spid="_x0000_s1026" style="position:absolute;margin-left:-71.9pt;margin-top:-35.25pt;width:11.35pt;height:8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" fillcolor="#009fdf [3209]" stroked="f" strokeweight="2pt"/>
          </w:pict>
        </mc:Fallback>
      </mc:AlternateContent>
    </w:r>
    <w:r w:rsidRPr="001327BE">
      <w:rPr>
        <w:noProof/>
      </w:rPr>
      <w:t xml:space="preserve"> </w:t>
    </w:r>
  </w:p>
  <w:p w14:paraId="4578CD22" w14:textId="77777777" w:rsidR="00987ACD" w:rsidRPr="003F3754" w:rsidRDefault="00987ACD" w:rsidP="00350AAB">
    <w:pPr>
      <w:pStyle w:val="Header"/>
      <w:tabs>
        <w:tab w:val="clear" w:pos="4252"/>
        <w:tab w:val="clear" w:pos="8504"/>
      </w:tabs>
      <w:rPr>
        <w:b/>
        <w:smallCaps/>
      </w:rPr>
    </w:pPr>
  </w:p>
  <w:p w14:paraId="46626366" w14:textId="77777777" w:rsidR="00987ACD" w:rsidRPr="00FC5F60" w:rsidRDefault="00987ACD" w:rsidP="00350AAB">
    <w:pPr>
      <w:pStyle w:val="Header"/>
      <w:tabs>
        <w:tab w:val="clear" w:pos="4252"/>
        <w:tab w:val="clear" w:pos="8504"/>
      </w:tabs>
      <w:rPr>
        <w:b/>
        <w:smallCaps/>
        <w:sz w:val="12"/>
        <w:szCs w:val="16"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15858A2" wp14:editId="64ABFCC1">
              <wp:simplePos x="0" y="0"/>
              <wp:positionH relativeFrom="margin">
                <wp:posOffset>2644775</wp:posOffset>
              </wp:positionH>
              <wp:positionV relativeFrom="paragraph">
                <wp:posOffset>105461</wp:posOffset>
              </wp:positionV>
              <wp:extent cx="457200" cy="0"/>
              <wp:effectExtent l="0" t="0" r="0" b="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D61D2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08.25pt,8.3pt" to="24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" strokecolor="#dc5a25" strokeweight="1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7C2A" w14:textId="77777777" w:rsidR="00987ACD" w:rsidRPr="00A32330" w:rsidRDefault="00987ACD" w:rsidP="00EB14EE">
    <w:pPr>
      <w:pStyle w:val="Header"/>
      <w:tabs>
        <w:tab w:val="clear" w:pos="4252"/>
        <w:tab w:val="clear" w:pos="8504"/>
      </w:tabs>
      <w:ind w:left="-709" w:right="-472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23714A" wp14:editId="08BDEF44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3EC4C" id="Rectangle 2" o:spid="_x0000_s1026" style="position:absolute;margin-left:511.3pt;margin-top:-35.35pt;width:11.35pt;height:8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90ACD6" wp14:editId="3E43833B">
              <wp:simplePos x="0" y="0"/>
              <wp:positionH relativeFrom="column">
                <wp:posOffset>-913765</wp:posOffset>
              </wp:positionH>
              <wp:positionV relativeFrom="paragraph">
                <wp:posOffset>-449580</wp:posOffset>
              </wp:positionV>
              <wp:extent cx="144145" cy="10746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4CC3C" id="Rectangle 1" o:spid="_x0000_s1026" style="position:absolute;margin-left:-71.95pt;margin-top:-35.4pt;width:11.35pt;height:8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" fillcolor="#009fdf [3209]" stroked="f" strokeweight="2pt"/>
          </w:pict>
        </mc:Fallback>
      </mc:AlternateContent>
    </w:r>
    <w:r>
      <w:rPr>
        <w:noProof/>
      </w:rPr>
      <w:drawing>
        <wp:inline distT="0" distB="0" distL="0" distR="0" wp14:anchorId="3F0E4114" wp14:editId="20E38385">
          <wp:extent cx="2025090" cy="1219407"/>
          <wp:effectExtent l="0" t="0" r="0" b="0"/>
          <wp:docPr id="2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Inserir logo Torres (c/ mesmas dimensões)</w:t>
    </w:r>
  </w:p>
  <w:p w14:paraId="154B4555" w14:textId="77777777" w:rsidR="00987ACD" w:rsidRDefault="00987ACD" w:rsidP="00430606">
    <w:pPr>
      <w:pStyle w:val="Header"/>
      <w:tabs>
        <w:tab w:val="clear" w:pos="4252"/>
        <w:tab w:val="clear" w:pos="8504"/>
      </w:tabs>
      <w:ind w:left="-709" w:right="-472"/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394455" wp14:editId="56FF4180">
              <wp:simplePos x="0" y="0"/>
              <wp:positionH relativeFrom="column">
                <wp:posOffset>2580005</wp:posOffset>
              </wp:positionH>
              <wp:positionV relativeFrom="paragraph">
                <wp:posOffset>123189</wp:posOffset>
              </wp:positionV>
              <wp:extent cx="457200" cy="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A8F5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" strokecolor="#dc5a25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79"/>
    <w:multiLevelType w:val="hybridMultilevel"/>
    <w:tmpl w:val="691A7A7A"/>
    <w:lvl w:ilvl="0" w:tplc="3B2A2E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77"/>
    <w:multiLevelType w:val="hybridMultilevel"/>
    <w:tmpl w:val="7AE2D09E"/>
    <w:lvl w:ilvl="0" w:tplc="9F06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2BF"/>
    <w:multiLevelType w:val="hybridMultilevel"/>
    <w:tmpl w:val="6158FD96"/>
    <w:lvl w:ilvl="0" w:tplc="15E68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0B"/>
    <w:multiLevelType w:val="hybridMultilevel"/>
    <w:tmpl w:val="87565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A8E"/>
    <w:multiLevelType w:val="hybridMultilevel"/>
    <w:tmpl w:val="469E7800"/>
    <w:lvl w:ilvl="0" w:tplc="6F187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5FB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8BF"/>
    <w:multiLevelType w:val="hybridMultilevel"/>
    <w:tmpl w:val="0B8C4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81B"/>
    <w:multiLevelType w:val="hybridMultilevel"/>
    <w:tmpl w:val="5EA8B4DA"/>
    <w:lvl w:ilvl="0" w:tplc="DFC41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79B8"/>
    <w:multiLevelType w:val="hybridMultilevel"/>
    <w:tmpl w:val="2B1057EA"/>
    <w:lvl w:ilvl="0" w:tplc="F3E4FE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3C05858"/>
    <w:multiLevelType w:val="hybridMultilevel"/>
    <w:tmpl w:val="FC5CE59E"/>
    <w:lvl w:ilvl="0" w:tplc="6BB44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D34"/>
    <w:multiLevelType w:val="hybridMultilevel"/>
    <w:tmpl w:val="9FA0591C"/>
    <w:lvl w:ilvl="0" w:tplc="3222C6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44F8C"/>
    <w:multiLevelType w:val="hybridMultilevel"/>
    <w:tmpl w:val="0C8497C8"/>
    <w:lvl w:ilvl="0" w:tplc="6BB44F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7A2233"/>
    <w:multiLevelType w:val="hybridMultilevel"/>
    <w:tmpl w:val="5E60260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97D4A"/>
    <w:multiLevelType w:val="hybridMultilevel"/>
    <w:tmpl w:val="D7F69AEE"/>
    <w:lvl w:ilvl="0" w:tplc="F606D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14DA5"/>
    <w:multiLevelType w:val="hybridMultilevel"/>
    <w:tmpl w:val="E41CB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1017B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46381"/>
    <w:multiLevelType w:val="hybridMultilevel"/>
    <w:tmpl w:val="4C5839A4"/>
    <w:lvl w:ilvl="0" w:tplc="CAD27D82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A5F0D"/>
    <w:multiLevelType w:val="hybridMultilevel"/>
    <w:tmpl w:val="28EEB13C"/>
    <w:lvl w:ilvl="0" w:tplc="AE9E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A6496"/>
    <w:multiLevelType w:val="hybridMultilevel"/>
    <w:tmpl w:val="1F08C5B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0415"/>
    <w:multiLevelType w:val="hybridMultilevel"/>
    <w:tmpl w:val="B04A9212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344FD6"/>
    <w:multiLevelType w:val="hybridMultilevel"/>
    <w:tmpl w:val="1E8ADE4E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BD41AC8"/>
    <w:multiLevelType w:val="hybridMultilevel"/>
    <w:tmpl w:val="B9D2436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0AFE"/>
    <w:multiLevelType w:val="hybridMultilevel"/>
    <w:tmpl w:val="ECFAEE9E"/>
    <w:lvl w:ilvl="0" w:tplc="F22E8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2F34"/>
    <w:multiLevelType w:val="hybridMultilevel"/>
    <w:tmpl w:val="EED4C36A"/>
    <w:lvl w:ilvl="0" w:tplc="64220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B76FD"/>
    <w:multiLevelType w:val="hybridMultilevel"/>
    <w:tmpl w:val="22CA1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01F"/>
    <w:multiLevelType w:val="hybridMultilevel"/>
    <w:tmpl w:val="33ACD0C4"/>
    <w:lvl w:ilvl="0" w:tplc="639CD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54A0D"/>
    <w:multiLevelType w:val="hybridMultilevel"/>
    <w:tmpl w:val="1018A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D202C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2" w:hanging="360"/>
      </w:pPr>
    </w:lvl>
    <w:lvl w:ilvl="2" w:tplc="0816001B" w:tentative="1">
      <w:start w:val="1"/>
      <w:numFmt w:val="lowerRoman"/>
      <w:lvlText w:val="%3."/>
      <w:lvlJc w:val="right"/>
      <w:pPr>
        <w:ind w:left="2502" w:hanging="180"/>
      </w:pPr>
    </w:lvl>
    <w:lvl w:ilvl="3" w:tplc="0816000F" w:tentative="1">
      <w:start w:val="1"/>
      <w:numFmt w:val="decimal"/>
      <w:lvlText w:val="%4."/>
      <w:lvlJc w:val="left"/>
      <w:pPr>
        <w:ind w:left="3222" w:hanging="360"/>
      </w:pPr>
    </w:lvl>
    <w:lvl w:ilvl="4" w:tplc="08160019" w:tentative="1">
      <w:start w:val="1"/>
      <w:numFmt w:val="lowerLetter"/>
      <w:lvlText w:val="%5."/>
      <w:lvlJc w:val="left"/>
      <w:pPr>
        <w:ind w:left="3942" w:hanging="360"/>
      </w:pPr>
    </w:lvl>
    <w:lvl w:ilvl="5" w:tplc="0816001B" w:tentative="1">
      <w:start w:val="1"/>
      <w:numFmt w:val="lowerRoman"/>
      <w:lvlText w:val="%6."/>
      <w:lvlJc w:val="right"/>
      <w:pPr>
        <w:ind w:left="4662" w:hanging="180"/>
      </w:pPr>
    </w:lvl>
    <w:lvl w:ilvl="6" w:tplc="0816000F" w:tentative="1">
      <w:start w:val="1"/>
      <w:numFmt w:val="decimal"/>
      <w:lvlText w:val="%7."/>
      <w:lvlJc w:val="left"/>
      <w:pPr>
        <w:ind w:left="5382" w:hanging="360"/>
      </w:pPr>
    </w:lvl>
    <w:lvl w:ilvl="7" w:tplc="08160019" w:tentative="1">
      <w:start w:val="1"/>
      <w:numFmt w:val="lowerLetter"/>
      <w:lvlText w:val="%8."/>
      <w:lvlJc w:val="left"/>
      <w:pPr>
        <w:ind w:left="6102" w:hanging="360"/>
      </w:pPr>
    </w:lvl>
    <w:lvl w:ilvl="8" w:tplc="08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40036FFB"/>
    <w:multiLevelType w:val="hybridMultilevel"/>
    <w:tmpl w:val="7956587A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D5CD7"/>
    <w:multiLevelType w:val="hybridMultilevel"/>
    <w:tmpl w:val="2466B590"/>
    <w:lvl w:ilvl="0" w:tplc="E8CC6E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04930"/>
    <w:multiLevelType w:val="hybridMultilevel"/>
    <w:tmpl w:val="F4CE074C"/>
    <w:lvl w:ilvl="0" w:tplc="5226FE2C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207A5"/>
    <w:multiLevelType w:val="hybridMultilevel"/>
    <w:tmpl w:val="DEEC8C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103C1"/>
    <w:multiLevelType w:val="hybridMultilevel"/>
    <w:tmpl w:val="81A89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79A138F"/>
    <w:multiLevelType w:val="hybridMultilevel"/>
    <w:tmpl w:val="F8E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478D"/>
    <w:multiLevelType w:val="hybridMultilevel"/>
    <w:tmpl w:val="580AD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9293E"/>
    <w:multiLevelType w:val="hybridMultilevel"/>
    <w:tmpl w:val="BEB23B78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54305"/>
    <w:multiLevelType w:val="hybridMultilevel"/>
    <w:tmpl w:val="F14468BA"/>
    <w:lvl w:ilvl="0" w:tplc="10BEC0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320DE"/>
    <w:multiLevelType w:val="hybridMultilevel"/>
    <w:tmpl w:val="60E818A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36F5F"/>
    <w:multiLevelType w:val="hybridMultilevel"/>
    <w:tmpl w:val="AE382386"/>
    <w:lvl w:ilvl="0" w:tplc="0B46EDDC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1E15188"/>
    <w:multiLevelType w:val="hybridMultilevel"/>
    <w:tmpl w:val="07E2BF6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A77A7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84ACD"/>
    <w:multiLevelType w:val="hybridMultilevel"/>
    <w:tmpl w:val="B61E369A"/>
    <w:lvl w:ilvl="0" w:tplc="FD38EC1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41B2C6A"/>
    <w:multiLevelType w:val="hybridMultilevel"/>
    <w:tmpl w:val="C608DC58"/>
    <w:lvl w:ilvl="0" w:tplc="08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65A96061"/>
    <w:multiLevelType w:val="hybridMultilevel"/>
    <w:tmpl w:val="C46E4E74"/>
    <w:lvl w:ilvl="0" w:tplc="C87A77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7C3AB5"/>
    <w:multiLevelType w:val="hybridMultilevel"/>
    <w:tmpl w:val="0768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06A7E"/>
    <w:multiLevelType w:val="hybridMultilevel"/>
    <w:tmpl w:val="AA782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177A14"/>
    <w:multiLevelType w:val="hybridMultilevel"/>
    <w:tmpl w:val="3CD080C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64BC4"/>
    <w:multiLevelType w:val="hybridMultilevel"/>
    <w:tmpl w:val="D2743C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30D16"/>
    <w:multiLevelType w:val="hybridMultilevel"/>
    <w:tmpl w:val="E0522FC8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5"/>
  </w:num>
  <w:num w:numId="4">
    <w:abstractNumId w:val="9"/>
  </w:num>
  <w:num w:numId="5">
    <w:abstractNumId w:val="29"/>
  </w:num>
  <w:num w:numId="6">
    <w:abstractNumId w:val="21"/>
  </w:num>
  <w:num w:numId="7">
    <w:abstractNumId w:val="37"/>
  </w:num>
  <w:num w:numId="8">
    <w:abstractNumId w:val="48"/>
  </w:num>
  <w:num w:numId="9">
    <w:abstractNumId w:val="31"/>
  </w:num>
  <w:num w:numId="10">
    <w:abstractNumId w:val="47"/>
  </w:num>
  <w:num w:numId="11">
    <w:abstractNumId w:val="6"/>
  </w:num>
  <w:num w:numId="12">
    <w:abstractNumId w:val="40"/>
  </w:num>
  <w:num w:numId="13">
    <w:abstractNumId w:val="42"/>
  </w:num>
  <w:num w:numId="14">
    <w:abstractNumId w:val="20"/>
  </w:num>
  <w:num w:numId="15">
    <w:abstractNumId w:val="41"/>
  </w:num>
  <w:num w:numId="16">
    <w:abstractNumId w:val="23"/>
  </w:num>
  <w:num w:numId="17">
    <w:abstractNumId w:val="8"/>
  </w:num>
  <w:num w:numId="18">
    <w:abstractNumId w:val="17"/>
  </w:num>
  <w:num w:numId="19">
    <w:abstractNumId w:val="27"/>
  </w:num>
  <w:num w:numId="20">
    <w:abstractNumId w:val="25"/>
  </w:num>
  <w:num w:numId="21">
    <w:abstractNumId w:val="4"/>
  </w:num>
  <w:num w:numId="22">
    <w:abstractNumId w:val="15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24"/>
  </w:num>
  <w:num w:numId="28">
    <w:abstractNumId w:val="43"/>
  </w:num>
  <w:num w:numId="29">
    <w:abstractNumId w:val="28"/>
  </w:num>
  <w:num w:numId="30">
    <w:abstractNumId w:val="19"/>
  </w:num>
  <w:num w:numId="31">
    <w:abstractNumId w:val="11"/>
  </w:num>
  <w:num w:numId="32">
    <w:abstractNumId w:val="36"/>
  </w:num>
  <w:num w:numId="33">
    <w:abstractNumId w:val="35"/>
  </w:num>
  <w:num w:numId="34">
    <w:abstractNumId w:val="18"/>
  </w:num>
  <w:num w:numId="35">
    <w:abstractNumId w:val="46"/>
  </w:num>
  <w:num w:numId="36">
    <w:abstractNumId w:val="12"/>
  </w:num>
  <w:num w:numId="37">
    <w:abstractNumId w:val="39"/>
  </w:num>
  <w:num w:numId="38">
    <w:abstractNumId w:val="34"/>
  </w:num>
  <w:num w:numId="39">
    <w:abstractNumId w:val="44"/>
  </w:num>
  <w:num w:numId="40">
    <w:abstractNumId w:val="26"/>
  </w:num>
  <w:num w:numId="41">
    <w:abstractNumId w:val="14"/>
  </w:num>
  <w:num w:numId="42">
    <w:abstractNumId w:val="33"/>
  </w:num>
  <w:num w:numId="43">
    <w:abstractNumId w:val="30"/>
  </w:num>
  <w:num w:numId="44">
    <w:abstractNumId w:val="16"/>
  </w:num>
  <w:num w:numId="45">
    <w:abstractNumId w:val="45"/>
  </w:num>
  <w:num w:numId="46">
    <w:abstractNumId w:val="3"/>
  </w:num>
  <w:num w:numId="47">
    <w:abstractNumId w:val="32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7"/>
    <w:rsid w:val="0000133E"/>
    <w:rsid w:val="00003EB4"/>
    <w:rsid w:val="00005986"/>
    <w:rsid w:val="00005C57"/>
    <w:rsid w:val="00020387"/>
    <w:rsid w:val="000209D0"/>
    <w:rsid w:val="000225CA"/>
    <w:rsid w:val="00022A17"/>
    <w:rsid w:val="000236F0"/>
    <w:rsid w:val="000244DE"/>
    <w:rsid w:val="0002624A"/>
    <w:rsid w:val="00027825"/>
    <w:rsid w:val="00027AEF"/>
    <w:rsid w:val="00031E3E"/>
    <w:rsid w:val="00031ED8"/>
    <w:rsid w:val="0003639F"/>
    <w:rsid w:val="00037676"/>
    <w:rsid w:val="00041213"/>
    <w:rsid w:val="00044826"/>
    <w:rsid w:val="00046468"/>
    <w:rsid w:val="00046EA3"/>
    <w:rsid w:val="00050171"/>
    <w:rsid w:val="00051FCC"/>
    <w:rsid w:val="00052B90"/>
    <w:rsid w:val="000546FE"/>
    <w:rsid w:val="00054AA5"/>
    <w:rsid w:val="0005537C"/>
    <w:rsid w:val="000559EE"/>
    <w:rsid w:val="00057B45"/>
    <w:rsid w:val="000665ED"/>
    <w:rsid w:val="00067C64"/>
    <w:rsid w:val="000738E8"/>
    <w:rsid w:val="00075651"/>
    <w:rsid w:val="000776BA"/>
    <w:rsid w:val="00080061"/>
    <w:rsid w:val="000820CB"/>
    <w:rsid w:val="00082CCF"/>
    <w:rsid w:val="000918F4"/>
    <w:rsid w:val="000962D2"/>
    <w:rsid w:val="00096504"/>
    <w:rsid w:val="000973F8"/>
    <w:rsid w:val="00097AE8"/>
    <w:rsid w:val="000A06D3"/>
    <w:rsid w:val="000A1379"/>
    <w:rsid w:val="000A3999"/>
    <w:rsid w:val="000A5951"/>
    <w:rsid w:val="000A74BD"/>
    <w:rsid w:val="000A7C1E"/>
    <w:rsid w:val="000A7E29"/>
    <w:rsid w:val="000B132F"/>
    <w:rsid w:val="000B1790"/>
    <w:rsid w:val="000B4D8B"/>
    <w:rsid w:val="000B568F"/>
    <w:rsid w:val="000B6375"/>
    <w:rsid w:val="000B6EA1"/>
    <w:rsid w:val="000C196B"/>
    <w:rsid w:val="000C5AD0"/>
    <w:rsid w:val="000C618F"/>
    <w:rsid w:val="000C64BF"/>
    <w:rsid w:val="000D027B"/>
    <w:rsid w:val="000D15FB"/>
    <w:rsid w:val="000D5FAA"/>
    <w:rsid w:val="000E0A06"/>
    <w:rsid w:val="000E21FD"/>
    <w:rsid w:val="000E2AE6"/>
    <w:rsid w:val="000E48A3"/>
    <w:rsid w:val="000E5E1E"/>
    <w:rsid w:val="000E5F17"/>
    <w:rsid w:val="000E6705"/>
    <w:rsid w:val="000E7D90"/>
    <w:rsid w:val="000F077B"/>
    <w:rsid w:val="000F083B"/>
    <w:rsid w:val="000F1ECD"/>
    <w:rsid w:val="000F2B1C"/>
    <w:rsid w:val="000F4669"/>
    <w:rsid w:val="001004B8"/>
    <w:rsid w:val="00102AA4"/>
    <w:rsid w:val="00103046"/>
    <w:rsid w:val="00106EC8"/>
    <w:rsid w:val="00111CE4"/>
    <w:rsid w:val="00113428"/>
    <w:rsid w:val="00114167"/>
    <w:rsid w:val="00115C50"/>
    <w:rsid w:val="0011604F"/>
    <w:rsid w:val="0011609D"/>
    <w:rsid w:val="00121C05"/>
    <w:rsid w:val="00124B6E"/>
    <w:rsid w:val="00125639"/>
    <w:rsid w:val="0012738D"/>
    <w:rsid w:val="00127B3F"/>
    <w:rsid w:val="001317FB"/>
    <w:rsid w:val="00132563"/>
    <w:rsid w:val="001327A8"/>
    <w:rsid w:val="001327BE"/>
    <w:rsid w:val="00134D78"/>
    <w:rsid w:val="00141195"/>
    <w:rsid w:val="00141D57"/>
    <w:rsid w:val="0014268D"/>
    <w:rsid w:val="00147286"/>
    <w:rsid w:val="001530CD"/>
    <w:rsid w:val="0015311B"/>
    <w:rsid w:val="00153714"/>
    <w:rsid w:val="00154193"/>
    <w:rsid w:val="00160344"/>
    <w:rsid w:val="00163E47"/>
    <w:rsid w:val="00165E6A"/>
    <w:rsid w:val="0017116E"/>
    <w:rsid w:val="0017257B"/>
    <w:rsid w:val="0017576D"/>
    <w:rsid w:val="00176CAD"/>
    <w:rsid w:val="0017700C"/>
    <w:rsid w:val="001812FE"/>
    <w:rsid w:val="00181C38"/>
    <w:rsid w:val="001826BD"/>
    <w:rsid w:val="00193D16"/>
    <w:rsid w:val="00194DCD"/>
    <w:rsid w:val="0019623D"/>
    <w:rsid w:val="00196BCD"/>
    <w:rsid w:val="00197175"/>
    <w:rsid w:val="001A316B"/>
    <w:rsid w:val="001A58BB"/>
    <w:rsid w:val="001A58CE"/>
    <w:rsid w:val="001B02D3"/>
    <w:rsid w:val="001B17D3"/>
    <w:rsid w:val="001B21BF"/>
    <w:rsid w:val="001B22BE"/>
    <w:rsid w:val="001B2D52"/>
    <w:rsid w:val="001B534B"/>
    <w:rsid w:val="001C11D7"/>
    <w:rsid w:val="001C20AD"/>
    <w:rsid w:val="001C2B2A"/>
    <w:rsid w:val="001C2F6E"/>
    <w:rsid w:val="001C307B"/>
    <w:rsid w:val="001C3259"/>
    <w:rsid w:val="001C3E07"/>
    <w:rsid w:val="001C5CF2"/>
    <w:rsid w:val="001C77F7"/>
    <w:rsid w:val="001D0435"/>
    <w:rsid w:val="001D164B"/>
    <w:rsid w:val="001D3925"/>
    <w:rsid w:val="001D412B"/>
    <w:rsid w:val="001D4CE5"/>
    <w:rsid w:val="001D5A4B"/>
    <w:rsid w:val="001E0526"/>
    <w:rsid w:val="001E130D"/>
    <w:rsid w:val="001F0483"/>
    <w:rsid w:val="001F4DED"/>
    <w:rsid w:val="001F5BE9"/>
    <w:rsid w:val="001F74C0"/>
    <w:rsid w:val="00201791"/>
    <w:rsid w:val="00203833"/>
    <w:rsid w:val="00206CBB"/>
    <w:rsid w:val="002104E8"/>
    <w:rsid w:val="00210A1F"/>
    <w:rsid w:val="00210A5C"/>
    <w:rsid w:val="002113A5"/>
    <w:rsid w:val="0021208D"/>
    <w:rsid w:val="00213072"/>
    <w:rsid w:val="00215C5C"/>
    <w:rsid w:val="00216BF8"/>
    <w:rsid w:val="00217C4D"/>
    <w:rsid w:val="00223D5A"/>
    <w:rsid w:val="002275A6"/>
    <w:rsid w:val="002305B8"/>
    <w:rsid w:val="00231DD6"/>
    <w:rsid w:val="002364C7"/>
    <w:rsid w:val="00237712"/>
    <w:rsid w:val="00237748"/>
    <w:rsid w:val="0024097F"/>
    <w:rsid w:val="00245E55"/>
    <w:rsid w:val="002465A1"/>
    <w:rsid w:val="0024671C"/>
    <w:rsid w:val="00250E6F"/>
    <w:rsid w:val="00252B1D"/>
    <w:rsid w:val="002536D4"/>
    <w:rsid w:val="00253882"/>
    <w:rsid w:val="0025643A"/>
    <w:rsid w:val="00256960"/>
    <w:rsid w:val="00257379"/>
    <w:rsid w:val="00257D8F"/>
    <w:rsid w:val="00262D9B"/>
    <w:rsid w:val="00265114"/>
    <w:rsid w:val="00265DD6"/>
    <w:rsid w:val="00267FE1"/>
    <w:rsid w:val="0027371D"/>
    <w:rsid w:val="002737D6"/>
    <w:rsid w:val="00274E62"/>
    <w:rsid w:val="00275E4D"/>
    <w:rsid w:val="00276218"/>
    <w:rsid w:val="00280798"/>
    <w:rsid w:val="00284EF1"/>
    <w:rsid w:val="00285139"/>
    <w:rsid w:val="0029033E"/>
    <w:rsid w:val="00291ED9"/>
    <w:rsid w:val="00292082"/>
    <w:rsid w:val="0029227F"/>
    <w:rsid w:val="002927C7"/>
    <w:rsid w:val="00294126"/>
    <w:rsid w:val="00294522"/>
    <w:rsid w:val="0029540E"/>
    <w:rsid w:val="002958D8"/>
    <w:rsid w:val="002A1444"/>
    <w:rsid w:val="002A176E"/>
    <w:rsid w:val="002A3527"/>
    <w:rsid w:val="002A3E59"/>
    <w:rsid w:val="002A6977"/>
    <w:rsid w:val="002B090D"/>
    <w:rsid w:val="002B0EF0"/>
    <w:rsid w:val="002B1659"/>
    <w:rsid w:val="002B2288"/>
    <w:rsid w:val="002B3BAD"/>
    <w:rsid w:val="002B41D0"/>
    <w:rsid w:val="002B71F8"/>
    <w:rsid w:val="002B7BC1"/>
    <w:rsid w:val="002C1179"/>
    <w:rsid w:val="002C2288"/>
    <w:rsid w:val="002C25B1"/>
    <w:rsid w:val="002C4DBB"/>
    <w:rsid w:val="002C4F7D"/>
    <w:rsid w:val="002D133F"/>
    <w:rsid w:val="002D626D"/>
    <w:rsid w:val="002E0AC0"/>
    <w:rsid w:val="002E23F2"/>
    <w:rsid w:val="002E5F50"/>
    <w:rsid w:val="002E660D"/>
    <w:rsid w:val="002E78F0"/>
    <w:rsid w:val="002F188E"/>
    <w:rsid w:val="002F1A7F"/>
    <w:rsid w:val="002F3D5D"/>
    <w:rsid w:val="002F41E6"/>
    <w:rsid w:val="002F4B4C"/>
    <w:rsid w:val="002F541E"/>
    <w:rsid w:val="002F5E06"/>
    <w:rsid w:val="002F652E"/>
    <w:rsid w:val="0030064E"/>
    <w:rsid w:val="003011E3"/>
    <w:rsid w:val="00302149"/>
    <w:rsid w:val="0030392F"/>
    <w:rsid w:val="003049DC"/>
    <w:rsid w:val="003079DE"/>
    <w:rsid w:val="00313932"/>
    <w:rsid w:val="003142F6"/>
    <w:rsid w:val="00316E07"/>
    <w:rsid w:val="00317EDC"/>
    <w:rsid w:val="0032161B"/>
    <w:rsid w:val="00324571"/>
    <w:rsid w:val="0032669A"/>
    <w:rsid w:val="003400CF"/>
    <w:rsid w:val="003414FB"/>
    <w:rsid w:val="00341BFB"/>
    <w:rsid w:val="00343EA0"/>
    <w:rsid w:val="00345BDC"/>
    <w:rsid w:val="003474E0"/>
    <w:rsid w:val="00347D6B"/>
    <w:rsid w:val="0035038E"/>
    <w:rsid w:val="00350AAB"/>
    <w:rsid w:val="00353BE2"/>
    <w:rsid w:val="00354058"/>
    <w:rsid w:val="00354E6F"/>
    <w:rsid w:val="0035776F"/>
    <w:rsid w:val="00357B83"/>
    <w:rsid w:val="003612B8"/>
    <w:rsid w:val="00361704"/>
    <w:rsid w:val="00362E50"/>
    <w:rsid w:val="003652DB"/>
    <w:rsid w:val="00365628"/>
    <w:rsid w:val="00376B0F"/>
    <w:rsid w:val="0037765C"/>
    <w:rsid w:val="00385410"/>
    <w:rsid w:val="00386DDD"/>
    <w:rsid w:val="0038764E"/>
    <w:rsid w:val="00391B51"/>
    <w:rsid w:val="00394FF4"/>
    <w:rsid w:val="00396B6E"/>
    <w:rsid w:val="00396C8D"/>
    <w:rsid w:val="00396C98"/>
    <w:rsid w:val="003976BC"/>
    <w:rsid w:val="003A1D51"/>
    <w:rsid w:val="003A1DD7"/>
    <w:rsid w:val="003A3F0D"/>
    <w:rsid w:val="003A4B6E"/>
    <w:rsid w:val="003A52F9"/>
    <w:rsid w:val="003A72C7"/>
    <w:rsid w:val="003B1646"/>
    <w:rsid w:val="003B3A51"/>
    <w:rsid w:val="003B52A4"/>
    <w:rsid w:val="003C0249"/>
    <w:rsid w:val="003C3B1D"/>
    <w:rsid w:val="003C47C0"/>
    <w:rsid w:val="003C64AD"/>
    <w:rsid w:val="003C7968"/>
    <w:rsid w:val="003D064B"/>
    <w:rsid w:val="003D1E70"/>
    <w:rsid w:val="003D2829"/>
    <w:rsid w:val="003D39BD"/>
    <w:rsid w:val="003D3E7C"/>
    <w:rsid w:val="003D736A"/>
    <w:rsid w:val="003D7E41"/>
    <w:rsid w:val="003E1CA1"/>
    <w:rsid w:val="003E675A"/>
    <w:rsid w:val="003E7E2E"/>
    <w:rsid w:val="003F178B"/>
    <w:rsid w:val="003F197A"/>
    <w:rsid w:val="003F29D2"/>
    <w:rsid w:val="003F3754"/>
    <w:rsid w:val="003F4068"/>
    <w:rsid w:val="003F459A"/>
    <w:rsid w:val="0040167D"/>
    <w:rsid w:val="0040192D"/>
    <w:rsid w:val="00402214"/>
    <w:rsid w:val="0040416F"/>
    <w:rsid w:val="00406477"/>
    <w:rsid w:val="00407658"/>
    <w:rsid w:val="004110B0"/>
    <w:rsid w:val="0041254A"/>
    <w:rsid w:val="00413F91"/>
    <w:rsid w:val="00415128"/>
    <w:rsid w:val="00415666"/>
    <w:rsid w:val="00420CAD"/>
    <w:rsid w:val="004255CC"/>
    <w:rsid w:val="004258DC"/>
    <w:rsid w:val="00430606"/>
    <w:rsid w:val="00432CBB"/>
    <w:rsid w:val="00434AC0"/>
    <w:rsid w:val="00436828"/>
    <w:rsid w:val="0044091A"/>
    <w:rsid w:val="00441F45"/>
    <w:rsid w:val="004424C6"/>
    <w:rsid w:val="00442A3F"/>
    <w:rsid w:val="00443CC7"/>
    <w:rsid w:val="004442AE"/>
    <w:rsid w:val="00444AB3"/>
    <w:rsid w:val="00444F12"/>
    <w:rsid w:val="00445B73"/>
    <w:rsid w:val="00446AEB"/>
    <w:rsid w:val="004477CA"/>
    <w:rsid w:val="00453F57"/>
    <w:rsid w:val="00455FE2"/>
    <w:rsid w:val="00456657"/>
    <w:rsid w:val="00456C1C"/>
    <w:rsid w:val="00461F1E"/>
    <w:rsid w:val="00463779"/>
    <w:rsid w:val="00465E85"/>
    <w:rsid w:val="00466B7B"/>
    <w:rsid w:val="004719CF"/>
    <w:rsid w:val="0047269D"/>
    <w:rsid w:val="00472E65"/>
    <w:rsid w:val="0047614E"/>
    <w:rsid w:val="00481E73"/>
    <w:rsid w:val="004822D5"/>
    <w:rsid w:val="0048398E"/>
    <w:rsid w:val="00484E0F"/>
    <w:rsid w:val="004850AD"/>
    <w:rsid w:val="00486209"/>
    <w:rsid w:val="00487BD9"/>
    <w:rsid w:val="0049486C"/>
    <w:rsid w:val="00494F52"/>
    <w:rsid w:val="004956F9"/>
    <w:rsid w:val="00495956"/>
    <w:rsid w:val="0049767B"/>
    <w:rsid w:val="004A1890"/>
    <w:rsid w:val="004A4842"/>
    <w:rsid w:val="004A60B8"/>
    <w:rsid w:val="004A74CC"/>
    <w:rsid w:val="004B1594"/>
    <w:rsid w:val="004B1615"/>
    <w:rsid w:val="004B274D"/>
    <w:rsid w:val="004B6D6A"/>
    <w:rsid w:val="004C3930"/>
    <w:rsid w:val="004C48EA"/>
    <w:rsid w:val="004C6A87"/>
    <w:rsid w:val="004C6B2B"/>
    <w:rsid w:val="004C7A18"/>
    <w:rsid w:val="004D2AF1"/>
    <w:rsid w:val="004D2D20"/>
    <w:rsid w:val="004D416A"/>
    <w:rsid w:val="004D4C1B"/>
    <w:rsid w:val="004D5273"/>
    <w:rsid w:val="004E1AD3"/>
    <w:rsid w:val="004E2F89"/>
    <w:rsid w:val="004E537F"/>
    <w:rsid w:val="004E6EBF"/>
    <w:rsid w:val="004F1A4D"/>
    <w:rsid w:val="004F3DEF"/>
    <w:rsid w:val="004F796A"/>
    <w:rsid w:val="004F7C1C"/>
    <w:rsid w:val="00500167"/>
    <w:rsid w:val="00501C8E"/>
    <w:rsid w:val="00502481"/>
    <w:rsid w:val="00502571"/>
    <w:rsid w:val="00503249"/>
    <w:rsid w:val="00505739"/>
    <w:rsid w:val="00506110"/>
    <w:rsid w:val="00510576"/>
    <w:rsid w:val="00510912"/>
    <w:rsid w:val="005132EE"/>
    <w:rsid w:val="00515386"/>
    <w:rsid w:val="00515C06"/>
    <w:rsid w:val="00517650"/>
    <w:rsid w:val="005201A3"/>
    <w:rsid w:val="005207F7"/>
    <w:rsid w:val="0052472E"/>
    <w:rsid w:val="00526840"/>
    <w:rsid w:val="00527918"/>
    <w:rsid w:val="00527ED8"/>
    <w:rsid w:val="00531571"/>
    <w:rsid w:val="00532747"/>
    <w:rsid w:val="0053333C"/>
    <w:rsid w:val="00536415"/>
    <w:rsid w:val="00536C16"/>
    <w:rsid w:val="00541372"/>
    <w:rsid w:val="005413E8"/>
    <w:rsid w:val="00543CBC"/>
    <w:rsid w:val="00547824"/>
    <w:rsid w:val="0055020E"/>
    <w:rsid w:val="00550558"/>
    <w:rsid w:val="00553055"/>
    <w:rsid w:val="0055377F"/>
    <w:rsid w:val="00553809"/>
    <w:rsid w:val="00553978"/>
    <w:rsid w:val="005556B7"/>
    <w:rsid w:val="0056304C"/>
    <w:rsid w:val="0056474B"/>
    <w:rsid w:val="005647B9"/>
    <w:rsid w:val="00576805"/>
    <w:rsid w:val="00577A38"/>
    <w:rsid w:val="005812BC"/>
    <w:rsid w:val="00581C1F"/>
    <w:rsid w:val="00582620"/>
    <w:rsid w:val="00584062"/>
    <w:rsid w:val="00585EF2"/>
    <w:rsid w:val="00590D80"/>
    <w:rsid w:val="00590F83"/>
    <w:rsid w:val="0059224E"/>
    <w:rsid w:val="0059489C"/>
    <w:rsid w:val="00594A5D"/>
    <w:rsid w:val="005953B2"/>
    <w:rsid w:val="0059578A"/>
    <w:rsid w:val="005A21DC"/>
    <w:rsid w:val="005A2610"/>
    <w:rsid w:val="005A2A3C"/>
    <w:rsid w:val="005A5407"/>
    <w:rsid w:val="005A5424"/>
    <w:rsid w:val="005A63FF"/>
    <w:rsid w:val="005A77DD"/>
    <w:rsid w:val="005A7CA3"/>
    <w:rsid w:val="005B0E2B"/>
    <w:rsid w:val="005B112E"/>
    <w:rsid w:val="005B302A"/>
    <w:rsid w:val="005B595A"/>
    <w:rsid w:val="005B5C65"/>
    <w:rsid w:val="005C10E0"/>
    <w:rsid w:val="005C2B96"/>
    <w:rsid w:val="005C7960"/>
    <w:rsid w:val="005C7A46"/>
    <w:rsid w:val="005D3A83"/>
    <w:rsid w:val="005D454A"/>
    <w:rsid w:val="005D53CB"/>
    <w:rsid w:val="005D57DE"/>
    <w:rsid w:val="005E1D89"/>
    <w:rsid w:val="005E1E06"/>
    <w:rsid w:val="005E55CF"/>
    <w:rsid w:val="005E7449"/>
    <w:rsid w:val="005E7E6E"/>
    <w:rsid w:val="005F1F51"/>
    <w:rsid w:val="005F4F3F"/>
    <w:rsid w:val="00601981"/>
    <w:rsid w:val="00602823"/>
    <w:rsid w:val="006031AB"/>
    <w:rsid w:val="00603751"/>
    <w:rsid w:val="00604015"/>
    <w:rsid w:val="00610E21"/>
    <w:rsid w:val="00612A9C"/>
    <w:rsid w:val="006137BC"/>
    <w:rsid w:val="00615E67"/>
    <w:rsid w:val="006206A9"/>
    <w:rsid w:val="00620C4C"/>
    <w:rsid w:val="00623E53"/>
    <w:rsid w:val="00624C5D"/>
    <w:rsid w:val="0062643E"/>
    <w:rsid w:val="00627C5B"/>
    <w:rsid w:val="006329D6"/>
    <w:rsid w:val="0063560B"/>
    <w:rsid w:val="00635898"/>
    <w:rsid w:val="00635E6E"/>
    <w:rsid w:val="00636FAC"/>
    <w:rsid w:val="006400E9"/>
    <w:rsid w:val="00640685"/>
    <w:rsid w:val="00644044"/>
    <w:rsid w:val="00647CF5"/>
    <w:rsid w:val="0065032F"/>
    <w:rsid w:val="0065039D"/>
    <w:rsid w:val="00651AD3"/>
    <w:rsid w:val="00652314"/>
    <w:rsid w:val="00655535"/>
    <w:rsid w:val="00656AA3"/>
    <w:rsid w:val="00657A78"/>
    <w:rsid w:val="006613F5"/>
    <w:rsid w:val="00661AD4"/>
    <w:rsid w:val="00661D5A"/>
    <w:rsid w:val="00662166"/>
    <w:rsid w:val="00662A87"/>
    <w:rsid w:val="006654A4"/>
    <w:rsid w:val="00666A58"/>
    <w:rsid w:val="00673D5F"/>
    <w:rsid w:val="00674B02"/>
    <w:rsid w:val="006750AC"/>
    <w:rsid w:val="00675955"/>
    <w:rsid w:val="00676862"/>
    <w:rsid w:val="00676CBD"/>
    <w:rsid w:val="00676D74"/>
    <w:rsid w:val="00677E23"/>
    <w:rsid w:val="00685D88"/>
    <w:rsid w:val="00687601"/>
    <w:rsid w:val="00690C5F"/>
    <w:rsid w:val="0069180C"/>
    <w:rsid w:val="006941FB"/>
    <w:rsid w:val="006948E9"/>
    <w:rsid w:val="006950AA"/>
    <w:rsid w:val="006A0256"/>
    <w:rsid w:val="006A0759"/>
    <w:rsid w:val="006A1F47"/>
    <w:rsid w:val="006A20FD"/>
    <w:rsid w:val="006A29A1"/>
    <w:rsid w:val="006A2B82"/>
    <w:rsid w:val="006A3E1D"/>
    <w:rsid w:val="006A60A5"/>
    <w:rsid w:val="006A7AFC"/>
    <w:rsid w:val="006B3959"/>
    <w:rsid w:val="006B575E"/>
    <w:rsid w:val="006B7D55"/>
    <w:rsid w:val="006C02C7"/>
    <w:rsid w:val="006C63F9"/>
    <w:rsid w:val="006C6DB6"/>
    <w:rsid w:val="006D3793"/>
    <w:rsid w:val="006D3C52"/>
    <w:rsid w:val="006D5AAE"/>
    <w:rsid w:val="006D6462"/>
    <w:rsid w:val="006E5012"/>
    <w:rsid w:val="006E5C15"/>
    <w:rsid w:val="006E7271"/>
    <w:rsid w:val="006E7BE9"/>
    <w:rsid w:val="006F0C82"/>
    <w:rsid w:val="006F0DA1"/>
    <w:rsid w:val="006F0FC8"/>
    <w:rsid w:val="006F13FD"/>
    <w:rsid w:val="006F2DE5"/>
    <w:rsid w:val="006F3D14"/>
    <w:rsid w:val="006F4E4D"/>
    <w:rsid w:val="006F581C"/>
    <w:rsid w:val="006F66F3"/>
    <w:rsid w:val="00702257"/>
    <w:rsid w:val="007044B5"/>
    <w:rsid w:val="0070486C"/>
    <w:rsid w:val="00705575"/>
    <w:rsid w:val="00714A22"/>
    <w:rsid w:val="007155D1"/>
    <w:rsid w:val="00716BA1"/>
    <w:rsid w:val="007203EC"/>
    <w:rsid w:val="0072474B"/>
    <w:rsid w:val="00725E01"/>
    <w:rsid w:val="007263C4"/>
    <w:rsid w:val="00727A31"/>
    <w:rsid w:val="007313FC"/>
    <w:rsid w:val="00731662"/>
    <w:rsid w:val="007325E1"/>
    <w:rsid w:val="00732729"/>
    <w:rsid w:val="00732A59"/>
    <w:rsid w:val="00736D8B"/>
    <w:rsid w:val="00743431"/>
    <w:rsid w:val="00745FBE"/>
    <w:rsid w:val="0075063B"/>
    <w:rsid w:val="007528A0"/>
    <w:rsid w:val="00755B1D"/>
    <w:rsid w:val="00756864"/>
    <w:rsid w:val="0076207D"/>
    <w:rsid w:val="007630F8"/>
    <w:rsid w:val="00764EBA"/>
    <w:rsid w:val="0077230F"/>
    <w:rsid w:val="00773A00"/>
    <w:rsid w:val="00774020"/>
    <w:rsid w:val="00775387"/>
    <w:rsid w:val="007753CA"/>
    <w:rsid w:val="00780A8C"/>
    <w:rsid w:val="00782F81"/>
    <w:rsid w:val="00791632"/>
    <w:rsid w:val="00791679"/>
    <w:rsid w:val="00795166"/>
    <w:rsid w:val="00795766"/>
    <w:rsid w:val="0079664F"/>
    <w:rsid w:val="00796D5B"/>
    <w:rsid w:val="007975C6"/>
    <w:rsid w:val="007979D1"/>
    <w:rsid w:val="007A369B"/>
    <w:rsid w:val="007A5F56"/>
    <w:rsid w:val="007B4AF4"/>
    <w:rsid w:val="007B4C63"/>
    <w:rsid w:val="007B65FC"/>
    <w:rsid w:val="007C17E2"/>
    <w:rsid w:val="007C2A96"/>
    <w:rsid w:val="007C300A"/>
    <w:rsid w:val="007C59FD"/>
    <w:rsid w:val="007C73F5"/>
    <w:rsid w:val="007C75BA"/>
    <w:rsid w:val="007D1721"/>
    <w:rsid w:val="007D24B6"/>
    <w:rsid w:val="007D2682"/>
    <w:rsid w:val="007D68E7"/>
    <w:rsid w:val="007E1975"/>
    <w:rsid w:val="007E489A"/>
    <w:rsid w:val="007E5C6E"/>
    <w:rsid w:val="007F0D53"/>
    <w:rsid w:val="007F6A7B"/>
    <w:rsid w:val="007F6AEE"/>
    <w:rsid w:val="007F7AAD"/>
    <w:rsid w:val="008012D3"/>
    <w:rsid w:val="00802693"/>
    <w:rsid w:val="0080366F"/>
    <w:rsid w:val="00804401"/>
    <w:rsid w:val="0080644C"/>
    <w:rsid w:val="00812A53"/>
    <w:rsid w:val="008138C2"/>
    <w:rsid w:val="00817979"/>
    <w:rsid w:val="00821C00"/>
    <w:rsid w:val="008222F9"/>
    <w:rsid w:val="008236EA"/>
    <w:rsid w:val="00823B00"/>
    <w:rsid w:val="008259AA"/>
    <w:rsid w:val="00835982"/>
    <w:rsid w:val="008365AA"/>
    <w:rsid w:val="00841FB2"/>
    <w:rsid w:val="00844F53"/>
    <w:rsid w:val="00845756"/>
    <w:rsid w:val="00846C82"/>
    <w:rsid w:val="008502DD"/>
    <w:rsid w:val="00850411"/>
    <w:rsid w:val="0085244B"/>
    <w:rsid w:val="00853A03"/>
    <w:rsid w:val="00856015"/>
    <w:rsid w:val="0085735D"/>
    <w:rsid w:val="008579AF"/>
    <w:rsid w:val="008602FE"/>
    <w:rsid w:val="008608F3"/>
    <w:rsid w:val="008637CB"/>
    <w:rsid w:val="00863898"/>
    <w:rsid w:val="00863F92"/>
    <w:rsid w:val="00871B93"/>
    <w:rsid w:val="008733B2"/>
    <w:rsid w:val="00882994"/>
    <w:rsid w:val="00882FB6"/>
    <w:rsid w:val="008834A2"/>
    <w:rsid w:val="00883B69"/>
    <w:rsid w:val="008862AB"/>
    <w:rsid w:val="00887E37"/>
    <w:rsid w:val="0089284C"/>
    <w:rsid w:val="00895CFA"/>
    <w:rsid w:val="00896FB5"/>
    <w:rsid w:val="008A0BFF"/>
    <w:rsid w:val="008A3530"/>
    <w:rsid w:val="008A4157"/>
    <w:rsid w:val="008B1E81"/>
    <w:rsid w:val="008B4A83"/>
    <w:rsid w:val="008B50AC"/>
    <w:rsid w:val="008C3C99"/>
    <w:rsid w:val="008C5F43"/>
    <w:rsid w:val="008C7C11"/>
    <w:rsid w:val="008D2022"/>
    <w:rsid w:val="008D3403"/>
    <w:rsid w:val="008D5B7F"/>
    <w:rsid w:val="008E2857"/>
    <w:rsid w:val="008E3CAF"/>
    <w:rsid w:val="008E4B29"/>
    <w:rsid w:val="008E61AA"/>
    <w:rsid w:val="008E6ACC"/>
    <w:rsid w:val="008E6C08"/>
    <w:rsid w:val="008E7781"/>
    <w:rsid w:val="008F0C94"/>
    <w:rsid w:val="008F2200"/>
    <w:rsid w:val="008F2299"/>
    <w:rsid w:val="008F4163"/>
    <w:rsid w:val="008F52D8"/>
    <w:rsid w:val="008F7829"/>
    <w:rsid w:val="00901455"/>
    <w:rsid w:val="00906CED"/>
    <w:rsid w:val="00906F62"/>
    <w:rsid w:val="00907763"/>
    <w:rsid w:val="009078B6"/>
    <w:rsid w:val="00912365"/>
    <w:rsid w:val="00913537"/>
    <w:rsid w:val="00917FCF"/>
    <w:rsid w:val="00924174"/>
    <w:rsid w:val="00925FF5"/>
    <w:rsid w:val="00926979"/>
    <w:rsid w:val="00930537"/>
    <w:rsid w:val="00930644"/>
    <w:rsid w:val="0093164A"/>
    <w:rsid w:val="009325B0"/>
    <w:rsid w:val="00932B55"/>
    <w:rsid w:val="00933EA2"/>
    <w:rsid w:val="0093604F"/>
    <w:rsid w:val="00937F7A"/>
    <w:rsid w:val="009447B5"/>
    <w:rsid w:val="00944C18"/>
    <w:rsid w:val="009503DD"/>
    <w:rsid w:val="00951D1F"/>
    <w:rsid w:val="0095439A"/>
    <w:rsid w:val="00956CEC"/>
    <w:rsid w:val="0096020E"/>
    <w:rsid w:val="009609AF"/>
    <w:rsid w:val="009612ED"/>
    <w:rsid w:val="009635D8"/>
    <w:rsid w:val="00965D79"/>
    <w:rsid w:val="0096680B"/>
    <w:rsid w:val="009668F7"/>
    <w:rsid w:val="0097251F"/>
    <w:rsid w:val="009725D2"/>
    <w:rsid w:val="009745E8"/>
    <w:rsid w:val="009770A8"/>
    <w:rsid w:val="0097741C"/>
    <w:rsid w:val="00977E72"/>
    <w:rsid w:val="009805D5"/>
    <w:rsid w:val="00982F10"/>
    <w:rsid w:val="0098321F"/>
    <w:rsid w:val="00986A61"/>
    <w:rsid w:val="009874B5"/>
    <w:rsid w:val="009874DA"/>
    <w:rsid w:val="00987ACD"/>
    <w:rsid w:val="0099280A"/>
    <w:rsid w:val="00994533"/>
    <w:rsid w:val="00994640"/>
    <w:rsid w:val="009966B6"/>
    <w:rsid w:val="00996E46"/>
    <w:rsid w:val="009A1E7D"/>
    <w:rsid w:val="009A300E"/>
    <w:rsid w:val="009A4837"/>
    <w:rsid w:val="009A4CBE"/>
    <w:rsid w:val="009A5403"/>
    <w:rsid w:val="009A6C5A"/>
    <w:rsid w:val="009B2BD6"/>
    <w:rsid w:val="009B2E63"/>
    <w:rsid w:val="009B2F68"/>
    <w:rsid w:val="009B733B"/>
    <w:rsid w:val="009C02B6"/>
    <w:rsid w:val="009C0444"/>
    <w:rsid w:val="009C0F90"/>
    <w:rsid w:val="009C7663"/>
    <w:rsid w:val="009D2E5F"/>
    <w:rsid w:val="009D354B"/>
    <w:rsid w:val="009D3D05"/>
    <w:rsid w:val="009D6816"/>
    <w:rsid w:val="009E1046"/>
    <w:rsid w:val="009E1292"/>
    <w:rsid w:val="009E1A86"/>
    <w:rsid w:val="009E1C83"/>
    <w:rsid w:val="009E4C63"/>
    <w:rsid w:val="009E5435"/>
    <w:rsid w:val="009E6D2F"/>
    <w:rsid w:val="009F2D5E"/>
    <w:rsid w:val="009F4BF4"/>
    <w:rsid w:val="009F5D07"/>
    <w:rsid w:val="009F6B03"/>
    <w:rsid w:val="00A009E2"/>
    <w:rsid w:val="00A017EB"/>
    <w:rsid w:val="00A02366"/>
    <w:rsid w:val="00A026B1"/>
    <w:rsid w:val="00A02D83"/>
    <w:rsid w:val="00A04A1C"/>
    <w:rsid w:val="00A058CE"/>
    <w:rsid w:val="00A0598E"/>
    <w:rsid w:val="00A05EA8"/>
    <w:rsid w:val="00A07A1C"/>
    <w:rsid w:val="00A1166B"/>
    <w:rsid w:val="00A11F67"/>
    <w:rsid w:val="00A13A04"/>
    <w:rsid w:val="00A13E9E"/>
    <w:rsid w:val="00A16AC9"/>
    <w:rsid w:val="00A21B48"/>
    <w:rsid w:val="00A230F2"/>
    <w:rsid w:val="00A24C94"/>
    <w:rsid w:val="00A257F9"/>
    <w:rsid w:val="00A25C62"/>
    <w:rsid w:val="00A32330"/>
    <w:rsid w:val="00A3500A"/>
    <w:rsid w:val="00A37A63"/>
    <w:rsid w:val="00A37CBF"/>
    <w:rsid w:val="00A461FD"/>
    <w:rsid w:val="00A47A00"/>
    <w:rsid w:val="00A50DFF"/>
    <w:rsid w:val="00A525ED"/>
    <w:rsid w:val="00A5399D"/>
    <w:rsid w:val="00A53A7B"/>
    <w:rsid w:val="00A57418"/>
    <w:rsid w:val="00A60B28"/>
    <w:rsid w:val="00A60C40"/>
    <w:rsid w:val="00A635A8"/>
    <w:rsid w:val="00A63B95"/>
    <w:rsid w:val="00A64680"/>
    <w:rsid w:val="00A64AA0"/>
    <w:rsid w:val="00A66ECA"/>
    <w:rsid w:val="00A676A9"/>
    <w:rsid w:val="00A7080F"/>
    <w:rsid w:val="00A71AEE"/>
    <w:rsid w:val="00A71FE2"/>
    <w:rsid w:val="00A755A3"/>
    <w:rsid w:val="00A75DFB"/>
    <w:rsid w:val="00A76323"/>
    <w:rsid w:val="00A801C9"/>
    <w:rsid w:val="00A80816"/>
    <w:rsid w:val="00A81B8B"/>
    <w:rsid w:val="00A83722"/>
    <w:rsid w:val="00A850A3"/>
    <w:rsid w:val="00A85B6E"/>
    <w:rsid w:val="00A86BBB"/>
    <w:rsid w:val="00A87299"/>
    <w:rsid w:val="00A90F19"/>
    <w:rsid w:val="00A93DE2"/>
    <w:rsid w:val="00A97A62"/>
    <w:rsid w:val="00A97BD4"/>
    <w:rsid w:val="00AA0EEA"/>
    <w:rsid w:val="00AA1387"/>
    <w:rsid w:val="00AA2429"/>
    <w:rsid w:val="00AA29F6"/>
    <w:rsid w:val="00AA365C"/>
    <w:rsid w:val="00AA3E61"/>
    <w:rsid w:val="00AA56C9"/>
    <w:rsid w:val="00AA5D46"/>
    <w:rsid w:val="00AB025C"/>
    <w:rsid w:val="00AB13A1"/>
    <w:rsid w:val="00AB13BA"/>
    <w:rsid w:val="00AB4194"/>
    <w:rsid w:val="00AB4817"/>
    <w:rsid w:val="00AB50CB"/>
    <w:rsid w:val="00AB603F"/>
    <w:rsid w:val="00AB617B"/>
    <w:rsid w:val="00AC1D9E"/>
    <w:rsid w:val="00AC6151"/>
    <w:rsid w:val="00AC62FB"/>
    <w:rsid w:val="00AD3D4C"/>
    <w:rsid w:val="00AD51B4"/>
    <w:rsid w:val="00AD610D"/>
    <w:rsid w:val="00AD7C08"/>
    <w:rsid w:val="00AE22EC"/>
    <w:rsid w:val="00AF03C6"/>
    <w:rsid w:val="00AF0C69"/>
    <w:rsid w:val="00AF2887"/>
    <w:rsid w:val="00AF4C25"/>
    <w:rsid w:val="00AF58BA"/>
    <w:rsid w:val="00AF5AD5"/>
    <w:rsid w:val="00AF6555"/>
    <w:rsid w:val="00AF7A9B"/>
    <w:rsid w:val="00B018DE"/>
    <w:rsid w:val="00B03C84"/>
    <w:rsid w:val="00B04706"/>
    <w:rsid w:val="00B04D3C"/>
    <w:rsid w:val="00B069A0"/>
    <w:rsid w:val="00B06B59"/>
    <w:rsid w:val="00B06CF9"/>
    <w:rsid w:val="00B06E46"/>
    <w:rsid w:val="00B074FD"/>
    <w:rsid w:val="00B07A17"/>
    <w:rsid w:val="00B157F4"/>
    <w:rsid w:val="00B17C31"/>
    <w:rsid w:val="00B21E65"/>
    <w:rsid w:val="00B224FA"/>
    <w:rsid w:val="00B22E53"/>
    <w:rsid w:val="00B23EB1"/>
    <w:rsid w:val="00B27AA4"/>
    <w:rsid w:val="00B3385E"/>
    <w:rsid w:val="00B3433E"/>
    <w:rsid w:val="00B348AC"/>
    <w:rsid w:val="00B34FF3"/>
    <w:rsid w:val="00B35389"/>
    <w:rsid w:val="00B44D16"/>
    <w:rsid w:val="00B454C7"/>
    <w:rsid w:val="00B46245"/>
    <w:rsid w:val="00B4636A"/>
    <w:rsid w:val="00B5097B"/>
    <w:rsid w:val="00B54318"/>
    <w:rsid w:val="00B63352"/>
    <w:rsid w:val="00B650BE"/>
    <w:rsid w:val="00B6798E"/>
    <w:rsid w:val="00B7195E"/>
    <w:rsid w:val="00B722EB"/>
    <w:rsid w:val="00B72862"/>
    <w:rsid w:val="00B73185"/>
    <w:rsid w:val="00B7331D"/>
    <w:rsid w:val="00B7385A"/>
    <w:rsid w:val="00B7704D"/>
    <w:rsid w:val="00B80454"/>
    <w:rsid w:val="00B81353"/>
    <w:rsid w:val="00B81988"/>
    <w:rsid w:val="00B8234A"/>
    <w:rsid w:val="00B82406"/>
    <w:rsid w:val="00B8374B"/>
    <w:rsid w:val="00B8578E"/>
    <w:rsid w:val="00B8656E"/>
    <w:rsid w:val="00B87E0C"/>
    <w:rsid w:val="00B928FF"/>
    <w:rsid w:val="00B95631"/>
    <w:rsid w:val="00BA0836"/>
    <w:rsid w:val="00BA2FCA"/>
    <w:rsid w:val="00BA34B7"/>
    <w:rsid w:val="00BA3C02"/>
    <w:rsid w:val="00BA4627"/>
    <w:rsid w:val="00BA5362"/>
    <w:rsid w:val="00BB0B32"/>
    <w:rsid w:val="00BB1D34"/>
    <w:rsid w:val="00BB7E32"/>
    <w:rsid w:val="00BC0246"/>
    <w:rsid w:val="00BC08CB"/>
    <w:rsid w:val="00BC1BF0"/>
    <w:rsid w:val="00BC346E"/>
    <w:rsid w:val="00BC434D"/>
    <w:rsid w:val="00BC4BC1"/>
    <w:rsid w:val="00BC6D51"/>
    <w:rsid w:val="00BD08AC"/>
    <w:rsid w:val="00BD5803"/>
    <w:rsid w:val="00BE11D2"/>
    <w:rsid w:val="00BE1C2F"/>
    <w:rsid w:val="00BE3032"/>
    <w:rsid w:val="00BE3D50"/>
    <w:rsid w:val="00BE456C"/>
    <w:rsid w:val="00BE730E"/>
    <w:rsid w:val="00BE7E57"/>
    <w:rsid w:val="00BF137B"/>
    <w:rsid w:val="00BF3464"/>
    <w:rsid w:val="00BF5B5E"/>
    <w:rsid w:val="00BF6017"/>
    <w:rsid w:val="00C00421"/>
    <w:rsid w:val="00C0045D"/>
    <w:rsid w:val="00C009F0"/>
    <w:rsid w:val="00C04170"/>
    <w:rsid w:val="00C05AB5"/>
    <w:rsid w:val="00C06D6A"/>
    <w:rsid w:val="00C10A81"/>
    <w:rsid w:val="00C13415"/>
    <w:rsid w:val="00C13C7A"/>
    <w:rsid w:val="00C169CB"/>
    <w:rsid w:val="00C20CAD"/>
    <w:rsid w:val="00C219C2"/>
    <w:rsid w:val="00C22086"/>
    <w:rsid w:val="00C23C52"/>
    <w:rsid w:val="00C25FE5"/>
    <w:rsid w:val="00C262CA"/>
    <w:rsid w:val="00C275FC"/>
    <w:rsid w:val="00C276FC"/>
    <w:rsid w:val="00C27936"/>
    <w:rsid w:val="00C31B1B"/>
    <w:rsid w:val="00C3427B"/>
    <w:rsid w:val="00C4084A"/>
    <w:rsid w:val="00C40E45"/>
    <w:rsid w:val="00C42517"/>
    <w:rsid w:val="00C45380"/>
    <w:rsid w:val="00C4676C"/>
    <w:rsid w:val="00C4732B"/>
    <w:rsid w:val="00C473B2"/>
    <w:rsid w:val="00C47901"/>
    <w:rsid w:val="00C47C7A"/>
    <w:rsid w:val="00C541F5"/>
    <w:rsid w:val="00C57139"/>
    <w:rsid w:val="00C61110"/>
    <w:rsid w:val="00C63367"/>
    <w:rsid w:val="00C634B2"/>
    <w:rsid w:val="00C65380"/>
    <w:rsid w:val="00C717C9"/>
    <w:rsid w:val="00C72739"/>
    <w:rsid w:val="00C75149"/>
    <w:rsid w:val="00C770D2"/>
    <w:rsid w:val="00C77348"/>
    <w:rsid w:val="00C77A0F"/>
    <w:rsid w:val="00C77A3B"/>
    <w:rsid w:val="00C8052C"/>
    <w:rsid w:val="00C807C0"/>
    <w:rsid w:val="00C80D7D"/>
    <w:rsid w:val="00C82325"/>
    <w:rsid w:val="00C834E0"/>
    <w:rsid w:val="00C836EA"/>
    <w:rsid w:val="00C83F5A"/>
    <w:rsid w:val="00C90A53"/>
    <w:rsid w:val="00C91A23"/>
    <w:rsid w:val="00C92327"/>
    <w:rsid w:val="00C92565"/>
    <w:rsid w:val="00C93DCE"/>
    <w:rsid w:val="00CA2FC1"/>
    <w:rsid w:val="00CA367A"/>
    <w:rsid w:val="00CA52D4"/>
    <w:rsid w:val="00CB1632"/>
    <w:rsid w:val="00CB28A4"/>
    <w:rsid w:val="00CB3B88"/>
    <w:rsid w:val="00CB3B90"/>
    <w:rsid w:val="00CB5FE9"/>
    <w:rsid w:val="00CB7283"/>
    <w:rsid w:val="00CC4F6C"/>
    <w:rsid w:val="00CD2476"/>
    <w:rsid w:val="00CD3998"/>
    <w:rsid w:val="00CD49C4"/>
    <w:rsid w:val="00CD5A2A"/>
    <w:rsid w:val="00CD7256"/>
    <w:rsid w:val="00CE536C"/>
    <w:rsid w:val="00CE5F3C"/>
    <w:rsid w:val="00CE7421"/>
    <w:rsid w:val="00CF08F9"/>
    <w:rsid w:val="00CF1D5A"/>
    <w:rsid w:val="00CF24B3"/>
    <w:rsid w:val="00CF3141"/>
    <w:rsid w:val="00CF3CD9"/>
    <w:rsid w:val="00CF56E4"/>
    <w:rsid w:val="00CF6C78"/>
    <w:rsid w:val="00D00B89"/>
    <w:rsid w:val="00D037D6"/>
    <w:rsid w:val="00D03ADD"/>
    <w:rsid w:val="00D03EEE"/>
    <w:rsid w:val="00D055CD"/>
    <w:rsid w:val="00D056AD"/>
    <w:rsid w:val="00D0593F"/>
    <w:rsid w:val="00D06800"/>
    <w:rsid w:val="00D070F6"/>
    <w:rsid w:val="00D07323"/>
    <w:rsid w:val="00D1223D"/>
    <w:rsid w:val="00D12B37"/>
    <w:rsid w:val="00D12CDE"/>
    <w:rsid w:val="00D170B4"/>
    <w:rsid w:val="00D17498"/>
    <w:rsid w:val="00D17964"/>
    <w:rsid w:val="00D17B0D"/>
    <w:rsid w:val="00D202CF"/>
    <w:rsid w:val="00D226A5"/>
    <w:rsid w:val="00D243FC"/>
    <w:rsid w:val="00D24515"/>
    <w:rsid w:val="00D263C6"/>
    <w:rsid w:val="00D3233D"/>
    <w:rsid w:val="00D351DA"/>
    <w:rsid w:val="00D418FB"/>
    <w:rsid w:val="00D41C9B"/>
    <w:rsid w:val="00D44D87"/>
    <w:rsid w:val="00D45563"/>
    <w:rsid w:val="00D46216"/>
    <w:rsid w:val="00D5339B"/>
    <w:rsid w:val="00D535F4"/>
    <w:rsid w:val="00D54034"/>
    <w:rsid w:val="00D54173"/>
    <w:rsid w:val="00D54BDF"/>
    <w:rsid w:val="00D62CCC"/>
    <w:rsid w:val="00D639AA"/>
    <w:rsid w:val="00D63FE8"/>
    <w:rsid w:val="00D643DB"/>
    <w:rsid w:val="00D645AB"/>
    <w:rsid w:val="00D65DD1"/>
    <w:rsid w:val="00D71DDC"/>
    <w:rsid w:val="00D74220"/>
    <w:rsid w:val="00D75A3C"/>
    <w:rsid w:val="00D75EA6"/>
    <w:rsid w:val="00D7662A"/>
    <w:rsid w:val="00D76B5C"/>
    <w:rsid w:val="00D77226"/>
    <w:rsid w:val="00D77B75"/>
    <w:rsid w:val="00D811E9"/>
    <w:rsid w:val="00D82C94"/>
    <w:rsid w:val="00D855D5"/>
    <w:rsid w:val="00D8708E"/>
    <w:rsid w:val="00D87453"/>
    <w:rsid w:val="00D91C9B"/>
    <w:rsid w:val="00D953D5"/>
    <w:rsid w:val="00D96570"/>
    <w:rsid w:val="00DA21FA"/>
    <w:rsid w:val="00DA28A4"/>
    <w:rsid w:val="00DA7134"/>
    <w:rsid w:val="00DA742A"/>
    <w:rsid w:val="00DA78B8"/>
    <w:rsid w:val="00DB2565"/>
    <w:rsid w:val="00DB2B31"/>
    <w:rsid w:val="00DB3297"/>
    <w:rsid w:val="00DB56F6"/>
    <w:rsid w:val="00DB5C63"/>
    <w:rsid w:val="00DB6BED"/>
    <w:rsid w:val="00DC4D91"/>
    <w:rsid w:val="00DC7045"/>
    <w:rsid w:val="00DC7E2E"/>
    <w:rsid w:val="00DD0D22"/>
    <w:rsid w:val="00DD32A4"/>
    <w:rsid w:val="00DD3B52"/>
    <w:rsid w:val="00DD3EDB"/>
    <w:rsid w:val="00DD5829"/>
    <w:rsid w:val="00DD64C5"/>
    <w:rsid w:val="00DE4BE2"/>
    <w:rsid w:val="00DE6483"/>
    <w:rsid w:val="00DF0901"/>
    <w:rsid w:val="00DF1486"/>
    <w:rsid w:val="00DF2CFB"/>
    <w:rsid w:val="00DF5594"/>
    <w:rsid w:val="00DF60D7"/>
    <w:rsid w:val="00DF714D"/>
    <w:rsid w:val="00DF7343"/>
    <w:rsid w:val="00DF768A"/>
    <w:rsid w:val="00E0089D"/>
    <w:rsid w:val="00E05937"/>
    <w:rsid w:val="00E05F26"/>
    <w:rsid w:val="00E064CE"/>
    <w:rsid w:val="00E065FE"/>
    <w:rsid w:val="00E06ED5"/>
    <w:rsid w:val="00E071AA"/>
    <w:rsid w:val="00E10CEF"/>
    <w:rsid w:val="00E12F2A"/>
    <w:rsid w:val="00E14777"/>
    <w:rsid w:val="00E16D4A"/>
    <w:rsid w:val="00E16FD3"/>
    <w:rsid w:val="00E25460"/>
    <w:rsid w:val="00E258F0"/>
    <w:rsid w:val="00E272A4"/>
    <w:rsid w:val="00E27B6A"/>
    <w:rsid w:val="00E321EF"/>
    <w:rsid w:val="00E32F62"/>
    <w:rsid w:val="00E3378E"/>
    <w:rsid w:val="00E35253"/>
    <w:rsid w:val="00E361E3"/>
    <w:rsid w:val="00E40707"/>
    <w:rsid w:val="00E41107"/>
    <w:rsid w:val="00E4258F"/>
    <w:rsid w:val="00E426C6"/>
    <w:rsid w:val="00E42BF4"/>
    <w:rsid w:val="00E43B30"/>
    <w:rsid w:val="00E46976"/>
    <w:rsid w:val="00E46A1A"/>
    <w:rsid w:val="00E46D7B"/>
    <w:rsid w:val="00E5303D"/>
    <w:rsid w:val="00E56195"/>
    <w:rsid w:val="00E57116"/>
    <w:rsid w:val="00E60B76"/>
    <w:rsid w:val="00E61F44"/>
    <w:rsid w:val="00E6236C"/>
    <w:rsid w:val="00E634F0"/>
    <w:rsid w:val="00E639E0"/>
    <w:rsid w:val="00E70D45"/>
    <w:rsid w:val="00E74155"/>
    <w:rsid w:val="00E75EAC"/>
    <w:rsid w:val="00E7694D"/>
    <w:rsid w:val="00E777CF"/>
    <w:rsid w:val="00E81048"/>
    <w:rsid w:val="00E832AB"/>
    <w:rsid w:val="00E8486E"/>
    <w:rsid w:val="00E90C39"/>
    <w:rsid w:val="00E9168F"/>
    <w:rsid w:val="00E92760"/>
    <w:rsid w:val="00E92C4D"/>
    <w:rsid w:val="00E92FC8"/>
    <w:rsid w:val="00E9303E"/>
    <w:rsid w:val="00E95AD1"/>
    <w:rsid w:val="00EA2453"/>
    <w:rsid w:val="00EA24B2"/>
    <w:rsid w:val="00EA38A8"/>
    <w:rsid w:val="00EA4711"/>
    <w:rsid w:val="00EA56E7"/>
    <w:rsid w:val="00EA5A18"/>
    <w:rsid w:val="00EB0F0B"/>
    <w:rsid w:val="00EB14EE"/>
    <w:rsid w:val="00EB1D94"/>
    <w:rsid w:val="00EB20F8"/>
    <w:rsid w:val="00EB5D16"/>
    <w:rsid w:val="00EB669C"/>
    <w:rsid w:val="00EB6F3D"/>
    <w:rsid w:val="00EB7528"/>
    <w:rsid w:val="00EC26B7"/>
    <w:rsid w:val="00EC2ECC"/>
    <w:rsid w:val="00EC3312"/>
    <w:rsid w:val="00EC7188"/>
    <w:rsid w:val="00ED0419"/>
    <w:rsid w:val="00ED0CBB"/>
    <w:rsid w:val="00ED4770"/>
    <w:rsid w:val="00ED5A69"/>
    <w:rsid w:val="00ED7341"/>
    <w:rsid w:val="00ED7CE4"/>
    <w:rsid w:val="00ED7D3C"/>
    <w:rsid w:val="00EE0E22"/>
    <w:rsid w:val="00EE1483"/>
    <w:rsid w:val="00EE2F1E"/>
    <w:rsid w:val="00EE3E39"/>
    <w:rsid w:val="00EE494C"/>
    <w:rsid w:val="00EF04FB"/>
    <w:rsid w:val="00EF23F0"/>
    <w:rsid w:val="00EF346F"/>
    <w:rsid w:val="00EF41BE"/>
    <w:rsid w:val="00EF52F5"/>
    <w:rsid w:val="00EF67F3"/>
    <w:rsid w:val="00EF7A2C"/>
    <w:rsid w:val="00F002B4"/>
    <w:rsid w:val="00F00EED"/>
    <w:rsid w:val="00F03340"/>
    <w:rsid w:val="00F04E58"/>
    <w:rsid w:val="00F05EF1"/>
    <w:rsid w:val="00F05FBF"/>
    <w:rsid w:val="00F0642A"/>
    <w:rsid w:val="00F11AC8"/>
    <w:rsid w:val="00F120B0"/>
    <w:rsid w:val="00F14B35"/>
    <w:rsid w:val="00F14CC2"/>
    <w:rsid w:val="00F15EF8"/>
    <w:rsid w:val="00F17153"/>
    <w:rsid w:val="00F17D97"/>
    <w:rsid w:val="00F2088F"/>
    <w:rsid w:val="00F22B4B"/>
    <w:rsid w:val="00F2397D"/>
    <w:rsid w:val="00F253C9"/>
    <w:rsid w:val="00F2578A"/>
    <w:rsid w:val="00F26F92"/>
    <w:rsid w:val="00F30266"/>
    <w:rsid w:val="00F3072F"/>
    <w:rsid w:val="00F314D6"/>
    <w:rsid w:val="00F33545"/>
    <w:rsid w:val="00F34130"/>
    <w:rsid w:val="00F3555F"/>
    <w:rsid w:val="00F377C7"/>
    <w:rsid w:val="00F40798"/>
    <w:rsid w:val="00F413D3"/>
    <w:rsid w:val="00F423E0"/>
    <w:rsid w:val="00F44305"/>
    <w:rsid w:val="00F44478"/>
    <w:rsid w:val="00F46727"/>
    <w:rsid w:val="00F47929"/>
    <w:rsid w:val="00F55B37"/>
    <w:rsid w:val="00F62455"/>
    <w:rsid w:val="00F62A6F"/>
    <w:rsid w:val="00F62B65"/>
    <w:rsid w:val="00F6386E"/>
    <w:rsid w:val="00F64AC2"/>
    <w:rsid w:val="00F666B8"/>
    <w:rsid w:val="00F72E13"/>
    <w:rsid w:val="00F73400"/>
    <w:rsid w:val="00F768FF"/>
    <w:rsid w:val="00F76D34"/>
    <w:rsid w:val="00F80346"/>
    <w:rsid w:val="00F81A09"/>
    <w:rsid w:val="00F83BCF"/>
    <w:rsid w:val="00F8441D"/>
    <w:rsid w:val="00F94735"/>
    <w:rsid w:val="00F94DEE"/>
    <w:rsid w:val="00FA2923"/>
    <w:rsid w:val="00FA3D30"/>
    <w:rsid w:val="00FA4206"/>
    <w:rsid w:val="00FA55BC"/>
    <w:rsid w:val="00FB226A"/>
    <w:rsid w:val="00FB26FE"/>
    <w:rsid w:val="00FB48EC"/>
    <w:rsid w:val="00FB529D"/>
    <w:rsid w:val="00FB7682"/>
    <w:rsid w:val="00FC0442"/>
    <w:rsid w:val="00FC477C"/>
    <w:rsid w:val="00FC512A"/>
    <w:rsid w:val="00FC541B"/>
    <w:rsid w:val="00FC5F60"/>
    <w:rsid w:val="00FC6925"/>
    <w:rsid w:val="00FC6E70"/>
    <w:rsid w:val="00FD399B"/>
    <w:rsid w:val="00FD5F1C"/>
    <w:rsid w:val="00FD6415"/>
    <w:rsid w:val="00FD64F3"/>
    <w:rsid w:val="00FD745E"/>
    <w:rsid w:val="00FD7D38"/>
    <w:rsid w:val="00FE3E32"/>
    <w:rsid w:val="00FE418A"/>
    <w:rsid w:val="00FE425C"/>
    <w:rsid w:val="00FE4388"/>
    <w:rsid w:val="00FE5637"/>
    <w:rsid w:val="00FE6B46"/>
    <w:rsid w:val="00FF0EF7"/>
    <w:rsid w:val="00FF14D5"/>
    <w:rsid w:val="00FF1B3C"/>
    <w:rsid w:val="00FF62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8DC9B"/>
  <w15:docId w15:val="{83124DD4-0BF9-42B8-BF1D-017664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color w:val="0F243E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AB"/>
    <w:pPr>
      <w:spacing w:after="240" w:line="264" w:lineRule="auto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110"/>
    <w:pPr>
      <w:keepNext/>
      <w:keepLines/>
      <w:spacing w:before="160" w:after="120" w:line="240" w:lineRule="auto"/>
      <w:outlineLvl w:val="0"/>
    </w:pPr>
    <w:rPr>
      <w:rFonts w:eastAsiaTheme="majorEastAsia" w:cstheme="minorHAnsi"/>
      <w:b/>
      <w:caps/>
      <w:color w:val="DC5A25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F541E"/>
  </w:style>
  <w:style w:type="paragraph" w:styleId="Footer">
    <w:name w:val="footer"/>
    <w:basedOn w:val="Normal"/>
    <w:link w:val="FooterChar"/>
    <w:uiPriority w:val="99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1E"/>
  </w:style>
  <w:style w:type="paragraph" w:styleId="BalloonText">
    <w:name w:val="Balloon Text"/>
    <w:basedOn w:val="Normal"/>
    <w:link w:val="BalloonTextChar"/>
    <w:uiPriority w:val="99"/>
    <w:semiHidden/>
    <w:unhideWhenUsed/>
    <w:rsid w:val="002F5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527"/>
    <w:pPr>
      <w:ind w:left="720"/>
      <w:contextualSpacing/>
    </w:pPr>
  </w:style>
  <w:style w:type="character" w:customStyle="1" w:styleId="longtext1">
    <w:name w:val="long_text1"/>
    <w:basedOn w:val="DefaultParagraphFont"/>
    <w:rsid w:val="00456C1C"/>
    <w:rPr>
      <w:sz w:val="22"/>
      <w:szCs w:val="22"/>
    </w:rPr>
  </w:style>
  <w:style w:type="paragraph" w:customStyle="1" w:styleId="Laranja">
    <w:name w:val="Laranja"/>
    <w:basedOn w:val="Normal"/>
    <w:qFormat/>
    <w:rsid w:val="00DF60D7"/>
    <w:pPr>
      <w:spacing w:line="240" w:lineRule="auto"/>
      <w:ind w:left="744"/>
    </w:pPr>
    <w:rPr>
      <w:rFonts w:ascii="Calibri" w:hAnsi="Calibri"/>
      <w:b/>
      <w:color w:val="0076A7" w:themeColor="accent6" w:themeShade="B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110"/>
    <w:rPr>
      <w:rFonts w:eastAsiaTheme="majorEastAsia" w:cstheme="minorHAnsi"/>
      <w:b/>
      <w:caps/>
      <w:color w:val="DC5A25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60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60D7"/>
    <w:rPr>
      <w:color w:val="FFCB0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2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433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433E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12A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12A"/>
    <w:rPr>
      <w:rFonts w:ascii="Calibri" w:eastAsiaTheme="minorHAnsi" w:hAnsi="Calibri" w:cs="Calibri"/>
      <w:lang w:eastAsia="en-US"/>
    </w:rPr>
  </w:style>
  <w:style w:type="table" w:styleId="LightShading-Accent6">
    <w:name w:val="Light Shading Accent 6"/>
    <w:basedOn w:val="TableNormal"/>
    <w:uiPriority w:val="60"/>
    <w:rsid w:val="008F0C94"/>
    <w:pPr>
      <w:spacing w:after="0" w:line="240" w:lineRule="auto"/>
    </w:pPr>
    <w:rPr>
      <w:color w:val="0076A7" w:themeColor="accent6" w:themeShade="BF"/>
    </w:rPr>
    <w:tblPr>
      <w:tblStyleRowBandSize w:val="1"/>
      <w:tblStyleColBandSize w:val="1"/>
      <w:tblBorders>
        <w:top w:val="single" w:sz="8" w:space="0" w:color="009FDF" w:themeColor="accent6"/>
        <w:bottom w:val="single" w:sz="8" w:space="0" w:color="009F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F0C94"/>
    <w:pPr>
      <w:spacing w:after="0" w:line="240" w:lineRule="auto"/>
    </w:pPr>
    <w:tblPr>
      <w:tblStyleRowBandSize w:val="1"/>
      <w:tblStyleColBandSize w:val="1"/>
      <w:tblBorders>
        <w:top w:val="single" w:sz="8" w:space="0" w:color="B15533" w:themeColor="accent1"/>
        <w:left w:val="single" w:sz="8" w:space="0" w:color="B15533" w:themeColor="accent1"/>
        <w:bottom w:val="single" w:sz="8" w:space="0" w:color="B15533" w:themeColor="accent1"/>
        <w:right w:val="single" w:sz="8" w:space="0" w:color="B155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5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band1Horz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</w:style>
  <w:style w:type="paragraph" w:styleId="Revision">
    <w:name w:val="Revision"/>
    <w:hidden/>
    <w:uiPriority w:val="99"/>
    <w:semiHidden/>
    <w:rsid w:val="000776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4D"/>
    <w:rPr>
      <w:b/>
      <w:bCs/>
      <w:sz w:val="20"/>
      <w:szCs w:val="20"/>
    </w:rPr>
  </w:style>
  <w:style w:type="paragraph" w:customStyle="1" w:styleId="titulo">
    <w:name w:val="titulo"/>
    <w:basedOn w:val="Header"/>
    <w:link w:val="tituloChar"/>
    <w:qFormat/>
    <w:rsid w:val="00C61110"/>
    <w:pPr>
      <w:tabs>
        <w:tab w:val="clear" w:pos="4252"/>
        <w:tab w:val="clear" w:pos="8504"/>
        <w:tab w:val="right" w:pos="9356"/>
      </w:tabs>
      <w:jc w:val="center"/>
    </w:pPr>
    <w:rPr>
      <w:b/>
      <w:caps/>
      <w:sz w:val="28"/>
      <w:lang w:val="en-US"/>
    </w:rPr>
  </w:style>
  <w:style w:type="character" w:customStyle="1" w:styleId="tituloChar">
    <w:name w:val="titulo Char"/>
    <w:basedOn w:val="HeaderChar"/>
    <w:link w:val="titulo"/>
    <w:rsid w:val="00C61110"/>
    <w:rPr>
      <w:b/>
      <w:caps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0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B5"/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500A"/>
    <w:rPr>
      <w:color w:val="D40F7D" w:themeColor="followedHyperlink"/>
      <w:u w:val="single"/>
    </w:rPr>
  </w:style>
  <w:style w:type="character" w:customStyle="1" w:styleId="heading21">
    <w:name w:val="heading21"/>
    <w:basedOn w:val="DefaultParagraphFont"/>
    <w:rsid w:val="00AC6151"/>
    <w:rPr>
      <w:b/>
      <w:bCs/>
      <w:vanish w:val="0"/>
      <w:webHidden w:val="0"/>
      <w:color w:val="737373"/>
      <w:sz w:val="33"/>
      <w:szCs w:val="33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gra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5533"/>
      </a:accent1>
      <a:accent2>
        <a:srgbClr val="A71E22"/>
      </a:accent2>
      <a:accent3>
        <a:srgbClr val="CF272A"/>
      </a:accent3>
      <a:accent4>
        <a:srgbClr val="F3942E"/>
      </a:accent4>
      <a:accent5>
        <a:srgbClr val="A23622"/>
      </a:accent5>
      <a:accent6>
        <a:srgbClr val="009FDF"/>
      </a:accent6>
      <a:hlink>
        <a:srgbClr val="FFCB05"/>
      </a:hlink>
      <a:folHlink>
        <a:srgbClr val="D40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E1E1-69B3-4E9F-B808-683840B84AC4}"/>
</file>

<file path=customXml/itemProps2.xml><?xml version="1.0" encoding="utf-8"?>
<ds:datastoreItem xmlns:ds="http://schemas.openxmlformats.org/officeDocument/2006/customXml" ds:itemID="{AD156A45-606C-453F-BB40-B3F199D66059}"/>
</file>

<file path=customXml/itemProps3.xml><?xml version="1.0" encoding="utf-8"?>
<ds:datastoreItem xmlns:ds="http://schemas.openxmlformats.org/officeDocument/2006/customXml" ds:itemID="{72BB05F6-B7F3-4EF5-ABE7-665792C6FB66}"/>
</file>

<file path=customXml/itemProps4.xml><?xml version="1.0" encoding="utf-8"?>
<ds:datastoreItem xmlns:ds="http://schemas.openxmlformats.org/officeDocument/2006/customXml" ds:itemID="{DB7F330A-68D8-48EB-97B8-29366CD313A3}"/>
</file>

<file path=customXml/itemProps5.xml><?xml version="1.0" encoding="utf-8"?>
<ds:datastoreItem xmlns:ds="http://schemas.openxmlformats.org/officeDocument/2006/customXml" ds:itemID="{2076472F-D92A-4A24-8B33-0C3A96E58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Corporate Guideline</vt:lpstr>
      <vt:lpstr>Corporate Guideline</vt:lpstr>
    </vt:vector>
  </TitlesOfParts>
  <Company>Hewlett-Packard Company</Company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Guideline</dc:title>
  <dc:creator>Inês Rangel</dc:creator>
  <cp:lastModifiedBy>Ines Vaz</cp:lastModifiedBy>
  <cp:revision>9</cp:revision>
  <cp:lastPrinted>2018-03-06T09:32:00Z</cp:lastPrinted>
  <dcterms:created xsi:type="dcterms:W3CDTF">2020-07-15T15:30:00Z</dcterms:created>
  <dcterms:modified xsi:type="dcterms:W3CDTF">2020-07-15T17:15:00Z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2019-11-18T10:14:01.3822608Z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6d6a9ac5-f135-4294-a9a0-744b03c33fdc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AdHocReviewCycleID">
    <vt:i4>-114549537</vt:i4>
  </property>
  <property fmtid="{D5CDD505-2E9C-101B-9397-08002B2CF9AE}" pid="13" name="_NewReviewCycle">
    <vt:lpwstr/>
  </property>
  <property fmtid="{D5CDD505-2E9C-101B-9397-08002B2CF9AE}" pid="14" name="_EmailSubject">
    <vt:lpwstr>PR Enoturismo com visitas gratuitas aos domingos de manhã</vt:lpwstr>
  </property>
  <property fmtid="{D5CDD505-2E9C-101B-9397-08002B2CF9AE}" pid="15" name="_AuthorEmail">
    <vt:lpwstr>Pedro.Sottomayor@sogrape.pt</vt:lpwstr>
  </property>
  <property fmtid="{D5CDD505-2E9C-101B-9397-08002B2CF9AE}" pid="16" name="_AuthorEmailDisplayName">
    <vt:lpwstr>Pedro Sottomayor</vt:lpwstr>
  </property>
  <property fmtid="{D5CDD505-2E9C-101B-9397-08002B2CF9AE}" pid="17" name="_ReviewingToolsShownOnce">
    <vt:lpwstr/>
  </property>
</Properties>
</file>