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C0C1" w14:textId="1403CA75" w:rsidR="00B02B9E" w:rsidRPr="00503BBE" w:rsidRDefault="00B02B9E" w:rsidP="00B02B9E">
      <w:pPr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503BBE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6DF1DA15" wp14:editId="2E80D006">
            <wp:extent cx="1533525" cy="6106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3BBE">
        <w:rPr>
          <w:rFonts w:ascii="Verdana" w:eastAsia="Times New Roman" w:hAnsi="Verdana"/>
          <w:b/>
          <w:color w:val="000000" w:themeColor="text1"/>
          <w:sz w:val="20"/>
          <w:szCs w:val="20"/>
        </w:rPr>
        <w:tab/>
      </w:r>
    </w:p>
    <w:p w14:paraId="7CFA5B77" w14:textId="7ADEB191" w:rsidR="00B02B9E" w:rsidRPr="00CC0E09" w:rsidRDefault="00B02B9E" w:rsidP="00B02B9E">
      <w:pPr>
        <w:spacing w:after="0"/>
        <w:jc w:val="right"/>
        <w:rPr>
          <w:rFonts w:ascii="Noto IKEA Latin" w:eastAsia="Times New Roman" w:hAnsi="Noto IKEA Latin"/>
          <w:b/>
          <w:sz w:val="20"/>
          <w:szCs w:val="20"/>
          <w:lang w:val="pl-PL"/>
        </w:rPr>
      </w:pPr>
      <w:bookmarkStart w:id="0" w:name="_Hlk534373813"/>
      <w:bookmarkEnd w:id="0"/>
      <w:r w:rsidRPr="00CC0E09">
        <w:rPr>
          <w:rFonts w:ascii="Noto IKEA Latin" w:eastAsia="Times New Roman" w:hAnsi="Noto IKEA Latin"/>
          <w:b/>
          <w:sz w:val="20"/>
          <w:szCs w:val="20"/>
          <w:lang w:val="pl-PL"/>
        </w:rPr>
        <w:t>Informacja dla mediów</w:t>
      </w:r>
    </w:p>
    <w:p w14:paraId="2B93DCA4" w14:textId="229F7CB5" w:rsidR="00B02B9E" w:rsidRPr="00CC0E09" w:rsidRDefault="00A416C4" w:rsidP="00B02B9E">
      <w:pPr>
        <w:spacing w:after="0"/>
        <w:jc w:val="right"/>
        <w:rPr>
          <w:rFonts w:ascii="Noto IKEA Latin" w:hAnsi="Noto IKEA Latin"/>
          <w:sz w:val="20"/>
          <w:szCs w:val="20"/>
          <w:lang w:val="pl-PL"/>
        </w:rPr>
      </w:pPr>
      <w:r>
        <w:rPr>
          <w:rFonts w:ascii="Noto IKEA Latin" w:hAnsi="Noto IKEA Latin"/>
          <w:sz w:val="20"/>
          <w:szCs w:val="20"/>
          <w:lang w:val="pl-PL"/>
        </w:rPr>
        <w:t>Warszawa, lipiec 2020</w:t>
      </w:r>
      <w:r w:rsidR="00B02B9E" w:rsidRPr="00CC0E09">
        <w:rPr>
          <w:rFonts w:ascii="Noto IKEA Latin" w:hAnsi="Noto IKEA Latin"/>
          <w:sz w:val="20"/>
          <w:szCs w:val="20"/>
          <w:lang w:val="pl-PL"/>
        </w:rPr>
        <w:t xml:space="preserve"> r.</w:t>
      </w:r>
    </w:p>
    <w:p w14:paraId="62845585" w14:textId="77777777" w:rsidR="00B02B9E" w:rsidRPr="00CC0E09" w:rsidRDefault="00B02B9E" w:rsidP="00B02B9E">
      <w:pPr>
        <w:rPr>
          <w:rFonts w:ascii="Noto IKEA Latin" w:hAnsi="Noto IKEA Latin"/>
          <w:sz w:val="20"/>
          <w:szCs w:val="20"/>
          <w:lang w:val="pl-PL"/>
        </w:rPr>
      </w:pPr>
    </w:p>
    <w:p w14:paraId="4D4A3E92" w14:textId="445C2446" w:rsidR="00B25D50" w:rsidRPr="00CC0E09" w:rsidRDefault="00B25D50" w:rsidP="005B343C">
      <w:pPr>
        <w:spacing w:after="0" w:line="276" w:lineRule="auto"/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</w:pPr>
    </w:p>
    <w:p w14:paraId="344F4826" w14:textId="086A1713" w:rsidR="00B02B9E" w:rsidRPr="00CC0E09" w:rsidRDefault="0013429D" w:rsidP="00B02B9E">
      <w:pPr>
        <w:spacing w:after="0" w:line="276" w:lineRule="auto"/>
        <w:jc w:val="center"/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Romantyczne pastele </w:t>
      </w:r>
      <w:r w:rsidR="00272D53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i odważna nowoczesność </w:t>
      </w:r>
      <w:r w:rsidR="002C057D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br/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w sierpniowych</w:t>
      </w:r>
      <w:r w:rsidR="005B343C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nowościach</w:t>
      </w:r>
      <w:r w:rsidR="004356FD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 xml:space="preserve"> </w:t>
      </w:r>
      <w:r w:rsidR="005B343C">
        <w:rPr>
          <w:rFonts w:ascii="Noto IKEA Latin" w:eastAsia="Calibri" w:hAnsi="Noto IKEA Latin" w:cs="Times New Roman"/>
          <w:b/>
          <w:bCs/>
          <w:color w:val="000000" w:themeColor="text1"/>
          <w:lang w:val="pl-PL"/>
        </w:rPr>
        <w:t>od IKEA</w:t>
      </w:r>
    </w:p>
    <w:p w14:paraId="64F2D1AD" w14:textId="063E1FC8" w:rsidR="007F404A" w:rsidRPr="00CC0E09" w:rsidRDefault="007F404A" w:rsidP="00025C92">
      <w:pPr>
        <w:pStyle w:val="Pa5"/>
        <w:rPr>
          <w:color w:val="000000"/>
          <w:sz w:val="20"/>
          <w:szCs w:val="20"/>
        </w:rPr>
      </w:pPr>
    </w:p>
    <w:p w14:paraId="4A426CC0" w14:textId="75132271" w:rsidR="0013429D" w:rsidRDefault="0013429D" w:rsidP="00483018">
      <w:pPr>
        <w:pStyle w:val="Pa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Romantycznie czy kolorowo? </w:t>
      </w:r>
      <w:r w:rsidR="007A4E03">
        <w:rPr>
          <w:b/>
          <w:color w:val="000000"/>
          <w:sz w:val="20"/>
          <w:szCs w:val="20"/>
        </w:rPr>
        <w:t>Nowocześnie a może</w:t>
      </w:r>
      <w:r>
        <w:rPr>
          <w:b/>
          <w:color w:val="000000"/>
          <w:sz w:val="20"/>
          <w:szCs w:val="20"/>
        </w:rPr>
        <w:t xml:space="preserve"> tradycyjnie? Teraz już nie trzeba wybierać! W nowościach na sierpień od IKEA znajdziemy </w:t>
      </w:r>
      <w:r w:rsidR="007A4E03">
        <w:rPr>
          <w:b/>
          <w:color w:val="000000"/>
          <w:sz w:val="20"/>
          <w:szCs w:val="20"/>
        </w:rPr>
        <w:t xml:space="preserve">cały wachlarz stylów </w:t>
      </w:r>
      <w:r w:rsidR="00A56557">
        <w:rPr>
          <w:b/>
          <w:color w:val="000000"/>
          <w:sz w:val="20"/>
          <w:szCs w:val="20"/>
        </w:rPr>
        <w:t>–</w:t>
      </w:r>
      <w:r w:rsidR="007A4E03">
        <w:rPr>
          <w:b/>
          <w:color w:val="000000"/>
          <w:sz w:val="20"/>
          <w:szCs w:val="20"/>
        </w:rPr>
        <w:t xml:space="preserve"> </w:t>
      </w:r>
      <w:r w:rsidR="00DF5136">
        <w:rPr>
          <w:b/>
          <w:color w:val="000000"/>
          <w:sz w:val="20"/>
          <w:szCs w:val="20"/>
        </w:rPr>
        <w:t>od nowoczesnych grafik</w:t>
      </w:r>
      <w:r w:rsidR="00A56557">
        <w:rPr>
          <w:b/>
          <w:color w:val="000000"/>
          <w:sz w:val="20"/>
          <w:szCs w:val="20"/>
        </w:rPr>
        <w:t xml:space="preserve"> po</w:t>
      </w:r>
      <w:r w:rsidR="00DF5136">
        <w:rPr>
          <w:b/>
          <w:color w:val="000000"/>
          <w:sz w:val="20"/>
          <w:szCs w:val="20"/>
        </w:rPr>
        <w:t xml:space="preserve"> harmonijne pastele</w:t>
      </w:r>
      <w:r>
        <w:rPr>
          <w:b/>
          <w:color w:val="000000"/>
          <w:sz w:val="20"/>
          <w:szCs w:val="20"/>
        </w:rPr>
        <w:t>. Sierpień będzie nie tylko piękny</w:t>
      </w:r>
      <w:r w:rsidR="006C680E"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ale również </w:t>
      </w:r>
      <w:r w:rsidR="00272D53">
        <w:rPr>
          <w:b/>
          <w:color w:val="000000"/>
          <w:sz w:val="20"/>
          <w:szCs w:val="20"/>
        </w:rPr>
        <w:t xml:space="preserve">pełen przyjaznych dla środowiska wyborów. </w:t>
      </w:r>
    </w:p>
    <w:p w14:paraId="34D57C16" w14:textId="0C76DB79" w:rsidR="007F404A" w:rsidRDefault="007F404A" w:rsidP="00483018">
      <w:pPr>
        <w:pStyle w:val="Pa5"/>
        <w:jc w:val="both"/>
        <w:rPr>
          <w:b/>
          <w:color w:val="000000"/>
          <w:sz w:val="20"/>
          <w:szCs w:val="20"/>
        </w:rPr>
      </w:pPr>
    </w:p>
    <w:p w14:paraId="1B490251" w14:textId="51D2116A" w:rsidR="00272D53" w:rsidRDefault="009B7A31" w:rsidP="007C2B0A">
      <w:pPr>
        <w:jc w:val="both"/>
        <w:rPr>
          <w:lang w:val="pl-PL"/>
        </w:rPr>
      </w:pPr>
      <w:r>
        <w:rPr>
          <w:lang w:val="pl-PL"/>
        </w:rPr>
        <w:t>Przygotowując dom na jesień</w:t>
      </w:r>
      <w:r w:rsidR="006C680E">
        <w:rPr>
          <w:lang w:val="pl-PL"/>
        </w:rPr>
        <w:t>,</w:t>
      </w:r>
      <w:r>
        <w:rPr>
          <w:lang w:val="pl-PL"/>
        </w:rPr>
        <w:t xml:space="preserve"> uprzątnijmy nieład, odłóżmy na miejsce wszystkie drobne przedmioty, które w</w:t>
      </w:r>
      <w:r w:rsidR="006C680E">
        <w:rPr>
          <w:lang w:val="pl-PL"/>
        </w:rPr>
        <w:t>c</w:t>
      </w:r>
      <w:r>
        <w:rPr>
          <w:lang w:val="pl-PL"/>
        </w:rPr>
        <w:t xml:space="preserve">iąż szukają swojego domu i odetchnijmy spokojem nadchodzącej pory roku. </w:t>
      </w:r>
      <w:r w:rsidR="00A56557">
        <w:rPr>
          <w:lang w:val="pl-PL"/>
        </w:rPr>
        <w:br/>
      </w:r>
      <w:r>
        <w:rPr>
          <w:lang w:val="pl-PL"/>
        </w:rPr>
        <w:t xml:space="preserve">W zagospodarowaniu przestrzeni pomogą nam sprytne, modułowe </w:t>
      </w:r>
      <w:r w:rsidRPr="00A56557">
        <w:rPr>
          <w:b/>
          <w:bCs/>
          <w:lang w:val="pl-PL"/>
        </w:rPr>
        <w:t>meble ENHET</w:t>
      </w:r>
      <w:r>
        <w:rPr>
          <w:lang w:val="pl-PL"/>
        </w:rPr>
        <w:t>, które wprowadzą ład zarówno do kuchni</w:t>
      </w:r>
      <w:r w:rsidR="006C680E">
        <w:rPr>
          <w:lang w:val="pl-PL"/>
        </w:rPr>
        <w:t>,</w:t>
      </w:r>
      <w:r>
        <w:rPr>
          <w:lang w:val="pl-PL"/>
        </w:rPr>
        <w:t xml:space="preserve"> jak i łazienki. Jest to sprytne rozwiązanie do przechowywania, które zostało zaprojektowane z myślą o dopasowaniu do każdej przestrzeni. Mogą służyć jako systemy zamknięte, kiedy chcemy ukryć przedmioty</w:t>
      </w:r>
      <w:r w:rsidR="00DF5136">
        <w:rPr>
          <w:lang w:val="pl-PL"/>
        </w:rPr>
        <w:t>,</w:t>
      </w:r>
      <w:r>
        <w:rPr>
          <w:lang w:val="pl-PL"/>
        </w:rPr>
        <w:t xml:space="preserve"> wprowadzając </w:t>
      </w:r>
      <w:r w:rsidR="007C2B0A">
        <w:rPr>
          <w:lang w:val="pl-PL"/>
        </w:rPr>
        <w:t xml:space="preserve">do pomieszczenia </w:t>
      </w:r>
      <w:r w:rsidR="00DF5136">
        <w:rPr>
          <w:lang w:val="pl-PL"/>
        </w:rPr>
        <w:t>harmonię</w:t>
      </w:r>
      <w:r>
        <w:rPr>
          <w:lang w:val="pl-PL"/>
        </w:rPr>
        <w:t>, oraz otwarte</w:t>
      </w:r>
      <w:r w:rsidR="006C680E">
        <w:rPr>
          <w:lang w:val="pl-PL"/>
        </w:rPr>
        <w:t>,</w:t>
      </w:r>
      <w:r>
        <w:rPr>
          <w:lang w:val="pl-PL"/>
        </w:rPr>
        <w:t xml:space="preserve"> kiedy wolimy wyeksponować ulubione drobiazgi. Szafki są niezwykle łatwe w montażu i demontażu, dzięki czemu będą idealnym rozwiązaniem dla osób, które często się przeprowadzają.  </w:t>
      </w:r>
    </w:p>
    <w:p w14:paraId="78BCEE1F" w14:textId="7108BA0D" w:rsidR="007C2B0A" w:rsidRDefault="007C2B0A" w:rsidP="007C2B0A">
      <w:pPr>
        <w:jc w:val="both"/>
        <w:rPr>
          <w:lang w:val="pl-PL"/>
        </w:rPr>
      </w:pPr>
      <w:r>
        <w:rPr>
          <w:lang w:val="pl-PL"/>
        </w:rPr>
        <w:t xml:space="preserve">Zbliżająca się jesień to również czas wspólnego biesiadowania i długich, rozgrzewających śniadań </w:t>
      </w:r>
      <w:r w:rsidR="00DF5136">
        <w:rPr>
          <w:lang w:val="pl-PL"/>
        </w:rPr>
        <w:br/>
      </w:r>
      <w:r>
        <w:rPr>
          <w:lang w:val="pl-PL"/>
        </w:rPr>
        <w:t xml:space="preserve">w gronie najbliższych. Teraz wszyscy mogą rozsiąść się wygodnie przy wspólnym stole, dzięki rozkładanemu modelowi </w:t>
      </w:r>
      <w:r w:rsidRPr="00A56557">
        <w:rPr>
          <w:b/>
          <w:bCs/>
          <w:lang w:val="pl-PL"/>
        </w:rPr>
        <w:t>RÖNNINGE</w:t>
      </w:r>
      <w:r>
        <w:rPr>
          <w:lang w:val="pl-PL"/>
        </w:rPr>
        <w:t>. Wykonany z brzozy, w skandynawskim stylu, nie tylko pięknie wygląda</w:t>
      </w:r>
      <w:r w:rsidR="006C680E">
        <w:rPr>
          <w:lang w:val="pl-PL"/>
        </w:rPr>
        <w:t>,</w:t>
      </w:r>
      <w:r>
        <w:rPr>
          <w:lang w:val="pl-PL"/>
        </w:rPr>
        <w:t xml:space="preserve"> ale również przetrwa wiele lat. Dzięki temu, że stół łatwo się rozkłada, zawsze będziemy mieć wystarczająco dużo miejsca na wszystkie aktywności. </w:t>
      </w:r>
      <w:r w:rsidR="00FA1DCB">
        <w:rPr>
          <w:lang w:val="pl-PL"/>
        </w:rPr>
        <w:t>Może stanie się on miejscem do realizacji dawno</w:t>
      </w:r>
      <w:r w:rsidR="006C680E">
        <w:rPr>
          <w:lang w:val="pl-PL"/>
        </w:rPr>
        <w:t xml:space="preserve"> zapominanego hobby </w:t>
      </w:r>
      <w:r w:rsidR="00FA1DCB">
        <w:rPr>
          <w:lang w:val="pl-PL"/>
        </w:rPr>
        <w:t>albo pracownią małego artysty?</w:t>
      </w:r>
    </w:p>
    <w:p w14:paraId="799548B2" w14:textId="5BF1425A" w:rsidR="00FA1DCB" w:rsidRDefault="00DF5136" w:rsidP="00FA1DCB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CC0EE0A" wp14:editId="0AAB2626">
            <wp:simplePos x="0" y="0"/>
            <wp:positionH relativeFrom="column">
              <wp:posOffset>4234180</wp:posOffset>
            </wp:positionH>
            <wp:positionV relativeFrom="paragraph">
              <wp:posOffset>965200</wp:posOffset>
            </wp:positionV>
            <wp:extent cx="15049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27" y="21349"/>
                <wp:lineTo x="2132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1" b="4154"/>
                    <a:stretch/>
                  </pic:blipFill>
                  <pic:spPr bwMode="auto">
                    <a:xfrm>
                      <a:off x="0" y="0"/>
                      <a:ext cx="15049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1DCB">
        <w:rPr>
          <w:lang w:val="pl-PL"/>
        </w:rPr>
        <w:t xml:space="preserve">W nowościach sierpniowych od IKEA nie </w:t>
      </w:r>
      <w:r w:rsidR="00D128A8">
        <w:rPr>
          <w:lang w:val="pl-PL"/>
        </w:rPr>
        <w:t xml:space="preserve">może zabraknąć </w:t>
      </w:r>
      <w:r w:rsidR="00FA1DCB">
        <w:rPr>
          <w:lang w:val="pl-PL"/>
        </w:rPr>
        <w:t xml:space="preserve">produktów </w:t>
      </w:r>
      <w:r w:rsidR="00D128A8">
        <w:rPr>
          <w:lang w:val="pl-PL"/>
        </w:rPr>
        <w:t xml:space="preserve">dla najmłodszych </w:t>
      </w:r>
      <w:r w:rsidR="00A56557">
        <w:rPr>
          <w:lang w:val="pl-PL"/>
        </w:rPr>
        <w:t>–</w:t>
      </w:r>
      <w:r w:rsidR="00D128A8">
        <w:rPr>
          <w:lang w:val="pl-PL"/>
        </w:rPr>
        <w:t xml:space="preserve"> </w:t>
      </w:r>
      <w:r w:rsidR="00FA1DCB">
        <w:rPr>
          <w:lang w:val="pl-PL"/>
        </w:rPr>
        <w:t xml:space="preserve">prosto </w:t>
      </w:r>
      <w:r>
        <w:rPr>
          <w:lang w:val="pl-PL"/>
        </w:rPr>
        <w:br/>
      </w:r>
      <w:r w:rsidR="00FA1DCB">
        <w:rPr>
          <w:lang w:val="pl-PL"/>
        </w:rPr>
        <w:t xml:space="preserve">z prehistorycznego świata pełnego dinozaurów! </w:t>
      </w:r>
      <w:r w:rsidR="00FA1DCB" w:rsidRPr="00FA1DCB">
        <w:rPr>
          <w:lang w:val="pl-PL"/>
        </w:rPr>
        <w:t xml:space="preserve">Kolekcja dla dzieci </w:t>
      </w:r>
      <w:r w:rsidR="00FA1DCB" w:rsidRPr="00A56557">
        <w:rPr>
          <w:b/>
          <w:bCs/>
          <w:lang w:val="pl-PL"/>
        </w:rPr>
        <w:t>JÄTTELIK</w:t>
      </w:r>
      <w:r w:rsidR="00FA1DCB">
        <w:rPr>
          <w:lang w:val="pl-PL"/>
        </w:rPr>
        <w:t xml:space="preserve"> to zestaw wyjątkowych tekstyliów, od pościeli po dywan, która spełni oczekiwania nawet najbardziej wybrednych odkrywców. P</w:t>
      </w:r>
      <w:r w:rsidR="00D128A8">
        <w:rPr>
          <w:lang w:val="pl-PL"/>
        </w:rPr>
        <w:t>oduszka</w:t>
      </w:r>
      <w:r w:rsidR="00FA1DCB">
        <w:rPr>
          <w:lang w:val="pl-PL"/>
        </w:rPr>
        <w:t xml:space="preserve"> w kształcie walca, wypełniona poliestrem z recyklingu, zapewni dobre podparcie dla lędźwi </w:t>
      </w:r>
      <w:r w:rsidR="00FA1DCB" w:rsidRPr="00FA1DCB">
        <w:rPr>
          <w:lang w:val="pl-PL"/>
        </w:rPr>
        <w:t xml:space="preserve">podczas siedzenia i czytania </w:t>
      </w:r>
      <w:r w:rsidR="00FA1DCB">
        <w:rPr>
          <w:lang w:val="pl-PL"/>
        </w:rPr>
        <w:t>fascynują</w:t>
      </w:r>
      <w:r w:rsidR="006C680E">
        <w:rPr>
          <w:lang w:val="pl-PL"/>
        </w:rPr>
        <w:t>cych historii oraz dla głowy w chwilach</w:t>
      </w:r>
      <w:r w:rsidR="00FA1DCB">
        <w:rPr>
          <w:lang w:val="pl-PL"/>
        </w:rPr>
        <w:t xml:space="preserve"> rozmyślań </w:t>
      </w:r>
      <w:r>
        <w:rPr>
          <w:lang w:val="pl-PL"/>
        </w:rPr>
        <w:br/>
      </w:r>
      <w:r w:rsidR="00FA1DCB">
        <w:rPr>
          <w:lang w:val="pl-PL"/>
        </w:rPr>
        <w:t xml:space="preserve">o prehistorycznych przyjaciołach. </w:t>
      </w:r>
    </w:p>
    <w:p w14:paraId="035F7766" w14:textId="518B5986" w:rsidR="00570597" w:rsidRDefault="00570597" w:rsidP="00570597">
      <w:pPr>
        <w:jc w:val="both"/>
        <w:rPr>
          <w:lang w:val="pl-PL"/>
        </w:rPr>
      </w:pPr>
      <w:r>
        <w:rPr>
          <w:lang w:val="pl-PL"/>
        </w:rPr>
        <w:t xml:space="preserve">Krótsze jesienne dni to również okazja, żeby wprowadzić do domu </w:t>
      </w:r>
      <w:r w:rsidR="006C680E">
        <w:rPr>
          <w:lang w:val="pl-PL"/>
        </w:rPr>
        <w:t>klimatyczne, ciepłe oświetlenie</w:t>
      </w:r>
      <w:r>
        <w:rPr>
          <w:lang w:val="pl-PL"/>
        </w:rPr>
        <w:t>. Pomoże nam w tym l</w:t>
      </w:r>
      <w:r w:rsidRPr="00570597">
        <w:rPr>
          <w:lang w:val="pl-PL"/>
        </w:rPr>
        <w:t xml:space="preserve">ampa wisząca </w:t>
      </w:r>
      <w:r w:rsidRPr="00A56557">
        <w:rPr>
          <w:b/>
          <w:bCs/>
          <w:lang w:val="pl-PL"/>
        </w:rPr>
        <w:t>VINDKAST</w:t>
      </w:r>
      <w:r>
        <w:rPr>
          <w:lang w:val="pl-PL"/>
        </w:rPr>
        <w:t xml:space="preserve">. Ta biała, piękna kula przypomina kształtem </w:t>
      </w:r>
      <w:r w:rsidRPr="00570597">
        <w:rPr>
          <w:lang w:val="pl-PL"/>
        </w:rPr>
        <w:t>unoszącą się chmurę lub puszysty pompon</w:t>
      </w:r>
      <w:r w:rsidR="00D128A8">
        <w:rPr>
          <w:lang w:val="pl-PL"/>
        </w:rPr>
        <w:t>,</w:t>
      </w:r>
      <w:r>
        <w:rPr>
          <w:lang w:val="pl-PL"/>
        </w:rPr>
        <w:t xml:space="preserve"> dzięki czemu nada przytulności pomieszczeniu i wprowadzi wyjątkowy nastrój. </w:t>
      </w:r>
      <w:r w:rsidR="006C680E">
        <w:rPr>
          <w:lang w:val="pl-PL"/>
        </w:rPr>
        <w:t>Z</w:t>
      </w:r>
      <w:r>
        <w:rPr>
          <w:lang w:val="pl-PL"/>
        </w:rPr>
        <w:t xml:space="preserve">ostała wykonana </w:t>
      </w:r>
      <w:r w:rsidR="00A56557">
        <w:rPr>
          <w:lang w:val="pl-PL"/>
        </w:rPr>
        <w:br/>
      </w:r>
      <w:r>
        <w:rPr>
          <w:lang w:val="pl-PL"/>
        </w:rPr>
        <w:t xml:space="preserve">w 100% z poliestru pochodzącego </w:t>
      </w:r>
      <w:r w:rsidRPr="00570597">
        <w:rPr>
          <w:lang w:val="pl-PL"/>
        </w:rPr>
        <w:t>z recyklingu.</w:t>
      </w:r>
      <w:r>
        <w:rPr>
          <w:lang w:val="pl-PL"/>
        </w:rPr>
        <w:t xml:space="preserve"> Jest bardzo miękka oraz przyjemna w dotyku </w:t>
      </w:r>
      <w:r w:rsidR="00D128A8">
        <w:rPr>
          <w:lang w:val="pl-PL"/>
        </w:rPr>
        <w:t xml:space="preserve">więc </w:t>
      </w:r>
      <w:r>
        <w:rPr>
          <w:lang w:val="pl-PL"/>
        </w:rPr>
        <w:t xml:space="preserve">dobrze sprawdzi się w salonie czy sypialni. </w:t>
      </w:r>
    </w:p>
    <w:p w14:paraId="2AE49052" w14:textId="77777777" w:rsidR="00A56557" w:rsidRDefault="00A56557" w:rsidP="00D128A8">
      <w:pPr>
        <w:jc w:val="both"/>
        <w:rPr>
          <w:rFonts w:ascii="Noto IKEA Latin" w:hAnsi="Noto IKEA Latin"/>
          <w:color w:val="000000"/>
          <w:sz w:val="20"/>
          <w:szCs w:val="20"/>
          <w:lang w:val="pl-PL"/>
        </w:rPr>
      </w:pPr>
    </w:p>
    <w:p w14:paraId="2FB754B0" w14:textId="69F659EC" w:rsidR="0095054B" w:rsidRDefault="00025C92" w:rsidP="00D128A8">
      <w:pPr>
        <w:jc w:val="both"/>
        <w:rPr>
          <w:rFonts w:ascii="Noto IKEA Latin" w:hAnsi="Noto IKEA Latin"/>
          <w:color w:val="000000" w:themeColor="text1"/>
          <w:sz w:val="20"/>
          <w:szCs w:val="20"/>
          <w:lang w:val="pl-PL"/>
        </w:rPr>
      </w:pPr>
      <w:r w:rsidRPr="00980500">
        <w:rPr>
          <w:rFonts w:ascii="Noto IKEA Latin" w:hAnsi="Noto IKEA Latin"/>
          <w:color w:val="000000"/>
          <w:sz w:val="20"/>
          <w:szCs w:val="20"/>
          <w:lang w:val="pl-PL"/>
        </w:rPr>
        <w:lastRenderedPageBreak/>
        <w:t>Premiery tego miesiąca</w:t>
      </w:r>
      <w:r w:rsidR="00F65CAE" w:rsidRPr="00980500">
        <w:rPr>
          <w:rFonts w:ascii="Noto IKEA Latin" w:hAnsi="Noto IKEA Latin"/>
          <w:color w:val="000000"/>
          <w:sz w:val="20"/>
          <w:szCs w:val="20"/>
          <w:lang w:val="pl-PL"/>
        </w:rPr>
        <w:t xml:space="preserve"> </w:t>
      </w:r>
      <w:r w:rsidR="0057059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to również nieszablonowe dodatki. </w:t>
      </w:r>
      <w:r w:rsidR="00570597" w:rsidRPr="0057059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Zestaw </w:t>
      </w:r>
      <w:r w:rsidR="0057059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ceramicznych pingwinków </w:t>
      </w:r>
      <w:r w:rsidR="00570597" w:rsidRPr="00A56557">
        <w:rPr>
          <w:rFonts w:ascii="Noto IKEA Latin" w:hAnsi="Noto IKEA Latin"/>
          <w:b/>
          <w:bCs/>
          <w:color w:val="000000" w:themeColor="text1"/>
          <w:sz w:val="20"/>
          <w:szCs w:val="20"/>
          <w:lang w:val="pl-PL"/>
        </w:rPr>
        <w:t>LÄTTSÅLD</w:t>
      </w:r>
      <w:r w:rsidR="00D128A8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może </w:t>
      </w:r>
      <w:r w:rsidR="006C680E">
        <w:rPr>
          <w:rFonts w:ascii="Noto IKEA Latin" w:hAnsi="Noto IKEA Latin"/>
          <w:color w:val="000000" w:themeColor="text1"/>
          <w:sz w:val="20"/>
          <w:szCs w:val="20"/>
          <w:lang w:val="pl-PL"/>
        </w:rPr>
        <w:t>pełnić</w:t>
      </w:r>
      <w:r w:rsidR="0057059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podwójną funkcję. To ty decydujesz czy będą akurat ka</w:t>
      </w:r>
      <w:r w:rsidR="006C680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rafką na mleko do porannej kawy, </w:t>
      </w:r>
      <w:r w:rsidR="00570597">
        <w:rPr>
          <w:rFonts w:ascii="Noto IKEA Latin" w:hAnsi="Noto IKEA Latin"/>
          <w:color w:val="000000" w:themeColor="text1"/>
          <w:sz w:val="20"/>
          <w:szCs w:val="20"/>
          <w:lang w:val="pl-PL"/>
        </w:rPr>
        <w:t>czy uroczym wazonem na kwiaty. Kie</w:t>
      </w:r>
      <w:r w:rsidR="00D128A8">
        <w:rPr>
          <w:rFonts w:ascii="Noto IKEA Latin" w:hAnsi="Noto IKEA Latin"/>
          <w:color w:val="000000" w:themeColor="text1"/>
          <w:sz w:val="20"/>
          <w:szCs w:val="20"/>
          <w:lang w:val="pl-PL"/>
        </w:rPr>
        <w:t>dy ich nie używasz, wystarczy sch</w:t>
      </w:r>
      <w:r w:rsidR="00570597">
        <w:rPr>
          <w:rFonts w:ascii="Noto IKEA Latin" w:hAnsi="Noto IKEA Latin"/>
          <w:color w:val="000000" w:themeColor="text1"/>
          <w:sz w:val="20"/>
          <w:szCs w:val="20"/>
          <w:lang w:val="pl-PL"/>
        </w:rPr>
        <w:t>ować mniejsze</w:t>
      </w:r>
      <w:r w:rsidR="00D128A8">
        <w:rPr>
          <w:rFonts w:ascii="Noto IKEA Latin" w:hAnsi="Noto IKEA Latin"/>
          <w:color w:val="000000" w:themeColor="text1"/>
          <w:sz w:val="20"/>
          <w:szCs w:val="20"/>
          <w:lang w:val="pl-PL"/>
        </w:rPr>
        <w:t>go pingwinka do większego i gotowe!</w:t>
      </w:r>
    </w:p>
    <w:p w14:paraId="3390DEC4" w14:textId="75F39A1D" w:rsidR="00DF5136" w:rsidRPr="00DF5136" w:rsidRDefault="00DF5136" w:rsidP="00483018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44C7433" wp14:editId="6A4402A5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15811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40" y="21365"/>
                <wp:lineTo x="213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" b="7412"/>
                    <a:stretch/>
                  </pic:blipFill>
                  <pic:spPr bwMode="auto"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8A8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Sierpień to również czas wyjątkowych premier i nowości. </w:t>
      </w:r>
      <w:r w:rsidR="00A9715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Limitowana kolekcja </w:t>
      </w:r>
      <w:r w:rsidR="00A9715E" w:rsidRPr="00A56557">
        <w:rPr>
          <w:rFonts w:ascii="Noto IKEA Latin" w:hAnsi="Noto IKEA Latin"/>
          <w:b/>
          <w:bCs/>
          <w:color w:val="000000" w:themeColor="text1"/>
          <w:sz w:val="20"/>
          <w:szCs w:val="20"/>
          <w:lang w:val="pl-PL"/>
        </w:rPr>
        <w:t>SAMMANKOPPLA</w:t>
      </w:r>
      <w:r w:rsidR="00A9715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pochodzi prosto z Bangkoku.</w:t>
      </w:r>
      <w:r w:rsidR="00A9715E" w:rsidRPr="00A9715E">
        <w:rPr>
          <w:lang w:val="pl-PL"/>
        </w:rPr>
        <w:t xml:space="preserve"> </w:t>
      </w:r>
      <w:r w:rsidR="006C680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T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o niedrogie, wielofunkcyjne przedmioty stworzone z wykorzystaniem surowców z recyklingu. Stylistyka</w:t>
      </w:r>
      <w:r w:rsidR="006C680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pełna odważnych wzorów, 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inspirowanych ulicznym stylem Bangkoku, stworzona została z myślą o wszystkich młodych duchem! Jest idealnym rozwiązaniem dla małych miejskich przestrzeni. Kolekcja jest wynikiem współpracy</w:t>
      </w:r>
      <w:r w:rsid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br/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z tajskimi projektantami mody Greyhound Original</w:t>
      </w:r>
      <w:r w:rsidR="006C680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,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a w jej </w:t>
      </w:r>
      <w:r w:rsidR="00A23446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skład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wchodzi m.in. dywan, </w:t>
      </w:r>
      <w:r w:rsidR="006C680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trójkątna 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poduszka, torby, oświetlenie </w:t>
      </w:r>
      <w:r w:rsidR="00A23446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LED </w:t>
      </w:r>
      <w:r w:rsid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br/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w kształcie </w:t>
      </w:r>
      <w:r w:rsidR="00A23446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butelek 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oraz pokrowiec na krzesło</w:t>
      </w:r>
      <w:r w:rsidR="006C680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,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obok </w:t>
      </w:r>
      <w:r w:rsidR="00A23446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którego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nikt nie przejdzie </w:t>
      </w:r>
      <w:r w:rsidR="00A23446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obojętnie</w:t>
      </w:r>
      <w:r w:rsidR="00A9715E" w:rsidRPr="00A56557">
        <w:rPr>
          <w:rFonts w:ascii="Noto IKEA Latin" w:hAnsi="Noto IKEA Latin"/>
          <w:color w:val="000000" w:themeColor="text1"/>
          <w:sz w:val="20"/>
          <w:szCs w:val="20"/>
          <w:lang w:val="pl-PL"/>
        </w:rPr>
        <w:t>!</w:t>
      </w:r>
    </w:p>
    <w:p w14:paraId="0268B887" w14:textId="5D77AE27" w:rsidR="00DC22E1" w:rsidRPr="0095054B" w:rsidRDefault="00DC22E1" w:rsidP="00483018">
      <w:pPr>
        <w:jc w:val="both"/>
        <w:rPr>
          <w:rFonts w:ascii="Noto IKEA Latin" w:hAnsi="Noto IKEA Latin"/>
          <w:b/>
          <w:sz w:val="20"/>
          <w:szCs w:val="20"/>
          <w:lang w:val="pl-PL"/>
        </w:rPr>
      </w:pPr>
      <w:r w:rsidRPr="0095054B">
        <w:rPr>
          <w:rFonts w:ascii="Noto IKEA Latin" w:hAnsi="Noto IKEA Latin"/>
          <w:sz w:val="20"/>
          <w:szCs w:val="20"/>
          <w:lang w:val="pl-PL" w:eastAsia="pl-PL" w:bidi="pl-PL"/>
        </w:rPr>
        <w:t xml:space="preserve">Nowości </w:t>
      </w:r>
      <w:r w:rsidR="00B57E1C">
        <w:rPr>
          <w:rFonts w:ascii="Noto IKEA Latin" w:hAnsi="Noto IKEA Latin"/>
          <w:sz w:val="20"/>
          <w:szCs w:val="20"/>
          <w:lang w:val="pl-PL" w:eastAsia="pl-PL" w:bidi="pl-PL"/>
        </w:rPr>
        <w:t xml:space="preserve">oraz kolekcja SAMMANKOPPLA </w:t>
      </w:r>
      <w:r w:rsidRPr="0095054B">
        <w:rPr>
          <w:rFonts w:ascii="Noto IKEA Latin" w:hAnsi="Noto IKEA Latin"/>
          <w:sz w:val="20"/>
          <w:szCs w:val="20"/>
          <w:lang w:val="pl-PL" w:eastAsia="pl-PL" w:bidi="pl-PL"/>
        </w:rPr>
        <w:t xml:space="preserve">dostępne </w:t>
      </w:r>
      <w:r w:rsidR="00B57E1C">
        <w:rPr>
          <w:rFonts w:ascii="Noto IKEA Latin" w:hAnsi="Noto IKEA Latin"/>
          <w:sz w:val="20"/>
          <w:szCs w:val="20"/>
          <w:lang w:val="pl-PL" w:eastAsia="pl-PL" w:bidi="pl-PL"/>
        </w:rPr>
        <w:t>będą w sierpniu br.</w:t>
      </w:r>
      <w:r w:rsidRPr="0095054B">
        <w:rPr>
          <w:rFonts w:ascii="Noto IKEA Latin" w:hAnsi="Noto IKEA Latin"/>
          <w:sz w:val="20"/>
          <w:szCs w:val="20"/>
          <w:lang w:val="pl-PL" w:eastAsia="pl-PL" w:bidi="pl-PL"/>
        </w:rPr>
        <w:t xml:space="preserve"> we wszystkich sklepach IKEA w Polsce</w:t>
      </w:r>
      <w:r w:rsidR="007C4264">
        <w:rPr>
          <w:rFonts w:ascii="Noto IKEA Latin" w:hAnsi="Noto IKEA Latin"/>
          <w:sz w:val="20"/>
          <w:szCs w:val="20"/>
          <w:lang w:val="pl-PL" w:eastAsia="pl-PL" w:bidi="pl-PL"/>
        </w:rPr>
        <w:t xml:space="preserve"> i</w:t>
      </w:r>
      <w:r w:rsidR="00B57E1C">
        <w:rPr>
          <w:rFonts w:ascii="Noto IKEA Latin" w:hAnsi="Noto IKEA Latin"/>
          <w:sz w:val="20"/>
          <w:szCs w:val="20"/>
          <w:lang w:val="pl-PL" w:eastAsia="pl-PL" w:bidi="pl-PL"/>
        </w:rPr>
        <w:t xml:space="preserve"> na IKEA.pl</w:t>
      </w:r>
      <w:r w:rsidRPr="0095054B">
        <w:rPr>
          <w:rFonts w:ascii="Noto IKEA Latin" w:hAnsi="Noto IKEA Latin"/>
          <w:sz w:val="20"/>
          <w:szCs w:val="20"/>
          <w:lang w:val="pl-PL" w:eastAsia="pl-PL" w:bidi="pl-PL"/>
        </w:rPr>
        <w:t>. Szczegóły na temat nowych produktów znajdują się w ilustrowanych materiałach prasowych.</w:t>
      </w:r>
      <w:r w:rsidRPr="0095054B" w:rsidDel="00684D44">
        <w:rPr>
          <w:rFonts w:ascii="Noto IKEA Latin" w:hAnsi="Noto IKEA Latin"/>
          <w:sz w:val="20"/>
          <w:szCs w:val="20"/>
          <w:lang w:val="pl-PL" w:eastAsia="pl-PL" w:bidi="pl-PL"/>
        </w:rPr>
        <w:t xml:space="preserve"> </w:t>
      </w:r>
      <w:r w:rsidRPr="0095054B">
        <w:rPr>
          <w:rFonts w:ascii="Noto IKEA Latin" w:hAnsi="Noto IKEA Latin"/>
          <w:b/>
          <w:sz w:val="20"/>
          <w:szCs w:val="20"/>
          <w:lang w:val="pl-PL"/>
        </w:rPr>
        <w:t xml:space="preserve"> </w:t>
      </w:r>
    </w:p>
    <w:p w14:paraId="53DDC09D" w14:textId="77777777" w:rsidR="00FD4EA3" w:rsidRPr="001D6600" w:rsidRDefault="007C4264" w:rsidP="00FD4EA3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bookmarkStart w:id="1" w:name="_GoBack"/>
      <w:r>
        <w:rPr>
          <w:rFonts w:ascii="Verdana" w:hAnsi="Verdana"/>
          <w:color w:val="000000" w:themeColor="text1"/>
          <w:sz w:val="20"/>
          <w:szCs w:val="20"/>
        </w:rPr>
        <w:pict w14:anchorId="5CBA53FC">
          <v:rect id="_x0000_i1025" style="width:453.6pt;height:1.5pt" o:hrstd="t" o:hr="t" fillcolor="#a0a0a0" stroked="f"/>
        </w:pict>
      </w:r>
      <w:bookmarkEnd w:id="1"/>
    </w:p>
    <w:p w14:paraId="69EFE844" w14:textId="2FE1FC21" w:rsidR="00D128A8" w:rsidRPr="00D128A8" w:rsidRDefault="00D128A8" w:rsidP="00D128A8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bookmarkStart w:id="2" w:name="_Hlk527621899"/>
      <w:r w:rsidRPr="00D128A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Nazwa marki IKEA to akronim – skrót utworzony kolejno z pierwszych liter imienia i nazwiska założyciela firmy oraz nazw farmy i parafii, skąd pochodzi (Ingv</w:t>
      </w:r>
      <w:r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ar Kamprad Elmtaryd Agunnaryd).</w:t>
      </w:r>
    </w:p>
    <w:p w14:paraId="3DE8FE09" w14:textId="33AE60DB" w:rsidR="00D128A8" w:rsidRDefault="00D128A8" w:rsidP="00D128A8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D128A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3D220DB0" w14:textId="77777777" w:rsidR="00A416C4" w:rsidRPr="00AA7490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Grupa Ingka* w Polsce posiada obecnie jedenaście sklepów IKEA i </w:t>
      </w:r>
      <w:r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siedemnaście</w:t>
      </w: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Punktów Odbioru Zamówień, które zarządzane są przez IKEA Retail. Jest również właścicielem pięciu centrów handlowych zarządzanych przez Ingka Centres Polska oraz zlokalizowanego w Jarostach k. Piotrkowa Trybunalskiego Centrum Dystrybucji zaopatrującego 27 sklepów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5E73DC4C" w14:textId="77777777" w:rsidR="00A416C4" w:rsidRPr="00AA7490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W roku finansowym 2019 ponad 30 mln osób odwiedziło polskie sklepy IKEA, a strona IKEA.pl odnotowała ponad 118 mln wizyt.</w:t>
      </w:r>
    </w:p>
    <w:p w14:paraId="1DD734C4" w14:textId="77777777" w:rsidR="00A416C4" w:rsidRPr="00AA7490" w:rsidRDefault="00A416C4" w:rsidP="00A416C4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AA7490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*Grupa Ingka, dawniej znana jako Grupa IKEA, jest największym franczyzobiorcą IKEA. Na całym świecie zarządza 374 sklepami w 30 krajach. Nazwa Ingka powstała od nazwiska założyciela IKEA – Ingvara Kamprada.</w:t>
      </w:r>
    </w:p>
    <w:p w14:paraId="3448B431" w14:textId="77777777" w:rsidR="002C057D" w:rsidRDefault="002C057D" w:rsidP="00FD4EA3">
      <w:pPr>
        <w:spacing w:after="0"/>
        <w:jc w:val="both"/>
        <w:rPr>
          <w:rFonts w:ascii="Verdana" w:hAnsi="Verdana"/>
          <w:b/>
          <w:sz w:val="16"/>
          <w:szCs w:val="16"/>
          <w:lang w:val="pl-PL"/>
        </w:rPr>
      </w:pPr>
    </w:p>
    <w:p w14:paraId="756EAFBD" w14:textId="4F9222AA" w:rsidR="00FD4EA3" w:rsidRPr="00F25E2D" w:rsidRDefault="00FD4EA3" w:rsidP="00FD4EA3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b/>
          <w:sz w:val="16"/>
          <w:szCs w:val="16"/>
          <w:lang w:val="pl-PL"/>
        </w:rPr>
        <w:t>Dodatkowych informacji udziela:</w:t>
      </w:r>
    </w:p>
    <w:p w14:paraId="3258E8DC" w14:textId="77777777" w:rsidR="00FD4EA3" w:rsidRPr="00F25E2D" w:rsidRDefault="00FD4EA3" w:rsidP="00FD4EA3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sz w:val="16"/>
          <w:szCs w:val="16"/>
          <w:lang w:val="pl-PL"/>
        </w:rPr>
        <w:t>Małgorzata Jezierska</w:t>
      </w:r>
    </w:p>
    <w:p w14:paraId="0DB4F07B" w14:textId="77777777" w:rsidR="00A416C4" w:rsidRPr="002F649A" w:rsidRDefault="00A416C4" w:rsidP="00A416C4">
      <w:pPr>
        <w:spacing w:after="0" w:line="240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</w:pPr>
      <w:r w:rsidRPr="002F649A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>Commercial PR &amp; Communication Business Partner</w:t>
      </w:r>
    </w:p>
    <w:p w14:paraId="0B3B9BE5" w14:textId="4DDCD6FD" w:rsidR="00FD4EA3" w:rsidRPr="00A416C4" w:rsidRDefault="00FD4EA3" w:rsidP="00FD4EA3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6A6B88">
        <w:rPr>
          <w:rFonts w:ascii="Verdana" w:hAnsi="Verdana"/>
          <w:sz w:val="16"/>
          <w:szCs w:val="16"/>
          <w:lang w:val="fr-FR"/>
        </w:rPr>
        <w:t xml:space="preserve">E-mail: </w:t>
      </w:r>
      <w:r w:rsidR="00A416C4" w:rsidRPr="00A416C4">
        <w:rPr>
          <w:rFonts w:ascii="Verdana" w:hAnsi="Verdana"/>
          <w:sz w:val="16"/>
          <w:szCs w:val="16"/>
          <w:lang w:val="fr-FR"/>
        </w:rPr>
        <w:t>malg</w:t>
      </w:r>
      <w:r w:rsidR="00A416C4">
        <w:rPr>
          <w:rFonts w:ascii="Verdana" w:hAnsi="Verdana"/>
          <w:sz w:val="16"/>
          <w:szCs w:val="16"/>
          <w:lang w:val="fr-FR"/>
        </w:rPr>
        <w:t>orzata.jezierska@ingka.ikea.com</w:t>
      </w:r>
    </w:p>
    <w:bookmarkEnd w:id="2"/>
    <w:p w14:paraId="08D852EC" w14:textId="77777777" w:rsidR="00DC22E1" w:rsidRPr="00A416C4" w:rsidRDefault="00DC22E1">
      <w:pPr>
        <w:rPr>
          <w:rFonts w:ascii="Verdana" w:hAnsi="Verdana"/>
          <w:sz w:val="20"/>
          <w:szCs w:val="20"/>
          <w:lang w:val="en-US"/>
        </w:rPr>
      </w:pPr>
    </w:p>
    <w:sectPr w:rsidR="00DC22E1" w:rsidRPr="00A4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AF49" w14:textId="77777777" w:rsidR="0094323C" w:rsidRDefault="0094323C" w:rsidP="00320DB4">
      <w:pPr>
        <w:spacing w:after="0" w:line="240" w:lineRule="auto"/>
      </w:pPr>
      <w:r>
        <w:separator/>
      </w:r>
    </w:p>
  </w:endnote>
  <w:endnote w:type="continuationSeparator" w:id="0">
    <w:p w14:paraId="76FE7EFE" w14:textId="77777777" w:rsidR="0094323C" w:rsidRDefault="0094323C" w:rsidP="003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CF61" w14:textId="77777777" w:rsidR="0094323C" w:rsidRDefault="0094323C" w:rsidP="00320DB4">
      <w:pPr>
        <w:spacing w:after="0" w:line="240" w:lineRule="auto"/>
      </w:pPr>
      <w:r>
        <w:separator/>
      </w:r>
    </w:p>
  </w:footnote>
  <w:footnote w:type="continuationSeparator" w:id="0">
    <w:p w14:paraId="028D215D" w14:textId="77777777" w:rsidR="0094323C" w:rsidRDefault="0094323C" w:rsidP="0032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6089"/>
    <w:multiLevelType w:val="hybridMultilevel"/>
    <w:tmpl w:val="8148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5"/>
    <w:rsid w:val="00025C92"/>
    <w:rsid w:val="00032E61"/>
    <w:rsid w:val="000545B1"/>
    <w:rsid w:val="000B581E"/>
    <w:rsid w:val="000C54CE"/>
    <w:rsid w:val="001263B1"/>
    <w:rsid w:val="0013429D"/>
    <w:rsid w:val="00177647"/>
    <w:rsid w:val="0018112A"/>
    <w:rsid w:val="001E05C4"/>
    <w:rsid w:val="00207B14"/>
    <w:rsid w:val="00230912"/>
    <w:rsid w:val="00246055"/>
    <w:rsid w:val="00251000"/>
    <w:rsid w:val="00253D73"/>
    <w:rsid w:val="00272D53"/>
    <w:rsid w:val="00275427"/>
    <w:rsid w:val="00285A97"/>
    <w:rsid w:val="002C057D"/>
    <w:rsid w:val="002C5755"/>
    <w:rsid w:val="002D2496"/>
    <w:rsid w:val="003055FE"/>
    <w:rsid w:val="003059A6"/>
    <w:rsid w:val="00310C10"/>
    <w:rsid w:val="00320DB4"/>
    <w:rsid w:val="0036290C"/>
    <w:rsid w:val="00365A2C"/>
    <w:rsid w:val="00375891"/>
    <w:rsid w:val="003E333E"/>
    <w:rsid w:val="004076CE"/>
    <w:rsid w:val="004356FD"/>
    <w:rsid w:val="00437DA6"/>
    <w:rsid w:val="0045000E"/>
    <w:rsid w:val="00473123"/>
    <w:rsid w:val="00483018"/>
    <w:rsid w:val="004C014F"/>
    <w:rsid w:val="00503BBE"/>
    <w:rsid w:val="005303E5"/>
    <w:rsid w:val="00570597"/>
    <w:rsid w:val="00592FCC"/>
    <w:rsid w:val="005B343C"/>
    <w:rsid w:val="005F16B9"/>
    <w:rsid w:val="00667180"/>
    <w:rsid w:val="006B5913"/>
    <w:rsid w:val="006C680E"/>
    <w:rsid w:val="006D3CD9"/>
    <w:rsid w:val="006E2384"/>
    <w:rsid w:val="006E4DB1"/>
    <w:rsid w:val="0073687A"/>
    <w:rsid w:val="00762684"/>
    <w:rsid w:val="007A4E03"/>
    <w:rsid w:val="007C2B0A"/>
    <w:rsid w:val="007C4264"/>
    <w:rsid w:val="007C4A7F"/>
    <w:rsid w:val="007F404A"/>
    <w:rsid w:val="00811A64"/>
    <w:rsid w:val="00842A1E"/>
    <w:rsid w:val="00860FEB"/>
    <w:rsid w:val="0087612A"/>
    <w:rsid w:val="008A1910"/>
    <w:rsid w:val="008A28EF"/>
    <w:rsid w:val="00915D85"/>
    <w:rsid w:val="0094323C"/>
    <w:rsid w:val="0095054B"/>
    <w:rsid w:val="00960D27"/>
    <w:rsid w:val="00980500"/>
    <w:rsid w:val="00984CF1"/>
    <w:rsid w:val="0099626F"/>
    <w:rsid w:val="009B7A31"/>
    <w:rsid w:val="009C5B3A"/>
    <w:rsid w:val="00A22CBA"/>
    <w:rsid w:val="00A23446"/>
    <w:rsid w:val="00A416C4"/>
    <w:rsid w:val="00A56557"/>
    <w:rsid w:val="00A65EE3"/>
    <w:rsid w:val="00A719D6"/>
    <w:rsid w:val="00A9715E"/>
    <w:rsid w:val="00AB5B0A"/>
    <w:rsid w:val="00AC06E0"/>
    <w:rsid w:val="00B02B9E"/>
    <w:rsid w:val="00B12B6E"/>
    <w:rsid w:val="00B21726"/>
    <w:rsid w:val="00B25D50"/>
    <w:rsid w:val="00B57E1C"/>
    <w:rsid w:val="00B70056"/>
    <w:rsid w:val="00C35B48"/>
    <w:rsid w:val="00C37A51"/>
    <w:rsid w:val="00C5181F"/>
    <w:rsid w:val="00C9590B"/>
    <w:rsid w:val="00CB6564"/>
    <w:rsid w:val="00CC0E09"/>
    <w:rsid w:val="00CD3590"/>
    <w:rsid w:val="00D128A8"/>
    <w:rsid w:val="00D53323"/>
    <w:rsid w:val="00D73029"/>
    <w:rsid w:val="00D7798E"/>
    <w:rsid w:val="00D907B0"/>
    <w:rsid w:val="00DC22E1"/>
    <w:rsid w:val="00DD1514"/>
    <w:rsid w:val="00DE1F76"/>
    <w:rsid w:val="00DF5136"/>
    <w:rsid w:val="00E653EC"/>
    <w:rsid w:val="00EB5761"/>
    <w:rsid w:val="00F335D5"/>
    <w:rsid w:val="00F65CAE"/>
    <w:rsid w:val="00F85CD7"/>
    <w:rsid w:val="00FA1DCB"/>
    <w:rsid w:val="00FB66C9"/>
    <w:rsid w:val="00FC4B1A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D2284"/>
  <w15:chartTrackingRefBased/>
  <w15:docId w15:val="{DB889EEB-9F59-4ECD-8314-4A44FFB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755"/>
    <w:pPr>
      <w:spacing w:after="0" w:line="240" w:lineRule="auto"/>
      <w:ind w:left="720"/>
    </w:pPr>
    <w:rPr>
      <w:rFonts w:ascii="Calibri" w:hAnsi="Calibri" w:cs="Calibri"/>
      <w:lang w:val="pl-PL"/>
    </w:rPr>
  </w:style>
  <w:style w:type="paragraph" w:styleId="Bezodstpw">
    <w:name w:val="No Spacing"/>
    <w:basedOn w:val="Normalny"/>
    <w:uiPriority w:val="1"/>
    <w:qFormat/>
    <w:rsid w:val="00320DB4"/>
    <w:pPr>
      <w:spacing w:after="0" w:line="240" w:lineRule="auto"/>
    </w:pPr>
    <w:rPr>
      <w:rFonts w:ascii="Verdana" w:hAnsi="Verdana"/>
      <w:bCs/>
      <w:sz w:val="20"/>
      <w:lang w:val="pl-PL" w:eastAsia="pl-PL" w:bidi="pl-PL"/>
    </w:rPr>
  </w:style>
  <w:style w:type="table" w:styleId="Tabela-Siatka">
    <w:name w:val="Table Grid"/>
    <w:basedOn w:val="Standardowy"/>
    <w:uiPriority w:val="59"/>
    <w:rsid w:val="00320DB4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DB4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D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85CD7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C22E1"/>
    <w:pPr>
      <w:spacing w:after="120" w:line="276" w:lineRule="auto"/>
    </w:pPr>
    <w:rPr>
      <w:rFonts w:ascii="Calibri" w:eastAsia="Calibri" w:hAnsi="Calibri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2E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D4E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EC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EC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EC"/>
    <w:rPr>
      <w:rFonts w:ascii="Segoe UI" w:hAnsi="Segoe UI" w:cs="Segoe UI"/>
      <w:sz w:val="18"/>
      <w:szCs w:val="18"/>
      <w:lang w:val="en-GB"/>
    </w:rPr>
  </w:style>
  <w:style w:type="paragraph" w:customStyle="1" w:styleId="Pa5">
    <w:name w:val="Pa5"/>
    <w:basedOn w:val="Normalny"/>
    <w:next w:val="Normalny"/>
    <w:uiPriority w:val="99"/>
    <w:rsid w:val="00025C92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  <w:style w:type="character" w:customStyle="1" w:styleId="A4">
    <w:name w:val="A4"/>
    <w:uiPriority w:val="99"/>
    <w:rsid w:val="005B343C"/>
    <w:rPr>
      <w:rFonts w:ascii="Noto IKEA Latin" w:hAnsi="Noto IKEA Latin" w:cs="Noto IKEA Latin" w:hint="default"/>
      <w:b/>
      <w:bCs/>
      <w:color w:val="000000"/>
      <w:sz w:val="20"/>
      <w:szCs w:val="20"/>
    </w:rPr>
  </w:style>
  <w:style w:type="paragraph" w:customStyle="1" w:styleId="Pa3">
    <w:name w:val="Pa3"/>
    <w:basedOn w:val="Normalny"/>
    <w:next w:val="Normalny"/>
    <w:uiPriority w:val="99"/>
    <w:rsid w:val="005B343C"/>
    <w:pPr>
      <w:autoSpaceDE w:val="0"/>
      <w:autoSpaceDN w:val="0"/>
      <w:adjustRightInd w:val="0"/>
      <w:spacing w:after="0" w:line="161" w:lineRule="atLeast"/>
    </w:pPr>
    <w:rPr>
      <w:rFonts w:ascii="Noto IKEA Latin" w:hAnsi="Noto IKEA Lati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Dominika Wabich</cp:lastModifiedBy>
  <cp:revision>22</cp:revision>
  <dcterms:created xsi:type="dcterms:W3CDTF">2019-08-05T15:21:00Z</dcterms:created>
  <dcterms:modified xsi:type="dcterms:W3CDTF">2020-07-14T07:48:00Z</dcterms:modified>
</cp:coreProperties>
</file>