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A0324" w:rsidRDefault="00C913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Pięć powodów, dla których warto skorzystać z </w:t>
      </w:r>
      <w:proofErr w:type="spellStart"/>
      <w:r>
        <w:rPr>
          <w:b/>
          <w:sz w:val="28"/>
          <w:szCs w:val="28"/>
        </w:rPr>
        <w:t>Twitch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Prime</w:t>
      </w:r>
      <w:proofErr w:type="spellEnd"/>
    </w:p>
    <w:p w14:paraId="00000002" w14:textId="77777777" w:rsidR="009A0324" w:rsidRDefault="009A0324">
      <w:pPr>
        <w:spacing w:line="360" w:lineRule="auto"/>
        <w:jc w:val="both"/>
        <w:rPr>
          <w:b/>
          <w:sz w:val="28"/>
          <w:szCs w:val="28"/>
        </w:rPr>
      </w:pPr>
    </w:p>
    <w:p w14:paraId="00000003" w14:textId="77777777" w:rsidR="009A0324" w:rsidRDefault="00C913A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Bonusy w najpopularniejszych grach, takich jak World of </w:t>
      </w:r>
      <w:proofErr w:type="spellStart"/>
      <w:r>
        <w:rPr>
          <w:b/>
          <w:sz w:val="24"/>
          <w:szCs w:val="24"/>
        </w:rPr>
        <w:t>Tanks</w:t>
      </w:r>
      <w:proofErr w:type="spellEnd"/>
      <w:r>
        <w:rPr>
          <w:b/>
          <w:sz w:val="24"/>
          <w:szCs w:val="24"/>
        </w:rPr>
        <w:t xml:space="preserve">, FIFA czy Grand </w:t>
      </w:r>
      <w:proofErr w:type="spellStart"/>
      <w:r>
        <w:rPr>
          <w:b/>
          <w:sz w:val="24"/>
          <w:szCs w:val="24"/>
        </w:rPr>
        <w:t>Theft</w:t>
      </w:r>
      <w:proofErr w:type="spellEnd"/>
      <w:r>
        <w:rPr>
          <w:b/>
          <w:sz w:val="24"/>
          <w:szCs w:val="24"/>
        </w:rPr>
        <w:t xml:space="preserve"> Auto Online oraz darmowy dostęp do retro tytułów z konsoli </w:t>
      </w:r>
      <w:proofErr w:type="spellStart"/>
      <w:r>
        <w:rPr>
          <w:b/>
          <w:sz w:val="24"/>
          <w:szCs w:val="24"/>
        </w:rPr>
        <w:t>Neo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 xml:space="preserve"> - to tylko niewielka część korzyści płynących z pakietu </w:t>
      </w:r>
      <w:proofErr w:type="spellStart"/>
      <w:r>
        <w:rPr>
          <w:b/>
          <w:sz w:val="24"/>
          <w:szCs w:val="24"/>
        </w:rPr>
        <w:t>Twitch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Prime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highlight w:val="white"/>
        </w:rPr>
        <w:t xml:space="preserve">Jest on powiązany </w:t>
      </w:r>
      <w:r>
        <w:rPr>
          <w:b/>
          <w:sz w:val="24"/>
          <w:szCs w:val="24"/>
        </w:rPr>
        <w:t xml:space="preserve">z subskrypcją dostępnego w Polsce Amazon </w:t>
      </w:r>
      <w:proofErr w:type="spellStart"/>
      <w:r>
        <w:rPr>
          <w:b/>
          <w:sz w:val="24"/>
          <w:szCs w:val="24"/>
        </w:rPr>
        <w:t>Prime</w:t>
      </w:r>
      <w:proofErr w:type="spellEnd"/>
      <w:r>
        <w:rPr>
          <w:b/>
          <w:sz w:val="24"/>
          <w:szCs w:val="24"/>
        </w:rPr>
        <w:t xml:space="preserve"> Video, czyli internetowej </w:t>
      </w:r>
      <w:r>
        <w:rPr>
          <w:b/>
          <w:sz w:val="24"/>
          <w:szCs w:val="24"/>
          <w:highlight w:val="white"/>
        </w:rPr>
        <w:t>usługi</w:t>
      </w:r>
      <w:r>
        <w:rPr>
          <w:b/>
          <w:sz w:val="24"/>
          <w:szCs w:val="24"/>
        </w:rPr>
        <w:t xml:space="preserve"> wideo na żądanie. Przedstawiamy pięć powodów, dla których warto skorzystać z tej usługi i podpowiadamy, jak uzyskać do niej dostęp na 6 miesięcy bez opłat.</w:t>
      </w:r>
    </w:p>
    <w:p w14:paraId="00000004" w14:textId="77777777" w:rsidR="009A0324" w:rsidRDefault="009A0324">
      <w:pPr>
        <w:spacing w:line="360" w:lineRule="auto"/>
        <w:jc w:val="both"/>
        <w:rPr>
          <w:b/>
          <w:sz w:val="24"/>
          <w:szCs w:val="24"/>
        </w:rPr>
      </w:pPr>
    </w:p>
    <w:p w14:paraId="00000005" w14:textId="77777777" w:rsidR="009A0324" w:rsidRDefault="00C913A4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Bonusy do popularnych gier</w:t>
      </w:r>
    </w:p>
    <w:p w14:paraId="00000006" w14:textId="77777777" w:rsidR="009A0324" w:rsidRDefault="00C9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Pierwszą zaletą usługi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, którą docenią zapaleni miłośnicy gier, są bonusy do popularnych tytułów. Obecnie ciekawe dodatki są dostępne dla graczy m.in. takich pozycji, jak DOOM </w:t>
      </w:r>
      <w:proofErr w:type="spellStart"/>
      <w:r>
        <w:rPr>
          <w:sz w:val="24"/>
          <w:szCs w:val="24"/>
        </w:rPr>
        <w:t>Eternal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 xml:space="preserve"> oraz World of </w:t>
      </w:r>
      <w:proofErr w:type="spellStart"/>
      <w:r>
        <w:rPr>
          <w:sz w:val="24"/>
          <w:szCs w:val="24"/>
        </w:rPr>
        <w:t>Tanks</w:t>
      </w:r>
      <w:proofErr w:type="spellEnd"/>
      <w:r>
        <w:rPr>
          <w:sz w:val="24"/>
          <w:szCs w:val="24"/>
        </w:rPr>
        <w:t xml:space="preserve">. Przykładowo, fani FIFA20 mogą skorzystać z unikalnego pakietu Ultimate Team, w którym gracze otrzymują  m.in. dodatkowe karty, zyskując w ten sposób zawodników w trybie FIFA Ultimate Team. Natomiast miłośnicy Grand </w:t>
      </w:r>
      <w:proofErr w:type="spellStart"/>
      <w:r>
        <w:rPr>
          <w:sz w:val="24"/>
          <w:szCs w:val="24"/>
        </w:rPr>
        <w:t>Theft</w:t>
      </w:r>
      <w:proofErr w:type="spellEnd"/>
      <w:r>
        <w:rPr>
          <w:sz w:val="24"/>
          <w:szCs w:val="24"/>
        </w:rPr>
        <w:t xml:space="preserve"> Auto Online po połączeniu swojego konta z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Club, mają  możliwość zgarnięcia nawet do miliona wirtualnych dolarów w grze. Wszystkie dodatki różnią się od siebie w zależności od miesiąca i są ograniczone czasowo, dlatego warto śledzić je na bieżąco.</w:t>
      </w:r>
    </w:p>
    <w:p w14:paraId="00000007" w14:textId="77777777" w:rsidR="009A0324" w:rsidRDefault="009A0324">
      <w:pPr>
        <w:spacing w:line="360" w:lineRule="auto"/>
        <w:jc w:val="both"/>
        <w:rPr>
          <w:b/>
          <w:sz w:val="24"/>
          <w:szCs w:val="24"/>
        </w:rPr>
      </w:pPr>
    </w:p>
    <w:p w14:paraId="00000008" w14:textId="77777777" w:rsidR="009A0324" w:rsidRDefault="00C913A4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Darmowy dostęp do retro tytułów</w:t>
      </w:r>
    </w:p>
    <w:p w14:paraId="00000009" w14:textId="1092D074" w:rsidR="009A0324" w:rsidRDefault="00C9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usługi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zadowoleni powinni być także miłośnicy gier retro. Użytkownicy w ramach pakietu zyskują dostęp m.in. do popularnych tytułów, znanych z konsoli </w:t>
      </w:r>
      <w:proofErr w:type="spellStart"/>
      <w:r>
        <w:rPr>
          <w:sz w:val="24"/>
          <w:szCs w:val="24"/>
        </w:rPr>
        <w:t>Neo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</w:t>
      </w:r>
      <w:proofErr w:type="spellEnd"/>
      <w:r>
        <w:rPr>
          <w:sz w:val="24"/>
          <w:szCs w:val="24"/>
        </w:rPr>
        <w:t xml:space="preserve">, która miała swoją premierę w 1990 roku. Wśród ciekawych pozycji znajduje się m.in. Samurai </w:t>
      </w:r>
      <w:proofErr w:type="spellStart"/>
      <w:r>
        <w:rPr>
          <w:sz w:val="24"/>
          <w:szCs w:val="24"/>
        </w:rPr>
        <w:t>Showdown</w:t>
      </w:r>
      <w:proofErr w:type="spellEnd"/>
      <w:r>
        <w:rPr>
          <w:sz w:val="24"/>
          <w:szCs w:val="24"/>
        </w:rPr>
        <w:t xml:space="preserve"> II, </w:t>
      </w:r>
      <w:proofErr w:type="spellStart"/>
      <w:r>
        <w:rPr>
          <w:sz w:val="24"/>
          <w:szCs w:val="24"/>
        </w:rPr>
        <w:t>Blazing</w:t>
      </w:r>
      <w:proofErr w:type="spellEnd"/>
      <w:r>
        <w:rPr>
          <w:sz w:val="24"/>
          <w:szCs w:val="24"/>
        </w:rPr>
        <w:t xml:space="preserve"> Star oraz The King of </w:t>
      </w:r>
      <w:proofErr w:type="spellStart"/>
      <w:r>
        <w:rPr>
          <w:sz w:val="24"/>
          <w:szCs w:val="24"/>
        </w:rPr>
        <w:t>Fighters</w:t>
      </w:r>
      <w:proofErr w:type="spellEnd"/>
      <w:r>
        <w:rPr>
          <w:sz w:val="24"/>
          <w:szCs w:val="24"/>
        </w:rPr>
        <w:t xml:space="preserve"> 2000. Miłośnicy gier retro doskonale wiedzą, że są to klasyki kolejno z 1994 roku, 1998 roku oraz 2000 roku, które umożliwiają odbycie </w:t>
      </w:r>
      <w:proofErr w:type="spellStart"/>
      <w:r>
        <w:rPr>
          <w:sz w:val="24"/>
          <w:szCs w:val="24"/>
        </w:rPr>
        <w:t>gamingowej</w:t>
      </w:r>
      <w:proofErr w:type="spellEnd"/>
      <w:r>
        <w:rPr>
          <w:sz w:val="24"/>
          <w:szCs w:val="24"/>
        </w:rPr>
        <w:t xml:space="preserve"> podróży w czasie. Warto zaznaczyć, że pobrane gry są dostępne dla użytkowników nawet po wygaśnięciu subskrypcji konta.</w:t>
      </w:r>
    </w:p>
    <w:p w14:paraId="0000000A" w14:textId="77777777" w:rsidR="009A0324" w:rsidRDefault="009A0324">
      <w:pPr>
        <w:spacing w:line="360" w:lineRule="auto"/>
        <w:jc w:val="both"/>
        <w:rPr>
          <w:b/>
          <w:sz w:val="24"/>
          <w:szCs w:val="24"/>
        </w:rPr>
      </w:pPr>
    </w:p>
    <w:p w14:paraId="0000000B" w14:textId="77777777" w:rsidR="009A0324" w:rsidRDefault="00C913A4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Korzyści dla użytkowników </w:t>
      </w:r>
      <w:proofErr w:type="spellStart"/>
      <w:r>
        <w:rPr>
          <w:b/>
          <w:sz w:val="24"/>
          <w:szCs w:val="24"/>
        </w:rPr>
        <w:t>Twitcha</w:t>
      </w:r>
      <w:proofErr w:type="spellEnd"/>
    </w:p>
    <w:p w14:paraId="0000000C" w14:textId="77777777" w:rsidR="009A0324" w:rsidRDefault="00C9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ramach wspomnianej usługi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, ciekawe benefity otrzymują także użytkownicy platformy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. Wśród korzyści należy wymienić m.in. jedną darmową subskrypcję kanału Partnera </w:t>
      </w:r>
      <w:proofErr w:type="spellStart"/>
      <w:r>
        <w:rPr>
          <w:sz w:val="24"/>
          <w:szCs w:val="24"/>
        </w:rPr>
        <w:t>Twitcha</w:t>
      </w:r>
      <w:proofErr w:type="spellEnd"/>
      <w:r>
        <w:rPr>
          <w:sz w:val="24"/>
          <w:szCs w:val="24"/>
        </w:rPr>
        <w:t xml:space="preserve"> miesięcznie (koszt ok. 25 zł), a także dostęp do unikalnych emotikon oraz dodatkowych opcji kolorystycznych na czacie. Co ciekawe, subskrypcja ulubionego kanału jest automatycznie odnawiana co 30 dni. W ten sposób widzowie mogą wesprzeć swoich idoli i  przy okazji otrzymać dodatkowe przywileje - włącznie z odznakami. </w:t>
      </w:r>
    </w:p>
    <w:p w14:paraId="0000000D" w14:textId="77777777" w:rsidR="009A0324" w:rsidRDefault="009A0324">
      <w:pPr>
        <w:spacing w:line="360" w:lineRule="auto"/>
        <w:jc w:val="both"/>
        <w:rPr>
          <w:sz w:val="24"/>
          <w:szCs w:val="24"/>
        </w:rPr>
      </w:pPr>
    </w:p>
    <w:p w14:paraId="0000000E" w14:textId="77777777" w:rsidR="009A0324" w:rsidRDefault="00C913A4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Dostęp do popularnych filmów i seriali</w:t>
      </w:r>
    </w:p>
    <w:p w14:paraId="0000000F" w14:textId="77777777" w:rsidR="009A0324" w:rsidRDefault="00C9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 pamiętać, że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jest bezpośrednio związany z Amazon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Video, czyli internetową usługą wideo na żądanie, której liczba płatnych subskrybentów na początku tego roku przekroczyła 150 milionów. Osoby posiadające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zyskują także dostęp do wielu filmów i seriali oferowanych przez tę platformę. Amazon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Video stanowi bezpośrednią konkurencję dla </w:t>
      </w:r>
      <w:proofErr w:type="spellStart"/>
      <w:r>
        <w:rPr>
          <w:sz w:val="24"/>
          <w:szCs w:val="24"/>
        </w:rPr>
        <w:t>Netflixa</w:t>
      </w:r>
      <w:proofErr w:type="spellEnd"/>
      <w:r>
        <w:rPr>
          <w:sz w:val="24"/>
          <w:szCs w:val="24"/>
        </w:rPr>
        <w:t xml:space="preserve">, który pod koniec zeszłego roku miał ponad 167 milionów subskrybentów. Platforma stworzona przez Amazon oferuje m.in. produkcje własne, takie jak chociażby The Grand Tour, </w:t>
      </w:r>
      <w:proofErr w:type="spellStart"/>
      <w:r>
        <w:rPr>
          <w:sz w:val="24"/>
          <w:szCs w:val="24"/>
        </w:rPr>
        <w:t>Fleabag</w:t>
      </w:r>
      <w:proofErr w:type="spellEnd"/>
      <w:r>
        <w:rPr>
          <w:sz w:val="24"/>
          <w:szCs w:val="24"/>
        </w:rPr>
        <w:t xml:space="preserve">, Wspaniała pani </w:t>
      </w:r>
      <w:proofErr w:type="spellStart"/>
      <w:r>
        <w:rPr>
          <w:sz w:val="24"/>
          <w:szCs w:val="24"/>
        </w:rPr>
        <w:t>Maisel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Boys</w:t>
      </w:r>
      <w:proofErr w:type="spellEnd"/>
      <w:r>
        <w:rPr>
          <w:sz w:val="24"/>
          <w:szCs w:val="24"/>
        </w:rPr>
        <w:t xml:space="preserve"> oraz Tom Clancy’s Jack Ryan. Nie brakuje również klasyków, takich jak serial The Office czy trylogia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>. Każdy może więc znaleźć coś dla siebie.</w:t>
      </w:r>
    </w:p>
    <w:p w14:paraId="00000010" w14:textId="77777777" w:rsidR="009A0324" w:rsidRDefault="009A0324">
      <w:pPr>
        <w:spacing w:line="360" w:lineRule="auto"/>
        <w:jc w:val="both"/>
        <w:rPr>
          <w:sz w:val="24"/>
          <w:szCs w:val="24"/>
        </w:rPr>
      </w:pPr>
    </w:p>
    <w:p w14:paraId="00000011" w14:textId="77777777" w:rsidR="009A0324" w:rsidRDefault="00C913A4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Atrakcyjna cena</w:t>
      </w:r>
    </w:p>
    <w:p w14:paraId="00000012" w14:textId="6CA5845C" w:rsidR="009A0324" w:rsidRDefault="00C9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w porównaniu do konkurencyjnych serwisów wypada bardzo korzystnie pod względem ceny. Zwłaszcza biorąc pod uwagę fakt, że subskrybenci otrzymują nie tylko szereg korzyści na platformie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, ciekawe tytuły retro i bonusy do popularnych gier, ale także dostęp do znanych filmów i seriali. Warto wspomnieć, że klienci Play, którzy posiadają abonament telefoniczny, internetowy lub telewizyjny mogą otrzymać dostęp do specjalnej promocji Amazon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Twitch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</w:t>
      </w:r>
      <w:proofErr w:type="spellEnd"/>
      <w:r>
        <w:rPr>
          <w:sz w:val="24"/>
          <w:szCs w:val="24"/>
        </w:rPr>
        <w:t xml:space="preserve"> na 6 miesięcy bez opłat. Wystarczy jedynie wejść w sekcję “Telewizja i Wideo” w Play24 i aktywować promocję. Po zakończeniu promocji można dalej cieszyć się dostęp do serwisów lub zrezygnować z usługi w dowolnym momencie. </w:t>
      </w:r>
    </w:p>
    <w:sectPr w:rsidR="009A03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97C52"/>
    <w:multiLevelType w:val="multilevel"/>
    <w:tmpl w:val="5F64F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24"/>
    <w:rsid w:val="0006772A"/>
    <w:rsid w:val="00142B34"/>
    <w:rsid w:val="001C4EC8"/>
    <w:rsid w:val="003029ED"/>
    <w:rsid w:val="007B55D6"/>
    <w:rsid w:val="009A0324"/>
    <w:rsid w:val="00C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DB6B"/>
  <w15:docId w15:val="{6ABA5834-70EA-4FC4-8C29-E5371C5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uiPriority w:val="99"/>
    <w:semiHidden/>
    <w:unhideWhenUsed/>
    <w:rsid w:val="00611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15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5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V/wzRKQzvC8R6/0DqrU/k6gwg==">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2020-08-07T06:57:00Z</cp:lastPrinted>
  <dcterms:created xsi:type="dcterms:W3CDTF">2020-08-07T06:57:00Z</dcterms:created>
  <dcterms:modified xsi:type="dcterms:W3CDTF">2020-08-07T06:57:00Z</dcterms:modified>
</cp:coreProperties>
</file>