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186C" w14:textId="6119901A" w:rsidR="00FD333C" w:rsidRDefault="003C23C3" w:rsidP="00FD333C">
      <w:pPr>
        <w:jc w:val="center"/>
        <w:rPr>
          <w:b/>
          <w:lang w:val="pl-PL"/>
        </w:rPr>
      </w:pPr>
      <w:r w:rsidRPr="003C23C3">
        <w:rPr>
          <w:b/>
          <w:noProof/>
          <w:lang w:val="pl-PL" w:eastAsia="pl-PL"/>
        </w:rPr>
        <w:drawing>
          <wp:inline distT="0" distB="0" distL="0" distR="0" wp14:anchorId="024FCD64" wp14:editId="4A871C71">
            <wp:extent cx="1304925" cy="1170759"/>
            <wp:effectExtent l="0" t="0" r="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2F0A6E9A-BE60-4EE1-895D-818C74B31E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2F0A6E9A-BE60-4EE1-895D-818C74B31E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026" cy="117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3CF6" w14:textId="04530DA4" w:rsidR="00261C8E" w:rsidRDefault="00261C8E" w:rsidP="00A76A8C">
      <w:pPr>
        <w:jc w:val="right"/>
        <w:rPr>
          <w:rFonts w:hAnsiTheme="minorHAnsi" w:cstheme="minorHAnsi"/>
          <w:lang w:val="pl-PL"/>
        </w:rPr>
      </w:pPr>
      <w:r>
        <w:rPr>
          <w:rFonts w:hAnsiTheme="minorHAnsi" w:cstheme="minorHAnsi"/>
          <w:lang w:val="pl-PL"/>
        </w:rPr>
        <w:t xml:space="preserve">Warszawa/Szczytno, </w:t>
      </w:r>
      <w:r w:rsidR="00E4358A">
        <w:rPr>
          <w:rFonts w:hAnsiTheme="minorHAnsi" w:cstheme="minorHAnsi"/>
          <w:lang w:val="pl-PL"/>
        </w:rPr>
        <w:t>24</w:t>
      </w:r>
      <w:bookmarkStart w:id="0" w:name="_GoBack"/>
      <w:bookmarkEnd w:id="0"/>
      <w:r w:rsidR="003F1A03">
        <w:rPr>
          <w:rFonts w:hAnsiTheme="minorHAnsi" w:cstheme="minorHAnsi"/>
          <w:lang w:val="pl-PL"/>
        </w:rPr>
        <w:t xml:space="preserve">.08.2020 </w:t>
      </w:r>
      <w:r w:rsidR="00A76A8C">
        <w:rPr>
          <w:rFonts w:hAnsiTheme="minorHAnsi" w:cstheme="minorHAnsi"/>
          <w:lang w:val="pl-PL"/>
        </w:rPr>
        <w:t>r.</w:t>
      </w:r>
    </w:p>
    <w:p w14:paraId="1DCDA14F" w14:textId="52961F99" w:rsidR="00F85B64" w:rsidRDefault="00FD2682" w:rsidP="00064D07">
      <w:pPr>
        <w:spacing w:line="276" w:lineRule="auto"/>
        <w:jc w:val="center"/>
        <w:rPr>
          <w:rFonts w:hAnsiTheme="minorHAnsi" w:cstheme="minorHAnsi"/>
          <w:b/>
          <w:lang w:val="pl-PL"/>
        </w:rPr>
      </w:pPr>
      <w:r>
        <w:rPr>
          <w:rFonts w:hAnsiTheme="minorHAnsi" w:cstheme="minorHAnsi"/>
          <w:b/>
          <w:lang w:val="pl-PL"/>
        </w:rPr>
        <w:t xml:space="preserve">Mazurska Manufaktura Alkoholi </w:t>
      </w:r>
      <w:r w:rsidR="002F2220">
        <w:rPr>
          <w:rFonts w:hAnsiTheme="minorHAnsi" w:cstheme="minorHAnsi"/>
          <w:b/>
          <w:lang w:val="pl-PL"/>
        </w:rPr>
        <w:t>z 1,5 mln zł zysku netto w I półroczu 2020</w:t>
      </w:r>
    </w:p>
    <w:p w14:paraId="6447222C" w14:textId="424665D7" w:rsidR="00064D07" w:rsidRPr="00064D07" w:rsidRDefault="00064D07" w:rsidP="00064D07">
      <w:pPr>
        <w:spacing w:line="276" w:lineRule="auto"/>
        <w:jc w:val="both"/>
        <w:rPr>
          <w:rFonts w:hAnsiTheme="minorHAnsi" w:cstheme="minorHAnsi"/>
          <w:b/>
          <w:lang w:val="pl-PL"/>
        </w:rPr>
      </w:pPr>
      <w:r w:rsidRPr="00064D07">
        <w:rPr>
          <w:rFonts w:hAnsiTheme="minorHAnsi" w:cstheme="minorHAnsi"/>
          <w:b/>
          <w:lang w:val="pl-PL"/>
        </w:rPr>
        <w:t xml:space="preserve">Mazurska Manufaktura Alkoholi, specjalizująca się w produkcji </w:t>
      </w:r>
      <w:proofErr w:type="spellStart"/>
      <w:r w:rsidRPr="00064D07">
        <w:rPr>
          <w:rFonts w:hAnsiTheme="minorHAnsi" w:cstheme="minorHAnsi"/>
          <w:b/>
          <w:lang w:val="pl-PL"/>
        </w:rPr>
        <w:t>kraftowych</w:t>
      </w:r>
      <w:proofErr w:type="spellEnd"/>
      <w:r w:rsidRPr="00064D07">
        <w:rPr>
          <w:rFonts w:hAnsiTheme="minorHAnsi" w:cstheme="minorHAnsi"/>
          <w:b/>
          <w:lang w:val="pl-PL"/>
        </w:rPr>
        <w:t xml:space="preserve"> alkoholi wysokoprocentowych, w pierwszym półroczu 2020 r. wypracowała przychody netto ze sprzedaży na poziomie 4,8 mln zł. Spółka zanotowała zysk netto za I półrocze 2020 r. na poziomie 1,5 mln zł</w:t>
      </w:r>
      <w:r>
        <w:rPr>
          <w:rFonts w:hAnsiTheme="minorHAnsi" w:cstheme="minorHAnsi"/>
          <w:b/>
          <w:lang w:val="pl-PL"/>
        </w:rPr>
        <w:t>.</w:t>
      </w:r>
    </w:p>
    <w:p w14:paraId="294742BE" w14:textId="7BCA911A" w:rsidR="00CF6DFD" w:rsidRDefault="00064D07" w:rsidP="00064D07">
      <w:pPr>
        <w:spacing w:line="276" w:lineRule="auto"/>
        <w:jc w:val="both"/>
        <w:rPr>
          <w:rFonts w:hAnsiTheme="minorHAnsi" w:cstheme="minorHAnsi"/>
          <w:lang w:val="pl-PL"/>
        </w:rPr>
      </w:pPr>
      <w:r>
        <w:rPr>
          <w:rFonts w:hAnsiTheme="minorHAnsi" w:cstheme="minorHAnsi"/>
          <w:lang w:val="pl-PL"/>
        </w:rPr>
        <w:t>Zysk operacyjny sięgnął 1,6 mln zł, a s</w:t>
      </w:r>
      <w:r w:rsidR="00CF6DFD" w:rsidRPr="00CF6DFD">
        <w:rPr>
          <w:rFonts w:hAnsiTheme="minorHAnsi" w:cstheme="minorHAnsi"/>
          <w:lang w:val="pl-PL"/>
        </w:rPr>
        <w:t>tan gotówki i lokat na koniec I półrocza wyniósł 1,3 mln zł.</w:t>
      </w:r>
      <w:r w:rsidR="00CF6DFD">
        <w:rPr>
          <w:rFonts w:hAnsiTheme="minorHAnsi" w:cstheme="minorHAnsi"/>
          <w:lang w:val="pl-PL"/>
        </w:rPr>
        <w:t xml:space="preserve"> - </w:t>
      </w:r>
      <w:r w:rsidR="00CF6DFD" w:rsidRPr="00CF6DFD">
        <w:rPr>
          <w:rFonts w:hAnsiTheme="minorHAnsi" w:cstheme="minorHAnsi"/>
          <w:i/>
          <w:lang w:val="pl-PL"/>
        </w:rPr>
        <w:t>Mimo spowolnienia gospodarczego związanego z pandemią</w:t>
      </w:r>
      <w:r w:rsidR="00CF6DFD">
        <w:rPr>
          <w:rFonts w:hAnsiTheme="minorHAnsi" w:cstheme="minorHAnsi"/>
          <w:i/>
          <w:lang w:val="pl-PL"/>
        </w:rPr>
        <w:t xml:space="preserve"> </w:t>
      </w:r>
      <w:proofErr w:type="spellStart"/>
      <w:r w:rsidR="00CF6DFD" w:rsidRPr="00CF6DFD">
        <w:rPr>
          <w:rFonts w:hAnsiTheme="minorHAnsi" w:cstheme="minorHAnsi"/>
          <w:i/>
          <w:lang w:val="pl-PL"/>
        </w:rPr>
        <w:t>koronawirusa</w:t>
      </w:r>
      <w:proofErr w:type="spellEnd"/>
      <w:r w:rsidR="00CF6DFD" w:rsidRPr="00CF6DFD">
        <w:rPr>
          <w:rFonts w:hAnsiTheme="minorHAnsi" w:cstheme="minorHAnsi"/>
          <w:i/>
          <w:lang w:val="pl-PL"/>
        </w:rPr>
        <w:t xml:space="preserve"> </w:t>
      </w:r>
      <w:r>
        <w:rPr>
          <w:rFonts w:hAnsiTheme="minorHAnsi" w:cstheme="minorHAnsi"/>
          <w:i/>
          <w:lang w:val="pl-PL"/>
        </w:rPr>
        <w:t>oraz niepewnej sytuacji na rynku</w:t>
      </w:r>
      <w:r w:rsidR="00382FA6">
        <w:rPr>
          <w:rFonts w:hAnsiTheme="minorHAnsi" w:cstheme="minorHAnsi"/>
          <w:i/>
          <w:lang w:val="pl-PL"/>
        </w:rPr>
        <w:t>,</w:t>
      </w:r>
      <w:r>
        <w:rPr>
          <w:rFonts w:hAnsiTheme="minorHAnsi" w:cstheme="minorHAnsi"/>
          <w:i/>
          <w:lang w:val="pl-PL"/>
        </w:rPr>
        <w:t xml:space="preserve"> </w:t>
      </w:r>
      <w:r w:rsidR="00CF6DFD" w:rsidRPr="00CF6DFD">
        <w:rPr>
          <w:rFonts w:hAnsiTheme="minorHAnsi" w:cstheme="minorHAnsi"/>
          <w:i/>
          <w:lang w:val="pl-PL"/>
        </w:rPr>
        <w:t xml:space="preserve">półrocze zamknęliśmy satysfakcjonującymi wynikami sprzedażowymi oraz finansowymi. Wyszliśmy obronną ręką z potencjalnego kryzysu m.in. dzięki szybkiej reakcji i adaptacji do nowych warunków rynkowych – w ekspresowym tempie wprowadziliśmy na rynek linię środków dezynfekujących MM </w:t>
      </w:r>
      <w:proofErr w:type="spellStart"/>
      <w:r w:rsidR="00CF6DFD" w:rsidRPr="00CF6DFD">
        <w:rPr>
          <w:rFonts w:hAnsiTheme="minorHAnsi" w:cstheme="minorHAnsi"/>
          <w:i/>
          <w:lang w:val="pl-PL"/>
        </w:rPr>
        <w:t>Hygienic</w:t>
      </w:r>
      <w:proofErr w:type="spellEnd"/>
      <w:r w:rsidR="00CF6DFD">
        <w:rPr>
          <w:rFonts w:hAnsiTheme="minorHAnsi" w:cstheme="minorHAnsi"/>
          <w:i/>
          <w:lang w:val="pl-PL"/>
        </w:rPr>
        <w:t>, co dodatkowo napędziło sprzedaż</w:t>
      </w:r>
      <w:r w:rsidR="00CF6DFD">
        <w:rPr>
          <w:rFonts w:hAnsiTheme="minorHAnsi" w:cstheme="minorHAnsi"/>
          <w:lang w:val="pl-PL"/>
        </w:rPr>
        <w:t xml:space="preserve"> – mówi Jakub Gromek, </w:t>
      </w:r>
      <w:r w:rsidR="00B13309">
        <w:rPr>
          <w:rFonts w:hAnsiTheme="minorHAnsi" w:cstheme="minorHAnsi"/>
          <w:lang w:val="pl-PL"/>
        </w:rPr>
        <w:t xml:space="preserve">założyciel i </w:t>
      </w:r>
      <w:r w:rsidR="00CF6DFD">
        <w:rPr>
          <w:rFonts w:hAnsiTheme="minorHAnsi" w:cstheme="minorHAnsi"/>
          <w:lang w:val="pl-PL"/>
        </w:rPr>
        <w:t xml:space="preserve">prezes zarządu Mazurskiej Manufaktury Alkoholi. </w:t>
      </w:r>
    </w:p>
    <w:p w14:paraId="2FD97F20" w14:textId="07878F06" w:rsidR="00E257BF" w:rsidRDefault="00E257BF" w:rsidP="00064D07">
      <w:pPr>
        <w:spacing w:line="276" w:lineRule="auto"/>
        <w:jc w:val="both"/>
        <w:rPr>
          <w:rFonts w:hAnsiTheme="minorHAnsi" w:cstheme="minorHAnsi"/>
          <w:lang w:val="pl-PL"/>
        </w:rPr>
      </w:pPr>
      <w:r w:rsidRPr="00E257BF">
        <w:rPr>
          <w:rFonts w:hAnsiTheme="minorHAnsi" w:cstheme="minorHAnsi"/>
          <w:lang w:val="pl-PL"/>
        </w:rPr>
        <w:t>N</w:t>
      </w:r>
      <w:r w:rsidR="00B13309">
        <w:rPr>
          <w:rFonts w:hAnsiTheme="minorHAnsi" w:cstheme="minorHAnsi"/>
          <w:lang w:val="pl-PL"/>
        </w:rPr>
        <w:t>ie można poró</w:t>
      </w:r>
      <w:r w:rsidRPr="00E257BF">
        <w:rPr>
          <w:rFonts w:hAnsiTheme="minorHAnsi" w:cstheme="minorHAnsi"/>
          <w:lang w:val="pl-PL"/>
        </w:rPr>
        <w:t>w</w:t>
      </w:r>
      <w:r w:rsidR="00B13309">
        <w:rPr>
          <w:rFonts w:hAnsiTheme="minorHAnsi" w:cstheme="minorHAnsi"/>
          <w:lang w:val="pl-PL"/>
        </w:rPr>
        <w:t>n</w:t>
      </w:r>
      <w:r w:rsidRPr="00E257BF">
        <w:rPr>
          <w:rFonts w:hAnsiTheme="minorHAnsi" w:cstheme="minorHAnsi"/>
          <w:lang w:val="pl-PL"/>
        </w:rPr>
        <w:t>ać, jak zmieniły się wyniki finansowe firmy z rok</w:t>
      </w:r>
      <w:r w:rsidR="00382FA6">
        <w:rPr>
          <w:rFonts w:hAnsiTheme="minorHAnsi" w:cstheme="minorHAnsi"/>
          <w:lang w:val="pl-PL"/>
        </w:rPr>
        <w:t>u</w:t>
      </w:r>
      <w:r w:rsidRPr="00E257BF">
        <w:rPr>
          <w:rFonts w:hAnsiTheme="minorHAnsi" w:cstheme="minorHAnsi"/>
          <w:lang w:val="pl-PL"/>
        </w:rPr>
        <w:t xml:space="preserve"> na rok, ponieważ poprzednio raportowała</w:t>
      </w:r>
      <w:r>
        <w:rPr>
          <w:rFonts w:hAnsiTheme="minorHAnsi" w:cstheme="minorHAnsi"/>
          <w:lang w:val="pl-PL"/>
        </w:rPr>
        <w:t xml:space="preserve"> </w:t>
      </w:r>
      <w:r w:rsidR="00382FA6">
        <w:rPr>
          <w:rFonts w:hAnsiTheme="minorHAnsi" w:cstheme="minorHAnsi"/>
          <w:lang w:val="pl-PL"/>
        </w:rPr>
        <w:t xml:space="preserve">ona </w:t>
      </w:r>
      <w:r>
        <w:rPr>
          <w:rFonts w:hAnsiTheme="minorHAnsi" w:cstheme="minorHAnsi"/>
          <w:lang w:val="pl-PL"/>
        </w:rPr>
        <w:t>swoje dane za okres od marca 2019 (kiedy spółka rozpoczęła swoją działalność operacyjną)</w:t>
      </w:r>
      <w:r w:rsidRPr="00E257BF">
        <w:rPr>
          <w:rFonts w:hAnsiTheme="minorHAnsi" w:cstheme="minorHAnsi"/>
          <w:lang w:val="pl-PL"/>
        </w:rPr>
        <w:t xml:space="preserve"> </w:t>
      </w:r>
      <w:r>
        <w:rPr>
          <w:rFonts w:hAnsiTheme="minorHAnsi" w:cstheme="minorHAnsi"/>
          <w:lang w:val="pl-PL"/>
        </w:rPr>
        <w:t>do grudnia 2019.</w:t>
      </w:r>
      <w:r w:rsidR="00461791">
        <w:rPr>
          <w:rFonts w:hAnsiTheme="minorHAnsi" w:cstheme="minorHAnsi"/>
          <w:lang w:val="pl-PL"/>
        </w:rPr>
        <w:t xml:space="preserve"> Rok 2019 Mazurska Manufaktura Alkoholi </w:t>
      </w:r>
      <w:r w:rsidR="00CF6DFD">
        <w:rPr>
          <w:rFonts w:hAnsiTheme="minorHAnsi" w:cstheme="minorHAnsi"/>
          <w:lang w:val="pl-PL"/>
        </w:rPr>
        <w:t xml:space="preserve">zakończyła ze stratą </w:t>
      </w:r>
      <w:r w:rsidR="00B13309">
        <w:rPr>
          <w:rFonts w:hAnsiTheme="minorHAnsi" w:cstheme="minorHAnsi"/>
          <w:lang w:val="pl-PL"/>
        </w:rPr>
        <w:t xml:space="preserve">netto </w:t>
      </w:r>
      <w:r w:rsidR="00CF6DFD">
        <w:rPr>
          <w:rFonts w:hAnsiTheme="minorHAnsi" w:cstheme="minorHAnsi"/>
          <w:lang w:val="pl-PL"/>
        </w:rPr>
        <w:t>na poziomie 1,08 mln zł</w:t>
      </w:r>
      <w:r w:rsidR="00A023B5">
        <w:rPr>
          <w:rFonts w:hAnsiTheme="minorHAnsi" w:cstheme="minorHAnsi"/>
          <w:lang w:val="pl-PL"/>
        </w:rPr>
        <w:t xml:space="preserve">, co jest pokłosiem licznych inwestycji. </w:t>
      </w:r>
      <w:r w:rsidR="000A5280">
        <w:rPr>
          <w:rFonts w:hAnsiTheme="minorHAnsi" w:cstheme="minorHAnsi"/>
          <w:lang w:val="pl-PL"/>
        </w:rPr>
        <w:t xml:space="preserve">- </w:t>
      </w:r>
      <w:r w:rsidR="000A5280" w:rsidRPr="000A5280">
        <w:rPr>
          <w:rFonts w:hAnsiTheme="minorHAnsi" w:cstheme="minorHAnsi"/>
          <w:i/>
          <w:lang w:val="pl-PL"/>
        </w:rPr>
        <w:t>W 2019 roku, który był pierwszy rokiem działalności MMA, spółka skupiła się na pozyskaniu kapitału poprzez crowdfunding oraz niezbędnych aktywów do rozpoczęcia działalności produkcyjnej. Wydano także znaczne środki na ma</w:t>
      </w:r>
      <w:r w:rsidR="000A5280">
        <w:rPr>
          <w:rFonts w:hAnsiTheme="minorHAnsi" w:cstheme="minorHAnsi"/>
          <w:i/>
          <w:lang w:val="pl-PL"/>
        </w:rPr>
        <w:t xml:space="preserve">rketing i pozycjonowanie marki </w:t>
      </w:r>
      <w:r w:rsidR="000A5280">
        <w:rPr>
          <w:rFonts w:hAnsiTheme="minorHAnsi" w:cstheme="minorHAnsi"/>
          <w:lang w:val="pl-PL"/>
        </w:rPr>
        <w:t>- mówi Marek Stoiński ekspert ds. finansów korporacyjnych z ponad 20-letnim doświadczeniem rynkowym oraz akcjonariusz MMA.</w:t>
      </w:r>
    </w:p>
    <w:p w14:paraId="3909658B" w14:textId="72E59C13" w:rsidR="0093344B" w:rsidRDefault="00A74B9A" w:rsidP="00064D07">
      <w:pPr>
        <w:shd w:val="clear" w:color="auto" w:fill="FFFFFF"/>
        <w:spacing w:after="150" w:line="276" w:lineRule="auto"/>
        <w:jc w:val="both"/>
        <w:rPr>
          <w:rFonts w:hAnsiTheme="minorHAnsi" w:cstheme="minorHAnsi"/>
          <w:b/>
          <w:lang w:val="pl-PL"/>
        </w:rPr>
      </w:pPr>
      <w:r>
        <w:rPr>
          <w:rFonts w:hAnsiTheme="minorHAnsi" w:cstheme="minorHAnsi"/>
          <w:b/>
          <w:lang w:val="pl-PL"/>
        </w:rPr>
        <w:t xml:space="preserve">Perspektywy wzrostów w II </w:t>
      </w:r>
      <w:r w:rsidRPr="00CF6DFD">
        <w:rPr>
          <w:rFonts w:hAnsiTheme="minorHAnsi" w:cstheme="minorHAnsi"/>
          <w:b/>
          <w:lang w:val="pl-PL"/>
        </w:rPr>
        <w:t>połowie roku </w:t>
      </w:r>
    </w:p>
    <w:p w14:paraId="33A5C2F9" w14:textId="5AEFF9F4" w:rsidR="000703C1" w:rsidRPr="00E257BF" w:rsidRDefault="000703C1" w:rsidP="00064D07">
      <w:pPr>
        <w:shd w:val="clear" w:color="auto" w:fill="FFFFFF"/>
        <w:spacing w:after="150" w:line="276" w:lineRule="auto"/>
        <w:jc w:val="both"/>
        <w:rPr>
          <w:rFonts w:hAnsiTheme="minorHAnsi" w:cstheme="minorHAnsi"/>
          <w:lang w:val="pl-PL"/>
        </w:rPr>
      </w:pPr>
      <w:r>
        <w:rPr>
          <w:rFonts w:hAnsiTheme="minorHAnsi" w:cstheme="minorHAnsi"/>
          <w:lang w:val="pl-PL"/>
        </w:rPr>
        <w:t xml:space="preserve">Biorąc pod uwagę powolną odwilż na rynku, </w:t>
      </w:r>
      <w:r w:rsidR="000729E5">
        <w:rPr>
          <w:rFonts w:hAnsiTheme="minorHAnsi" w:cstheme="minorHAnsi"/>
          <w:lang w:val="pl-PL"/>
        </w:rPr>
        <w:t>Mazurska Manufaktura Alkoholi</w:t>
      </w:r>
      <w:r>
        <w:rPr>
          <w:rFonts w:hAnsiTheme="minorHAnsi" w:cstheme="minorHAnsi"/>
          <w:lang w:val="pl-PL"/>
        </w:rPr>
        <w:t xml:space="preserve"> patrzy z optymizmem na kolejne miesiące, spodziewając się </w:t>
      </w:r>
      <w:r w:rsidR="00064D07">
        <w:rPr>
          <w:rFonts w:hAnsiTheme="minorHAnsi" w:cstheme="minorHAnsi"/>
          <w:lang w:val="pl-PL"/>
        </w:rPr>
        <w:t xml:space="preserve">dalszych </w:t>
      </w:r>
      <w:r>
        <w:rPr>
          <w:rFonts w:hAnsiTheme="minorHAnsi" w:cstheme="minorHAnsi"/>
          <w:lang w:val="pl-PL"/>
        </w:rPr>
        <w:t xml:space="preserve">wzrostów sprzedaży oraz zysku. </w:t>
      </w:r>
      <w:r w:rsidR="000A5280">
        <w:rPr>
          <w:rFonts w:hAnsiTheme="minorHAnsi" w:cstheme="minorHAnsi"/>
          <w:lang w:val="pl-PL"/>
        </w:rPr>
        <w:t xml:space="preserve">- </w:t>
      </w:r>
      <w:r w:rsidR="000A5280" w:rsidRPr="000A5280">
        <w:rPr>
          <w:rFonts w:hAnsiTheme="minorHAnsi" w:cstheme="minorHAnsi"/>
          <w:i/>
          <w:lang w:val="pl-PL"/>
        </w:rPr>
        <w:t>Po udanym pierwszym półroczu 2020 r., w drugim półroczu spodziewamy się nieco lepszych wyników sprzedaży niż w pierwszym półroczu z tym, że marża operacyjna może być nieznacznie niższa. Jednak w następnych latach głównym katalizatorem wzrostu sprzedaży i zysku netto ma być uruchomienie produkcji piwa Jurand w remontowanym browarze w Szczytnie</w:t>
      </w:r>
      <w:r w:rsidR="000A5280">
        <w:rPr>
          <w:rFonts w:hAnsiTheme="minorHAnsi" w:cstheme="minorHAnsi"/>
          <w:i/>
          <w:lang w:val="pl-PL"/>
        </w:rPr>
        <w:t xml:space="preserve"> – </w:t>
      </w:r>
      <w:r w:rsidR="000A5280">
        <w:rPr>
          <w:rFonts w:hAnsiTheme="minorHAnsi" w:cstheme="minorHAnsi"/>
          <w:lang w:val="pl-PL"/>
        </w:rPr>
        <w:t xml:space="preserve">dodaje Marek Stoiński. </w:t>
      </w:r>
      <w:r w:rsidR="00A023B5">
        <w:rPr>
          <w:rFonts w:hAnsiTheme="minorHAnsi" w:cstheme="minorHAnsi"/>
          <w:lang w:val="pl-PL"/>
        </w:rPr>
        <w:t>J</w:t>
      </w:r>
      <w:r w:rsidR="00064D07">
        <w:rPr>
          <w:rFonts w:hAnsiTheme="minorHAnsi" w:cstheme="minorHAnsi"/>
          <w:lang w:val="pl-PL"/>
        </w:rPr>
        <w:t>eszcze w tym roku,</w:t>
      </w:r>
      <w:r w:rsidR="000729E5">
        <w:rPr>
          <w:rFonts w:hAnsiTheme="minorHAnsi" w:cstheme="minorHAnsi"/>
          <w:lang w:val="pl-PL"/>
        </w:rPr>
        <w:t xml:space="preserve"> firma ma w planach prace nad rozwinięciem dystrybucji swoich produktów do lokalnych przedstawicieli sektora </w:t>
      </w:r>
      <w:proofErr w:type="spellStart"/>
      <w:r w:rsidR="000729E5">
        <w:rPr>
          <w:rFonts w:hAnsiTheme="minorHAnsi" w:cstheme="minorHAnsi"/>
          <w:lang w:val="pl-PL"/>
        </w:rPr>
        <w:t>horeca</w:t>
      </w:r>
      <w:proofErr w:type="spellEnd"/>
      <w:r w:rsidR="000729E5">
        <w:rPr>
          <w:rFonts w:hAnsiTheme="minorHAnsi" w:cstheme="minorHAnsi"/>
          <w:lang w:val="pl-PL"/>
        </w:rPr>
        <w:t xml:space="preserve">. Z końcem 2020 planowany jest także debiut spółki na rynku </w:t>
      </w:r>
      <w:proofErr w:type="spellStart"/>
      <w:r w:rsidR="000729E5">
        <w:rPr>
          <w:rFonts w:hAnsiTheme="minorHAnsi" w:cstheme="minorHAnsi"/>
          <w:lang w:val="pl-PL"/>
        </w:rPr>
        <w:t>NewConnect</w:t>
      </w:r>
      <w:proofErr w:type="spellEnd"/>
      <w:r w:rsidR="000729E5">
        <w:rPr>
          <w:rFonts w:hAnsiTheme="minorHAnsi" w:cstheme="minorHAnsi"/>
          <w:lang w:val="pl-PL"/>
        </w:rPr>
        <w:t>, a jeszcze we wrześ</w:t>
      </w:r>
      <w:r w:rsidR="00064D07">
        <w:rPr>
          <w:rFonts w:hAnsiTheme="minorHAnsi" w:cstheme="minorHAnsi"/>
          <w:lang w:val="pl-PL"/>
        </w:rPr>
        <w:t>niu emisja akcji serii E</w:t>
      </w:r>
      <w:r w:rsidR="000729E5">
        <w:rPr>
          <w:rFonts w:hAnsiTheme="minorHAnsi" w:cstheme="minorHAnsi"/>
          <w:lang w:val="pl-PL"/>
        </w:rPr>
        <w:t xml:space="preserve"> na portalu </w:t>
      </w:r>
      <w:proofErr w:type="spellStart"/>
      <w:r w:rsidR="000729E5">
        <w:rPr>
          <w:rFonts w:hAnsiTheme="minorHAnsi" w:cstheme="minorHAnsi"/>
          <w:lang w:val="pl-PL"/>
        </w:rPr>
        <w:t>Crowdconnect</w:t>
      </w:r>
      <w:proofErr w:type="spellEnd"/>
      <w:r w:rsidR="000729E5">
        <w:rPr>
          <w:rFonts w:hAnsiTheme="minorHAnsi" w:cstheme="minorHAnsi"/>
          <w:lang w:val="pl-PL"/>
        </w:rPr>
        <w:t xml:space="preserve">. Jej celem jest zebranie środków na </w:t>
      </w:r>
      <w:r w:rsidR="000A5280">
        <w:rPr>
          <w:rFonts w:hAnsiTheme="minorHAnsi" w:cstheme="minorHAnsi"/>
          <w:lang w:val="pl-PL"/>
        </w:rPr>
        <w:t xml:space="preserve">wspomnianą </w:t>
      </w:r>
      <w:r w:rsidR="000729E5">
        <w:rPr>
          <w:rFonts w:hAnsiTheme="minorHAnsi" w:cstheme="minorHAnsi"/>
          <w:lang w:val="pl-PL"/>
        </w:rPr>
        <w:t xml:space="preserve">rewitalizację browaru w Szczytnie i uruchomienie produkcji </w:t>
      </w:r>
      <w:r w:rsidR="00B13309">
        <w:rPr>
          <w:rFonts w:hAnsiTheme="minorHAnsi" w:cstheme="minorHAnsi"/>
          <w:lang w:val="pl-PL"/>
        </w:rPr>
        <w:t xml:space="preserve">legendarnego </w:t>
      </w:r>
      <w:r w:rsidR="000729E5">
        <w:rPr>
          <w:rFonts w:hAnsiTheme="minorHAnsi" w:cstheme="minorHAnsi"/>
          <w:lang w:val="pl-PL"/>
        </w:rPr>
        <w:t xml:space="preserve">piwa Jurand. </w:t>
      </w:r>
    </w:p>
    <w:p w14:paraId="6C5DB41C" w14:textId="3036036B" w:rsidR="00E26374" w:rsidRPr="00E26374" w:rsidRDefault="00E26374" w:rsidP="00064D07">
      <w:pPr>
        <w:pStyle w:val="NormalnyWeb"/>
        <w:spacing w:before="0" w:beforeAutospacing="0" w:after="30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E26374">
        <w:rPr>
          <w:rFonts w:asciiTheme="minorHAnsi" w:hAnsiTheme="minorHAnsi" w:cstheme="minorHAnsi"/>
          <w:sz w:val="22"/>
          <w:szCs w:val="22"/>
          <w:lang w:eastAsia="en-US"/>
        </w:rPr>
        <w:t xml:space="preserve">Mazurska Manufaktura Alkoholi to rodzinna firma z siedzibą w zabytkowym, ponad 100-letnim browarze w Szczytnie. Spółka specjalizuje się w produkcji wysokoprocentowych alkoholi rzemieślniczych klasy </w:t>
      </w:r>
      <w:proofErr w:type="spellStart"/>
      <w:r w:rsidRPr="00E26374">
        <w:rPr>
          <w:rFonts w:asciiTheme="minorHAnsi" w:hAnsiTheme="minorHAnsi" w:cstheme="minorHAnsi"/>
          <w:sz w:val="22"/>
          <w:szCs w:val="22"/>
          <w:lang w:eastAsia="en-US"/>
        </w:rPr>
        <w:t>premium</w:t>
      </w:r>
      <w:proofErr w:type="spellEnd"/>
      <w:r w:rsidRPr="00E26374">
        <w:rPr>
          <w:rFonts w:asciiTheme="minorHAnsi" w:hAnsiTheme="minorHAnsi" w:cstheme="minorHAnsi"/>
          <w:sz w:val="22"/>
          <w:szCs w:val="22"/>
          <w:lang w:eastAsia="en-US"/>
        </w:rPr>
        <w:t xml:space="preserve">. Wśród flagowych produktów firmy można wymienić wódkę Bielik – rzemieślniczy produkt klasy </w:t>
      </w:r>
      <w:proofErr w:type="spellStart"/>
      <w:r w:rsidRPr="00E26374">
        <w:rPr>
          <w:rFonts w:asciiTheme="minorHAnsi" w:hAnsiTheme="minorHAnsi" w:cstheme="minorHAnsi"/>
          <w:sz w:val="22"/>
          <w:szCs w:val="22"/>
          <w:lang w:eastAsia="en-US"/>
        </w:rPr>
        <w:t>premium</w:t>
      </w:r>
      <w:proofErr w:type="spellEnd"/>
      <w:r w:rsidRPr="00E26374">
        <w:rPr>
          <w:rFonts w:asciiTheme="minorHAnsi" w:hAnsiTheme="minorHAnsi" w:cstheme="minorHAnsi"/>
          <w:sz w:val="22"/>
          <w:szCs w:val="22"/>
          <w:lang w:eastAsia="en-US"/>
        </w:rPr>
        <w:t xml:space="preserve"> wyróżniony m.in. w konkursie Superior </w:t>
      </w:r>
      <w:proofErr w:type="spellStart"/>
      <w:r w:rsidRPr="00E26374">
        <w:rPr>
          <w:rFonts w:asciiTheme="minorHAnsi" w:hAnsiTheme="minorHAnsi" w:cstheme="minorHAnsi"/>
          <w:sz w:val="22"/>
          <w:szCs w:val="22"/>
          <w:lang w:eastAsia="en-US"/>
        </w:rPr>
        <w:t>Taste</w:t>
      </w:r>
      <w:proofErr w:type="spellEnd"/>
      <w:r w:rsidRPr="00E2637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26374">
        <w:rPr>
          <w:rFonts w:asciiTheme="minorHAnsi" w:hAnsiTheme="minorHAnsi" w:cstheme="minorHAnsi"/>
          <w:sz w:val="22"/>
          <w:szCs w:val="22"/>
          <w:lang w:eastAsia="en-US"/>
        </w:rPr>
        <w:t>Award</w:t>
      </w:r>
      <w:proofErr w:type="spellEnd"/>
      <w:r w:rsidRPr="00E26374">
        <w:rPr>
          <w:rFonts w:asciiTheme="minorHAnsi" w:hAnsiTheme="minorHAnsi" w:cstheme="minorHAnsi"/>
          <w:sz w:val="22"/>
          <w:szCs w:val="22"/>
          <w:lang w:eastAsia="en-US"/>
        </w:rPr>
        <w:t xml:space="preserve"> w Brukseli, </w:t>
      </w:r>
      <w:r w:rsidRPr="00E26374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jak również Wódkę z Mazur stanowiącą wizytówkę regionu </w:t>
      </w:r>
      <w:r w:rsidR="000703C1">
        <w:rPr>
          <w:rFonts w:asciiTheme="minorHAnsi" w:hAnsiTheme="minorHAnsi" w:cstheme="minorHAnsi"/>
          <w:sz w:val="22"/>
          <w:szCs w:val="22"/>
          <w:lang w:eastAsia="en-US"/>
        </w:rPr>
        <w:t xml:space="preserve">oraz serię </w:t>
      </w:r>
      <w:proofErr w:type="spellStart"/>
      <w:r w:rsidR="000703C1">
        <w:rPr>
          <w:rFonts w:asciiTheme="minorHAnsi" w:hAnsiTheme="minorHAnsi" w:cstheme="minorHAnsi"/>
          <w:sz w:val="22"/>
          <w:szCs w:val="22"/>
          <w:lang w:eastAsia="en-US"/>
        </w:rPr>
        <w:t>kraftowych</w:t>
      </w:r>
      <w:proofErr w:type="spellEnd"/>
      <w:r w:rsidR="000703C1">
        <w:rPr>
          <w:rFonts w:asciiTheme="minorHAnsi" w:hAnsiTheme="minorHAnsi" w:cstheme="minorHAnsi"/>
          <w:sz w:val="22"/>
          <w:szCs w:val="22"/>
          <w:lang w:eastAsia="en-US"/>
        </w:rPr>
        <w:t xml:space="preserve"> nalewek. </w:t>
      </w:r>
      <w:r w:rsidR="00064D07" w:rsidRPr="00064D07">
        <w:rPr>
          <w:rFonts w:asciiTheme="minorHAnsi" w:hAnsiTheme="minorHAnsi" w:cstheme="minorHAnsi"/>
          <w:sz w:val="22"/>
          <w:szCs w:val="22"/>
          <w:lang w:eastAsia="en-US"/>
        </w:rPr>
        <w:t xml:space="preserve">W lipcu 2019 roku spółka pozyskała w ramach kampanii prowadzonej na jednej z platform </w:t>
      </w:r>
      <w:proofErr w:type="spellStart"/>
      <w:r w:rsidR="00064D07" w:rsidRPr="00064D07">
        <w:rPr>
          <w:rFonts w:asciiTheme="minorHAnsi" w:hAnsiTheme="minorHAnsi" w:cstheme="minorHAnsi"/>
          <w:sz w:val="22"/>
          <w:szCs w:val="22"/>
          <w:lang w:eastAsia="en-US"/>
        </w:rPr>
        <w:t>crowdfundingowych</w:t>
      </w:r>
      <w:proofErr w:type="spellEnd"/>
      <w:r w:rsidR="00064D07" w:rsidRPr="00064D07">
        <w:rPr>
          <w:rFonts w:asciiTheme="minorHAnsi" w:hAnsiTheme="minorHAnsi" w:cstheme="minorHAnsi"/>
          <w:sz w:val="22"/>
          <w:szCs w:val="22"/>
          <w:lang w:eastAsia="en-US"/>
        </w:rPr>
        <w:t xml:space="preserve"> 2,54 mln zł od ponad 1000 nowych akcjonariuszy. Plasuje ją to w pierwszej dziesiątce największych emisji </w:t>
      </w:r>
      <w:proofErr w:type="spellStart"/>
      <w:r w:rsidR="00064D07" w:rsidRPr="00064D07">
        <w:rPr>
          <w:rFonts w:asciiTheme="minorHAnsi" w:hAnsiTheme="minorHAnsi" w:cstheme="minorHAnsi"/>
          <w:sz w:val="22"/>
          <w:szCs w:val="22"/>
          <w:lang w:eastAsia="en-US"/>
        </w:rPr>
        <w:t>crowdfundingowych</w:t>
      </w:r>
      <w:proofErr w:type="spellEnd"/>
      <w:r w:rsidR="00064D07" w:rsidRPr="00064D07">
        <w:rPr>
          <w:rFonts w:asciiTheme="minorHAnsi" w:hAnsiTheme="minorHAnsi" w:cstheme="minorHAnsi"/>
          <w:sz w:val="22"/>
          <w:szCs w:val="22"/>
          <w:lang w:eastAsia="en-US"/>
        </w:rPr>
        <w:t xml:space="preserve"> w Polsce.</w:t>
      </w:r>
    </w:p>
    <w:p w14:paraId="3B454A05" w14:textId="77777777" w:rsidR="00B34B74" w:rsidRPr="00261C8E" w:rsidRDefault="00B34B74" w:rsidP="00261C8E">
      <w:pPr>
        <w:spacing w:after="100"/>
        <w:jc w:val="both"/>
        <w:rPr>
          <w:rFonts w:cstheme="minorHAnsi"/>
          <w:i/>
          <w:sz w:val="20"/>
          <w:szCs w:val="20"/>
          <w:shd w:val="clear" w:color="auto" w:fill="FFFFFF"/>
          <w:lang w:val="pl-PL"/>
        </w:rPr>
      </w:pPr>
    </w:p>
    <w:p w14:paraId="7E14CCA9" w14:textId="77777777" w:rsidR="002E4963" w:rsidRDefault="002E4963" w:rsidP="002E4963">
      <w:pPr>
        <w:pStyle w:val="Bezodstpw"/>
        <w:rPr>
          <w:rFonts w:eastAsia="Times New Roman"/>
          <w:b/>
          <w:sz w:val="20"/>
          <w:szCs w:val="20"/>
          <w:shd w:val="clear" w:color="auto" w:fill="FFFFFF"/>
          <w:lang w:val="pl-PL"/>
        </w:rPr>
      </w:pPr>
    </w:p>
    <w:p w14:paraId="36602A87" w14:textId="77777777" w:rsidR="00B72493" w:rsidRDefault="002E4963" w:rsidP="002E4963">
      <w:pPr>
        <w:pStyle w:val="Bezodstpw"/>
        <w:rPr>
          <w:rFonts w:eastAsia="Times New Roman"/>
          <w:b/>
          <w:sz w:val="20"/>
          <w:szCs w:val="20"/>
          <w:shd w:val="clear" w:color="auto" w:fill="FFFFFF"/>
          <w:lang w:val="pl-PL"/>
        </w:rPr>
      </w:pPr>
      <w:r w:rsidRPr="00DF5D54">
        <w:rPr>
          <w:rFonts w:eastAsia="Times New Roman"/>
          <w:b/>
          <w:sz w:val="20"/>
          <w:szCs w:val="20"/>
          <w:shd w:val="clear" w:color="auto" w:fill="FFFFFF"/>
          <w:lang w:val="pl-PL"/>
        </w:rPr>
        <w:t>KONTAKT DLA MEDIÓW:</w:t>
      </w:r>
      <w:r>
        <w:rPr>
          <w:rFonts w:eastAsia="Times New Roman"/>
          <w:b/>
          <w:sz w:val="20"/>
          <w:szCs w:val="20"/>
          <w:shd w:val="clear" w:color="auto" w:fill="FFFFFF"/>
          <w:lang w:val="pl-PL"/>
        </w:rPr>
        <w:t xml:space="preserve"> </w:t>
      </w:r>
    </w:p>
    <w:p w14:paraId="380B81E3" w14:textId="77777777" w:rsidR="00574882" w:rsidRDefault="002E4963" w:rsidP="002E4963">
      <w:pPr>
        <w:pStyle w:val="Bezodstpw"/>
        <w:rPr>
          <w:rFonts w:eastAsia="Times New Roman"/>
          <w:b/>
          <w:sz w:val="20"/>
          <w:szCs w:val="20"/>
          <w:shd w:val="clear" w:color="auto" w:fill="FFFFFF"/>
          <w:lang w:val="pl-PL"/>
        </w:rPr>
      </w:pPr>
      <w:r w:rsidRPr="00DF5D54">
        <w:rPr>
          <w:rFonts w:eastAsia="Times New Roman"/>
          <w:sz w:val="20"/>
          <w:szCs w:val="20"/>
          <w:shd w:val="clear" w:color="auto" w:fill="FFFFFF"/>
          <w:lang w:val="pl-PL"/>
        </w:rPr>
        <w:t>Martyna Dziopak</w:t>
      </w:r>
      <w:r>
        <w:rPr>
          <w:rFonts w:eastAsia="Times New Roman"/>
          <w:b/>
          <w:sz w:val="20"/>
          <w:szCs w:val="20"/>
          <w:shd w:val="clear" w:color="auto" w:fill="FFFFFF"/>
          <w:lang w:val="pl-PL"/>
        </w:rPr>
        <w:t xml:space="preserve">, </w:t>
      </w:r>
    </w:p>
    <w:p w14:paraId="00B32718" w14:textId="1E724393" w:rsidR="00574882" w:rsidRDefault="00CD714A" w:rsidP="002E4963">
      <w:pPr>
        <w:pStyle w:val="Bezodstpw"/>
        <w:rPr>
          <w:rFonts w:eastAsia="Times New Roman"/>
          <w:b/>
          <w:sz w:val="20"/>
          <w:szCs w:val="20"/>
          <w:shd w:val="clear" w:color="auto" w:fill="FFFFFF"/>
          <w:lang w:val="pl-PL"/>
        </w:rPr>
      </w:pPr>
      <w:hyperlink r:id="rId9" w:history="1">
        <w:r w:rsidR="002E4963" w:rsidRPr="00DF5D54">
          <w:rPr>
            <w:rStyle w:val="Hipercze"/>
            <w:rFonts w:eastAsia="Times New Roman" w:cstheme="minorHAnsi"/>
            <w:sz w:val="20"/>
            <w:szCs w:val="20"/>
            <w:shd w:val="clear" w:color="auto" w:fill="FFFFFF"/>
            <w:lang w:val="pl-PL"/>
          </w:rPr>
          <w:t>martyna.dziopak@goodonepr.pl</w:t>
        </w:r>
      </w:hyperlink>
    </w:p>
    <w:p w14:paraId="7EFC66C0" w14:textId="41875ACC" w:rsidR="002E4963" w:rsidRDefault="002E4963" w:rsidP="002E4963">
      <w:pPr>
        <w:pStyle w:val="Bezodstpw"/>
        <w:rPr>
          <w:rFonts w:eastAsia="Times New Roman"/>
          <w:sz w:val="20"/>
          <w:szCs w:val="20"/>
          <w:shd w:val="clear" w:color="auto" w:fill="FFFFFF"/>
          <w:lang w:val="pl-PL"/>
        </w:rPr>
      </w:pPr>
      <w:r w:rsidRPr="00DF5D54">
        <w:rPr>
          <w:rFonts w:eastAsia="Times New Roman"/>
          <w:sz w:val="20"/>
          <w:szCs w:val="20"/>
          <w:shd w:val="clear" w:color="auto" w:fill="FFFFFF"/>
          <w:lang w:val="pl-PL"/>
        </w:rPr>
        <w:t>+48</w:t>
      </w:r>
      <w:r>
        <w:rPr>
          <w:rFonts w:eastAsia="Times New Roman"/>
          <w:sz w:val="20"/>
          <w:szCs w:val="20"/>
          <w:shd w:val="clear" w:color="auto" w:fill="FFFFFF"/>
          <w:lang w:val="pl-PL"/>
        </w:rPr>
        <w:t> </w:t>
      </w:r>
      <w:r w:rsidRPr="00DF5D54">
        <w:rPr>
          <w:rFonts w:eastAsia="Times New Roman"/>
          <w:sz w:val="20"/>
          <w:szCs w:val="20"/>
          <w:shd w:val="clear" w:color="auto" w:fill="FFFFFF"/>
          <w:lang w:val="pl-PL"/>
        </w:rPr>
        <w:t>7</w:t>
      </w:r>
      <w:r>
        <w:rPr>
          <w:rFonts w:eastAsia="Times New Roman"/>
          <w:sz w:val="20"/>
          <w:szCs w:val="20"/>
          <w:shd w:val="clear" w:color="auto" w:fill="FFFFFF"/>
          <w:lang w:val="pl-PL"/>
        </w:rPr>
        <w:t>39 060</w:t>
      </w:r>
      <w:r w:rsidR="00B72493">
        <w:rPr>
          <w:rFonts w:eastAsia="Times New Roman"/>
          <w:sz w:val="20"/>
          <w:szCs w:val="20"/>
          <w:shd w:val="clear" w:color="auto" w:fill="FFFFFF"/>
          <w:lang w:val="pl-PL"/>
        </w:rPr>
        <w:t> </w:t>
      </w:r>
      <w:r>
        <w:rPr>
          <w:rFonts w:eastAsia="Times New Roman"/>
          <w:sz w:val="20"/>
          <w:szCs w:val="20"/>
          <w:shd w:val="clear" w:color="auto" w:fill="FFFFFF"/>
          <w:lang w:val="pl-PL"/>
        </w:rPr>
        <w:t>588</w:t>
      </w:r>
    </w:p>
    <w:p w14:paraId="1882436D" w14:textId="77777777" w:rsidR="002E4963" w:rsidRPr="00500DCF" w:rsidRDefault="002E4963" w:rsidP="002E4963">
      <w:pPr>
        <w:spacing w:after="100" w:line="360" w:lineRule="auto"/>
        <w:jc w:val="both"/>
        <w:rPr>
          <w:rFonts w:ascii="Times New Roman"/>
          <w:sz w:val="24"/>
          <w:szCs w:val="24"/>
          <w:lang w:val="pl-PL"/>
        </w:rPr>
      </w:pPr>
    </w:p>
    <w:p w14:paraId="5AA77D13" w14:textId="77777777" w:rsidR="002E4963" w:rsidRDefault="002E4963" w:rsidP="00AB5485">
      <w:pPr>
        <w:jc w:val="both"/>
        <w:rPr>
          <w:b/>
          <w:lang w:val="pl-PL"/>
        </w:rPr>
      </w:pPr>
    </w:p>
    <w:p w14:paraId="5607BEDA" w14:textId="0231899D" w:rsidR="008D0951" w:rsidRDefault="008D0951" w:rsidP="00AB5485">
      <w:pPr>
        <w:jc w:val="both"/>
        <w:rPr>
          <w:b/>
          <w:lang w:val="pl-PL"/>
        </w:rPr>
      </w:pPr>
    </w:p>
    <w:p w14:paraId="690E2B9C" w14:textId="2D549305" w:rsidR="00AB5485" w:rsidRPr="00792BBC" w:rsidRDefault="00AB5485">
      <w:pPr>
        <w:rPr>
          <w:b/>
          <w:lang w:val="pl-PL"/>
        </w:rPr>
      </w:pPr>
    </w:p>
    <w:sectPr w:rsidR="00AB5485" w:rsidRPr="00792BBC" w:rsidSect="00AC51E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7846" w14:textId="77777777" w:rsidR="00CD714A" w:rsidRDefault="00CD714A" w:rsidP="00F6611F">
      <w:pPr>
        <w:spacing w:after="0" w:line="240" w:lineRule="auto"/>
      </w:pPr>
      <w:r>
        <w:separator/>
      </w:r>
    </w:p>
  </w:endnote>
  <w:endnote w:type="continuationSeparator" w:id="0">
    <w:p w14:paraId="03CFA2A7" w14:textId="77777777" w:rsidR="00CD714A" w:rsidRDefault="00CD714A" w:rsidP="00F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A850" w14:textId="77777777" w:rsidR="00810BF6" w:rsidRDefault="00810BF6" w:rsidP="00E03D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3D393" w14:textId="77777777" w:rsidR="00810BF6" w:rsidRDefault="00810B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D5A3" w14:textId="6CF8A8DB" w:rsidR="00810BF6" w:rsidRDefault="00810BF6" w:rsidP="00E03D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358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FB34A1" w14:textId="77777777" w:rsidR="00810BF6" w:rsidRDefault="00810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51D0" w14:textId="77777777" w:rsidR="00CD714A" w:rsidRDefault="00CD714A" w:rsidP="00F6611F">
      <w:pPr>
        <w:spacing w:after="0" w:line="240" w:lineRule="auto"/>
      </w:pPr>
      <w:r>
        <w:separator/>
      </w:r>
    </w:p>
  </w:footnote>
  <w:footnote w:type="continuationSeparator" w:id="0">
    <w:p w14:paraId="1E082567" w14:textId="77777777" w:rsidR="00CD714A" w:rsidRDefault="00CD714A" w:rsidP="00F6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17524"/>
    <w:multiLevelType w:val="multilevel"/>
    <w:tmpl w:val="504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E85920"/>
    <w:multiLevelType w:val="hybridMultilevel"/>
    <w:tmpl w:val="F68C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4E2B"/>
    <w:multiLevelType w:val="hybridMultilevel"/>
    <w:tmpl w:val="25E4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B4503"/>
    <w:multiLevelType w:val="hybridMultilevel"/>
    <w:tmpl w:val="AB3E0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17638"/>
    <w:multiLevelType w:val="multilevel"/>
    <w:tmpl w:val="178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BC"/>
    <w:rsid w:val="000113DD"/>
    <w:rsid w:val="0001511F"/>
    <w:rsid w:val="0001646D"/>
    <w:rsid w:val="00023AB8"/>
    <w:rsid w:val="000244D6"/>
    <w:rsid w:val="0006067A"/>
    <w:rsid w:val="000642AB"/>
    <w:rsid w:val="00064D07"/>
    <w:rsid w:val="000702CB"/>
    <w:rsid w:val="000703C1"/>
    <w:rsid w:val="00071C4D"/>
    <w:rsid w:val="000729E5"/>
    <w:rsid w:val="000A2B32"/>
    <w:rsid w:val="000A5280"/>
    <w:rsid w:val="000F4C09"/>
    <w:rsid w:val="00117651"/>
    <w:rsid w:val="00123DB5"/>
    <w:rsid w:val="00134C69"/>
    <w:rsid w:val="00190751"/>
    <w:rsid w:val="001B1A75"/>
    <w:rsid w:val="001B7EE8"/>
    <w:rsid w:val="001C0901"/>
    <w:rsid w:val="001E1B78"/>
    <w:rsid w:val="001F0A8E"/>
    <w:rsid w:val="001F14AC"/>
    <w:rsid w:val="001F5346"/>
    <w:rsid w:val="002061E1"/>
    <w:rsid w:val="00217EE8"/>
    <w:rsid w:val="002353CA"/>
    <w:rsid w:val="00261BF5"/>
    <w:rsid w:val="00261C8E"/>
    <w:rsid w:val="00271B31"/>
    <w:rsid w:val="00281EC8"/>
    <w:rsid w:val="00284458"/>
    <w:rsid w:val="00285D11"/>
    <w:rsid w:val="00286254"/>
    <w:rsid w:val="002C12C6"/>
    <w:rsid w:val="002D5ABB"/>
    <w:rsid w:val="002E4963"/>
    <w:rsid w:val="002E5A48"/>
    <w:rsid w:val="002F1471"/>
    <w:rsid w:val="002F1B16"/>
    <w:rsid w:val="002F2220"/>
    <w:rsid w:val="003452D0"/>
    <w:rsid w:val="00382FA6"/>
    <w:rsid w:val="0038434B"/>
    <w:rsid w:val="00391A85"/>
    <w:rsid w:val="00391BCF"/>
    <w:rsid w:val="003C23C3"/>
    <w:rsid w:val="003D0383"/>
    <w:rsid w:val="003F1A03"/>
    <w:rsid w:val="003F582E"/>
    <w:rsid w:val="00415A25"/>
    <w:rsid w:val="00416D2D"/>
    <w:rsid w:val="00417E13"/>
    <w:rsid w:val="004231E5"/>
    <w:rsid w:val="00461791"/>
    <w:rsid w:val="00473EB5"/>
    <w:rsid w:val="0049177A"/>
    <w:rsid w:val="00500EA7"/>
    <w:rsid w:val="00512087"/>
    <w:rsid w:val="0051642C"/>
    <w:rsid w:val="00524EEC"/>
    <w:rsid w:val="0055424A"/>
    <w:rsid w:val="0056094B"/>
    <w:rsid w:val="00573EF3"/>
    <w:rsid w:val="00574882"/>
    <w:rsid w:val="00575DD6"/>
    <w:rsid w:val="0057784C"/>
    <w:rsid w:val="00577DEA"/>
    <w:rsid w:val="00591F82"/>
    <w:rsid w:val="005A1335"/>
    <w:rsid w:val="005F294A"/>
    <w:rsid w:val="00621639"/>
    <w:rsid w:val="00631532"/>
    <w:rsid w:val="006D3B2A"/>
    <w:rsid w:val="006E29E9"/>
    <w:rsid w:val="006E5B2F"/>
    <w:rsid w:val="006F26FC"/>
    <w:rsid w:val="00713B1C"/>
    <w:rsid w:val="007218E8"/>
    <w:rsid w:val="00723FC7"/>
    <w:rsid w:val="0074466D"/>
    <w:rsid w:val="00747D2B"/>
    <w:rsid w:val="00762153"/>
    <w:rsid w:val="00762429"/>
    <w:rsid w:val="00786AC2"/>
    <w:rsid w:val="00792BBC"/>
    <w:rsid w:val="007C0673"/>
    <w:rsid w:val="007C2612"/>
    <w:rsid w:val="007C6B82"/>
    <w:rsid w:val="007D5C53"/>
    <w:rsid w:val="007D6FF1"/>
    <w:rsid w:val="00810BF6"/>
    <w:rsid w:val="0081449E"/>
    <w:rsid w:val="00816500"/>
    <w:rsid w:val="0081791D"/>
    <w:rsid w:val="008253FA"/>
    <w:rsid w:val="00840379"/>
    <w:rsid w:val="00860A48"/>
    <w:rsid w:val="00887EE3"/>
    <w:rsid w:val="008A44D0"/>
    <w:rsid w:val="008C24E4"/>
    <w:rsid w:val="008D0951"/>
    <w:rsid w:val="008E7F0F"/>
    <w:rsid w:val="008F03B2"/>
    <w:rsid w:val="009258C2"/>
    <w:rsid w:val="0093344B"/>
    <w:rsid w:val="00950E35"/>
    <w:rsid w:val="00957334"/>
    <w:rsid w:val="0097754F"/>
    <w:rsid w:val="009A2777"/>
    <w:rsid w:val="009B083F"/>
    <w:rsid w:val="009E550C"/>
    <w:rsid w:val="009E59A1"/>
    <w:rsid w:val="009F3692"/>
    <w:rsid w:val="00A023B5"/>
    <w:rsid w:val="00A37E1C"/>
    <w:rsid w:val="00A46B5E"/>
    <w:rsid w:val="00A712D2"/>
    <w:rsid w:val="00A715D5"/>
    <w:rsid w:val="00A742DA"/>
    <w:rsid w:val="00A74B9A"/>
    <w:rsid w:val="00A75E0E"/>
    <w:rsid w:val="00A76A8C"/>
    <w:rsid w:val="00A76AF6"/>
    <w:rsid w:val="00AA391B"/>
    <w:rsid w:val="00AB2509"/>
    <w:rsid w:val="00AB5485"/>
    <w:rsid w:val="00AC51EC"/>
    <w:rsid w:val="00AD1504"/>
    <w:rsid w:val="00AD2E84"/>
    <w:rsid w:val="00AE3B88"/>
    <w:rsid w:val="00AF6F66"/>
    <w:rsid w:val="00B01C2E"/>
    <w:rsid w:val="00B13309"/>
    <w:rsid w:val="00B16DB5"/>
    <w:rsid w:val="00B34B74"/>
    <w:rsid w:val="00B72493"/>
    <w:rsid w:val="00B803C3"/>
    <w:rsid w:val="00B828B8"/>
    <w:rsid w:val="00BC767A"/>
    <w:rsid w:val="00C142D0"/>
    <w:rsid w:val="00C32B72"/>
    <w:rsid w:val="00C51156"/>
    <w:rsid w:val="00C909CB"/>
    <w:rsid w:val="00C9407F"/>
    <w:rsid w:val="00CC0473"/>
    <w:rsid w:val="00CD12D7"/>
    <w:rsid w:val="00CD1BCE"/>
    <w:rsid w:val="00CD714A"/>
    <w:rsid w:val="00CF16BF"/>
    <w:rsid w:val="00CF25B5"/>
    <w:rsid w:val="00CF6DFD"/>
    <w:rsid w:val="00D03387"/>
    <w:rsid w:val="00D55380"/>
    <w:rsid w:val="00D57BB8"/>
    <w:rsid w:val="00D80660"/>
    <w:rsid w:val="00D828CA"/>
    <w:rsid w:val="00D87095"/>
    <w:rsid w:val="00D90F7F"/>
    <w:rsid w:val="00DA19D7"/>
    <w:rsid w:val="00DC2364"/>
    <w:rsid w:val="00DC693F"/>
    <w:rsid w:val="00DD3922"/>
    <w:rsid w:val="00DE40AD"/>
    <w:rsid w:val="00E03D65"/>
    <w:rsid w:val="00E1166E"/>
    <w:rsid w:val="00E257BF"/>
    <w:rsid w:val="00E26374"/>
    <w:rsid w:val="00E4358A"/>
    <w:rsid w:val="00E56BF9"/>
    <w:rsid w:val="00EC1CE0"/>
    <w:rsid w:val="00EC4D57"/>
    <w:rsid w:val="00EC7DDB"/>
    <w:rsid w:val="00F23D11"/>
    <w:rsid w:val="00F55EAD"/>
    <w:rsid w:val="00F636B9"/>
    <w:rsid w:val="00F6611F"/>
    <w:rsid w:val="00F85B64"/>
    <w:rsid w:val="00FA7A4E"/>
    <w:rsid w:val="00FB0087"/>
    <w:rsid w:val="00FB05DF"/>
    <w:rsid w:val="00FB373E"/>
    <w:rsid w:val="00FC60E8"/>
    <w:rsid w:val="00FD2682"/>
    <w:rsid w:val="00FD2EEC"/>
    <w:rsid w:val="00FD333C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383AA"/>
  <w15:docId w15:val="{948E87C9-6D95-4412-8194-ADA923AB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828CA"/>
    <w:pPr>
      <w:spacing w:before="100" w:beforeAutospacing="1" w:after="100" w:afterAutospacing="1" w:line="240" w:lineRule="auto"/>
      <w:outlineLvl w:val="1"/>
    </w:pPr>
    <w:rPr>
      <w:rFonts w:asci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D828CA"/>
    <w:pPr>
      <w:spacing w:before="100" w:beforeAutospacing="1" w:after="100" w:afterAutospacing="1" w:line="240" w:lineRule="auto"/>
      <w:outlineLvl w:val="2"/>
    </w:pPr>
    <w:rPr>
      <w:rFonts w:asci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6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11F"/>
  </w:style>
  <w:style w:type="paragraph" w:styleId="Stopka">
    <w:name w:val="footer"/>
    <w:basedOn w:val="Normalny"/>
    <w:link w:val="StopkaZnak"/>
    <w:uiPriority w:val="99"/>
    <w:unhideWhenUsed/>
    <w:rsid w:val="00F661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11F"/>
  </w:style>
  <w:style w:type="character" w:styleId="Hipercze">
    <w:name w:val="Hyperlink"/>
    <w:basedOn w:val="Domylnaczcionkaakapitu"/>
    <w:uiPriority w:val="99"/>
    <w:unhideWhenUsed/>
    <w:rsid w:val="00AD15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5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D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E4963"/>
    <w:pPr>
      <w:spacing w:after="0" w:line="240" w:lineRule="auto"/>
    </w:pPr>
    <w:rPr>
      <w:rFonts w:eastAsiaTheme="minorHAnsi" w:hAnsiTheme="minorHAnsi" w:cstheme="minorBid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E4963"/>
    <w:pPr>
      <w:spacing w:after="0" w:line="240" w:lineRule="auto"/>
    </w:pPr>
    <w:rPr>
      <w:rFonts w:eastAsiaTheme="minorEastAsia" w:hAnsiTheme="minorHAnsi" w:cstheme="minorBidi"/>
      <w:lang w:val="cs-CZ" w:eastAsia="pl-PL"/>
    </w:rPr>
  </w:style>
  <w:style w:type="paragraph" w:styleId="NormalnyWeb">
    <w:name w:val="Normal (Web)"/>
    <w:basedOn w:val="Normalny"/>
    <w:uiPriority w:val="99"/>
    <w:semiHidden/>
    <w:unhideWhenUsed/>
    <w:rsid w:val="00271B31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6A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6A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6A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3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3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334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631532"/>
  </w:style>
  <w:style w:type="character" w:customStyle="1" w:styleId="Nagwek2Znak">
    <w:name w:val="Nagłówek 2 Znak"/>
    <w:basedOn w:val="Domylnaczcionkaakapitu"/>
    <w:link w:val="Nagwek2"/>
    <w:uiPriority w:val="9"/>
    <w:rsid w:val="00D828CA"/>
    <w:rPr>
      <w:rFonts w:ascii="Times New Roman"/>
      <w:b/>
      <w:bCs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28CA"/>
    <w:rPr>
      <w:rFonts w:ascii="Times New Roman"/>
      <w:b/>
      <w:bCs/>
      <w:sz w:val="27"/>
      <w:szCs w:val="27"/>
      <w:lang w:val="pl-PL" w:eastAsia="pl-PL"/>
    </w:rPr>
  </w:style>
  <w:style w:type="paragraph" w:customStyle="1" w:styleId="lead">
    <w:name w:val="lead"/>
    <w:basedOn w:val="Normalny"/>
    <w:rsid w:val="00D828CA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828CA"/>
    <w:rPr>
      <w:b/>
      <w:bCs/>
    </w:rPr>
  </w:style>
  <w:style w:type="character" w:styleId="Uwydatnienie">
    <w:name w:val="Emphasis"/>
    <w:basedOn w:val="Domylnaczcionkaakapitu"/>
    <w:uiPriority w:val="20"/>
    <w:qFormat/>
    <w:rsid w:val="00E257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8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C3C3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yna.dziopak@goodone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B225-69A3-4CB1-8034-1CC3ECB9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myszka</dc:creator>
  <cp:keywords/>
  <dc:description/>
  <cp:lastModifiedBy>GoodOnePR</cp:lastModifiedBy>
  <cp:revision>7</cp:revision>
  <dcterms:created xsi:type="dcterms:W3CDTF">2020-08-19T09:55:00Z</dcterms:created>
  <dcterms:modified xsi:type="dcterms:W3CDTF">2020-08-23T09:05:00Z</dcterms:modified>
</cp:coreProperties>
</file>