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00BE4A" w14:textId="77777777" w:rsidR="002232AB" w:rsidRDefault="00314733">
      <w:r>
        <w:rPr>
          <w:noProof/>
        </w:rPr>
        <w:drawing>
          <wp:inline distT="101600" distB="101600" distL="101600" distR="101600" wp14:anchorId="0A366E95" wp14:editId="653CED91">
            <wp:extent cx="6858000" cy="2273300"/>
            <wp:effectExtent l="0" t="0" r="0" b="0"/>
            <wp:docPr id="6" name="media/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0E185" w14:textId="77777777" w:rsidR="002232AB" w:rsidRDefault="002232AB"/>
    <w:p w14:paraId="3BEA612F" w14:textId="6C4DA472" w:rsidR="007978DE" w:rsidRPr="007978DE" w:rsidRDefault="009E238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Investimento de </w:t>
      </w:r>
      <w:r w:rsidR="00623141">
        <w:rPr>
          <w:b/>
          <w:sz w:val="22"/>
          <w:szCs w:val="22"/>
          <w:u w:val="single"/>
        </w:rPr>
        <w:t>25,3</w:t>
      </w:r>
      <w:r>
        <w:rPr>
          <w:b/>
          <w:sz w:val="22"/>
          <w:szCs w:val="22"/>
          <w:u w:val="single"/>
        </w:rPr>
        <w:t xml:space="preserve"> milhões de euros</w:t>
      </w:r>
    </w:p>
    <w:p w14:paraId="01FCCA13" w14:textId="304E9249" w:rsidR="002232AB" w:rsidRDefault="00CB29D6">
      <w:pPr>
        <w:rPr>
          <w:b/>
          <w:sz w:val="48"/>
        </w:rPr>
      </w:pPr>
      <w:r>
        <w:rPr>
          <w:b/>
          <w:sz w:val="48"/>
        </w:rPr>
        <w:t xml:space="preserve">Grupo Os Mosqueteiros </w:t>
      </w:r>
      <w:r w:rsidR="009E238F">
        <w:rPr>
          <w:b/>
          <w:sz w:val="48"/>
        </w:rPr>
        <w:t>abre 6 novas lojas</w:t>
      </w:r>
    </w:p>
    <w:p w14:paraId="374B95C7" w14:textId="77777777" w:rsidR="00FA4464" w:rsidRDefault="00FA4464" w:rsidP="009E238F">
      <w:pPr>
        <w:spacing w:line="360" w:lineRule="auto"/>
        <w:contextualSpacing/>
        <w:jc w:val="both"/>
      </w:pPr>
    </w:p>
    <w:p w14:paraId="72FEE0D2" w14:textId="757853BD" w:rsidR="002232AB" w:rsidRPr="00FA72F9" w:rsidRDefault="00FA72F9" w:rsidP="00A64416">
      <w:pPr>
        <w:spacing w:line="360" w:lineRule="auto"/>
        <w:jc w:val="both"/>
        <w:rPr>
          <w:color w:val="auto"/>
        </w:rPr>
      </w:pPr>
      <w:r>
        <w:t>No prazo de um mês</w:t>
      </w:r>
      <w:r w:rsidR="009E238F">
        <w:t xml:space="preserve"> vão abrir três novas lojas Intermarché e três pontos de venda Bricomarché, </w:t>
      </w:r>
      <w:r w:rsidR="009E238F" w:rsidRPr="00FA72F9">
        <w:rPr>
          <w:color w:val="auto"/>
        </w:rPr>
        <w:t>subindo para</w:t>
      </w:r>
      <w:r w:rsidR="00ED1D04" w:rsidRPr="00FA72F9">
        <w:rPr>
          <w:color w:val="auto"/>
        </w:rPr>
        <w:t xml:space="preserve"> 3</w:t>
      </w:r>
      <w:r w:rsidR="00A02243" w:rsidRPr="00FA72F9">
        <w:rPr>
          <w:color w:val="auto"/>
        </w:rPr>
        <w:t>31</w:t>
      </w:r>
      <w:r w:rsidR="009E238F" w:rsidRPr="00FA72F9">
        <w:rPr>
          <w:color w:val="auto"/>
        </w:rPr>
        <w:t xml:space="preserve"> o número de superfícies comerciais do Grupo Os Mosqueteiros em Portugal. Este crescimento representa um investimento </w:t>
      </w:r>
      <w:r w:rsidR="009E238F" w:rsidRPr="00FA72F9">
        <w:t xml:space="preserve">de </w:t>
      </w:r>
      <w:r w:rsidR="00623141" w:rsidRPr="00FA72F9">
        <w:t>25,3 milhões de euros</w:t>
      </w:r>
      <w:r w:rsidR="009E238F" w:rsidRPr="00FA72F9">
        <w:t xml:space="preserve"> que </w:t>
      </w:r>
      <w:r w:rsidR="00407E4B" w:rsidRPr="00FA72F9">
        <w:t>irá</w:t>
      </w:r>
      <w:r w:rsidR="009E238F" w:rsidRPr="00FA72F9">
        <w:t xml:space="preserve"> permitir a criação de </w:t>
      </w:r>
      <w:r w:rsidR="00623141" w:rsidRPr="00FA72F9">
        <w:t>26</w:t>
      </w:r>
      <w:r w:rsidR="001A3FD2">
        <w:t>5</w:t>
      </w:r>
      <w:r w:rsidR="009E238F" w:rsidRPr="00FA72F9">
        <w:t xml:space="preserve"> novos postos de trabalho de norte a sul do país</w:t>
      </w:r>
    </w:p>
    <w:p w14:paraId="336E9A10" w14:textId="3010FCC4" w:rsidR="00422006" w:rsidRDefault="00422006" w:rsidP="00422006">
      <w:pPr>
        <w:spacing w:line="360" w:lineRule="auto"/>
        <w:jc w:val="both"/>
      </w:pPr>
    </w:p>
    <w:p w14:paraId="16BDBD7A" w14:textId="39F13483" w:rsidR="00623141" w:rsidRPr="00C67406" w:rsidRDefault="00623141" w:rsidP="00422006">
      <w:pPr>
        <w:spacing w:line="360" w:lineRule="auto"/>
        <w:jc w:val="both"/>
      </w:pPr>
      <w:r>
        <w:t>As localidades de Arcozelo e Barcelos, distritos do Porto e Braga respectivamente</w:t>
      </w:r>
      <w:r w:rsidR="00407E4B">
        <w:t>,</w:t>
      </w:r>
      <w:r>
        <w:t xml:space="preserve"> vão receber lojas do Intermarché e Bricomarché. </w:t>
      </w:r>
      <w:r w:rsidR="00FA72F9">
        <w:t xml:space="preserve">Também </w:t>
      </w:r>
      <w:r w:rsidR="00ED1D04">
        <w:t>Ponte de Lima va</w:t>
      </w:r>
      <w:r w:rsidR="00407E4B">
        <w:t>i</w:t>
      </w:r>
      <w:r w:rsidR="00ED1D04">
        <w:t xml:space="preserve"> </w:t>
      </w:r>
      <w:r w:rsidR="00407E4B">
        <w:t xml:space="preserve">assistir à </w:t>
      </w:r>
      <w:r w:rsidR="00ED1D04">
        <w:t>inaugura</w:t>
      </w:r>
      <w:r w:rsidR="00407E4B">
        <w:t>ção de</w:t>
      </w:r>
      <w:r w:rsidR="00ED1D04">
        <w:t xml:space="preserve"> um Bricomarché e Fernão Ferro </w:t>
      </w:r>
      <w:r w:rsidR="00407E4B">
        <w:t xml:space="preserve">irá abrir portas </w:t>
      </w:r>
      <w:r w:rsidR="00FA72F9">
        <w:t xml:space="preserve">de </w:t>
      </w:r>
      <w:r w:rsidR="00ED1D04">
        <w:t xml:space="preserve">um Intermarché. </w:t>
      </w:r>
      <w:r w:rsidR="00FA72F9">
        <w:t xml:space="preserve">Todas as 6 lojas vão abrir nas próximas 4 semanas. </w:t>
      </w:r>
    </w:p>
    <w:p w14:paraId="0F58E2B2" w14:textId="77777777" w:rsidR="00ED1D04" w:rsidRDefault="00ED1D04" w:rsidP="00095D44">
      <w:pPr>
        <w:spacing w:line="360" w:lineRule="auto"/>
        <w:jc w:val="both"/>
      </w:pPr>
    </w:p>
    <w:p w14:paraId="78E238B1" w14:textId="74EBE730" w:rsidR="00095D44" w:rsidRPr="000A23A9" w:rsidRDefault="00095D44" w:rsidP="00095D44">
      <w:pPr>
        <w:spacing w:line="360" w:lineRule="auto"/>
        <w:jc w:val="both"/>
        <w:rPr>
          <w:i/>
          <w:iCs/>
        </w:rPr>
      </w:pPr>
      <w:r w:rsidRPr="00C67406">
        <w:t>Laurent Boutbien, Presidente do Grupo Os Mosqueteiros, afirma: “</w:t>
      </w:r>
      <w:r w:rsidR="00083474">
        <w:rPr>
          <w:i/>
          <w:iCs/>
          <w:color w:val="auto"/>
        </w:rPr>
        <w:t xml:space="preserve">nos últimos anos, os preços competitivos e a oferta de produtos com qualidade, tem vindo a conquistar mais clientes e </w:t>
      </w:r>
      <w:r w:rsidR="00083474" w:rsidRPr="000A23A9">
        <w:rPr>
          <w:i/>
          <w:iCs/>
          <w:color w:val="auto"/>
        </w:rPr>
        <w:t xml:space="preserve">também empresários, que chegam ao Grupo com vontade de abrir e gerir o seu próprio negócio. </w:t>
      </w:r>
      <w:r w:rsidR="000A23A9" w:rsidRPr="000A23A9">
        <w:rPr>
          <w:i/>
          <w:iCs/>
        </w:rPr>
        <w:t>E</w:t>
      </w:r>
      <w:r w:rsidR="000A23A9" w:rsidRPr="000A23A9">
        <w:rPr>
          <w:i/>
          <w:iCs/>
          <w:color w:val="auto"/>
        </w:rPr>
        <w:t>stamos a conseguir cumprir as metas que estipul</w:t>
      </w:r>
      <w:r w:rsidR="000A23A9">
        <w:rPr>
          <w:i/>
          <w:iCs/>
          <w:color w:val="auto"/>
        </w:rPr>
        <w:t>á</w:t>
      </w:r>
      <w:r w:rsidR="000A23A9" w:rsidRPr="000A23A9">
        <w:rPr>
          <w:i/>
          <w:iCs/>
          <w:color w:val="auto"/>
        </w:rPr>
        <w:t xml:space="preserve">mos, o que nos dá confiança e motivação para continuar a trabalhar para os portugueses. </w:t>
      </w:r>
      <w:r w:rsidR="00EA78AC" w:rsidRPr="000A23A9">
        <w:rPr>
          <w:i/>
          <w:iCs/>
          <w:color w:val="auto"/>
        </w:rPr>
        <w:t>Num ano tão atípico como o que vivemos</w:t>
      </w:r>
      <w:r w:rsidR="000A23A9" w:rsidRPr="000A23A9">
        <w:rPr>
          <w:i/>
          <w:iCs/>
          <w:color w:val="auto"/>
        </w:rPr>
        <w:t>, continuamos a</w:t>
      </w:r>
      <w:r w:rsidR="000A23A9" w:rsidRPr="000A23A9">
        <w:rPr>
          <w:rFonts w:cs="Calibri"/>
          <w:i/>
          <w:iCs/>
        </w:rPr>
        <w:t xml:space="preserve"> contribuir para reforçar a economia e o emprego local e a consolidar a nossa dimensão e representatividade em Portugal.</w:t>
      </w:r>
      <w:r w:rsidR="000A23A9" w:rsidRPr="000A23A9">
        <w:rPr>
          <w:i/>
          <w:iCs/>
        </w:rPr>
        <w:t xml:space="preserve"> </w:t>
      </w:r>
      <w:r w:rsidR="0019303D" w:rsidRPr="000A23A9">
        <w:rPr>
          <w:i/>
          <w:iCs/>
          <w:color w:val="auto"/>
        </w:rPr>
        <w:t>Sentimo</w:t>
      </w:r>
      <w:r w:rsidR="00D77E51" w:rsidRPr="000A23A9">
        <w:rPr>
          <w:i/>
          <w:iCs/>
          <w:color w:val="auto"/>
        </w:rPr>
        <w:t>s</w:t>
      </w:r>
      <w:r w:rsidR="0019303D" w:rsidRPr="000A23A9">
        <w:rPr>
          <w:i/>
          <w:iCs/>
          <w:color w:val="auto"/>
        </w:rPr>
        <w:t xml:space="preserve"> hoje</w:t>
      </w:r>
      <w:r w:rsidR="00BE16AE" w:rsidRPr="000A23A9">
        <w:rPr>
          <w:i/>
          <w:iCs/>
          <w:color w:val="auto"/>
        </w:rPr>
        <w:t>,</w:t>
      </w:r>
      <w:r w:rsidR="0019303D" w:rsidRPr="000A23A9">
        <w:rPr>
          <w:i/>
          <w:iCs/>
          <w:color w:val="auto"/>
        </w:rPr>
        <w:t xml:space="preserve"> mais do que nunca</w:t>
      </w:r>
      <w:r w:rsidR="00D77E51" w:rsidRPr="000A23A9">
        <w:rPr>
          <w:i/>
          <w:iCs/>
          <w:color w:val="auto"/>
        </w:rPr>
        <w:t>, a importância da nossa missão</w:t>
      </w:r>
      <w:r w:rsidR="0044631B" w:rsidRPr="000A23A9">
        <w:rPr>
          <w:i/>
          <w:iCs/>
          <w:color w:val="auto"/>
        </w:rPr>
        <w:t>.</w:t>
      </w:r>
      <w:r w:rsidR="000A23A9">
        <w:rPr>
          <w:i/>
          <w:iCs/>
          <w:color w:val="auto"/>
        </w:rPr>
        <w:t>”</w:t>
      </w:r>
      <w:r w:rsidR="00BE16AE" w:rsidRPr="000A23A9">
        <w:rPr>
          <w:i/>
          <w:iCs/>
          <w:color w:val="auto"/>
        </w:rPr>
        <w:t xml:space="preserve"> </w:t>
      </w:r>
    </w:p>
    <w:p w14:paraId="7A2A941B" w14:textId="77777777" w:rsidR="009E238F" w:rsidRDefault="009E238F" w:rsidP="00A64416">
      <w:pPr>
        <w:spacing w:line="360" w:lineRule="auto"/>
        <w:jc w:val="both"/>
      </w:pPr>
    </w:p>
    <w:p w14:paraId="282DDBC3" w14:textId="17A8E38B" w:rsidR="002232AB" w:rsidRPr="00C67406" w:rsidRDefault="00ED1D04" w:rsidP="00A64416">
      <w:pPr>
        <w:spacing w:line="360" w:lineRule="auto"/>
        <w:jc w:val="both"/>
      </w:pPr>
      <w:r>
        <w:t xml:space="preserve">As novas aberturas seguem o plano estratégico delineado pelo Grupo </w:t>
      </w:r>
      <w:r w:rsidR="005A195B" w:rsidRPr="00C67406">
        <w:t xml:space="preserve">para as </w:t>
      </w:r>
      <w:r w:rsidR="00314733" w:rsidRPr="00C67406">
        <w:t>três insígnias.</w:t>
      </w:r>
      <w:r w:rsidR="00FA72F9">
        <w:t xml:space="preserve"> Desde o início do ano o Grupo abriu lojas Intermarché em Samora Correia, em Armamar, em Alcanede e na Quinta da Piedade. A somar a estas inaugurou ainda duas lojas Bricomarché, uma em Tondela e outra em Fafe. No total e para </w:t>
      </w:r>
      <w:r>
        <w:t>este ano</w:t>
      </w:r>
      <w:r w:rsidR="00314733" w:rsidRPr="00C67406">
        <w:t xml:space="preserve">, </w:t>
      </w:r>
      <w:r w:rsidR="005A195B" w:rsidRPr="00C67406">
        <w:t xml:space="preserve">o Grupo </w:t>
      </w:r>
      <w:r w:rsidR="00314733" w:rsidRPr="00C67406">
        <w:t>prev</w:t>
      </w:r>
      <w:r>
        <w:t>iu</w:t>
      </w:r>
      <w:r w:rsidR="00314733" w:rsidRPr="00C67406">
        <w:t xml:space="preserve"> a abertura de cerca de </w:t>
      </w:r>
      <w:r w:rsidR="0071136E">
        <w:t>19</w:t>
      </w:r>
      <w:r w:rsidR="00314733" w:rsidRPr="00C67406">
        <w:t xml:space="preserve"> pontos de venda</w:t>
      </w:r>
      <w:r w:rsidR="005A195B" w:rsidRPr="00C67406">
        <w:t xml:space="preserve">, </w:t>
      </w:r>
      <w:r w:rsidR="00B138B6">
        <w:t>num investimento na ordem dos 68 milhões</w:t>
      </w:r>
      <w:r>
        <w:t xml:space="preserve"> de euros</w:t>
      </w:r>
      <w:r w:rsidR="00B138B6">
        <w:t xml:space="preserve">, </w:t>
      </w:r>
      <w:r w:rsidR="005A195B" w:rsidRPr="00C67406">
        <w:t>garantindo des</w:t>
      </w:r>
      <w:r>
        <w:t>t</w:t>
      </w:r>
      <w:r w:rsidR="005A195B" w:rsidRPr="00C67406">
        <w:t>a forma a criação de</w:t>
      </w:r>
      <w:r w:rsidR="00B138B6">
        <w:t xml:space="preserve"> 500</w:t>
      </w:r>
      <w:r w:rsidR="005A195B" w:rsidRPr="00C67406">
        <w:t xml:space="preserve"> novos postos de trabalho, bem como a oportunidade para a entrada de novos aderentes neste modelo de negócio</w:t>
      </w:r>
      <w:r w:rsidR="006529EA" w:rsidRPr="00C67406">
        <w:t xml:space="preserve"> diferenciado</w:t>
      </w:r>
      <w:r w:rsidR="005A195B" w:rsidRPr="00C67406">
        <w:t>.</w:t>
      </w:r>
      <w:r w:rsidR="00314733" w:rsidRPr="00C67406">
        <w:t xml:space="preserve"> </w:t>
      </w:r>
    </w:p>
    <w:p w14:paraId="7F6236D8" w14:textId="57095860" w:rsidR="002232AB" w:rsidRPr="00C67406" w:rsidRDefault="002232AB" w:rsidP="00A64416">
      <w:pPr>
        <w:spacing w:line="360" w:lineRule="auto"/>
        <w:jc w:val="both"/>
      </w:pPr>
    </w:p>
    <w:p w14:paraId="18F30774" w14:textId="77777777" w:rsidR="00A37F6A" w:rsidRDefault="00A37F6A" w:rsidP="00A37F6A">
      <w:pPr>
        <w:spacing w:after="120"/>
        <w:jc w:val="both"/>
        <w:rPr>
          <w:rFonts w:cs="Calibri"/>
          <w:b/>
        </w:rPr>
      </w:pPr>
    </w:p>
    <w:p w14:paraId="42B8FD69" w14:textId="286DD78D" w:rsidR="00A37F6A" w:rsidRPr="001B1C13" w:rsidRDefault="00A37F6A" w:rsidP="00A37F6A">
      <w:pPr>
        <w:spacing w:after="120"/>
        <w:jc w:val="both"/>
        <w:rPr>
          <w:rFonts w:cs="Calibri"/>
          <w:b/>
        </w:rPr>
      </w:pPr>
      <w:r w:rsidRPr="001B1C13">
        <w:rPr>
          <w:rFonts w:cs="Calibri"/>
          <w:b/>
        </w:rPr>
        <w:t>CONTACTOS IMPRENSA:</w:t>
      </w:r>
    </w:p>
    <w:p w14:paraId="6C55943C" w14:textId="77777777" w:rsidR="00A37F6A" w:rsidRPr="001B1C13" w:rsidRDefault="00A37F6A" w:rsidP="00A37F6A">
      <w:pPr>
        <w:spacing w:after="120"/>
        <w:jc w:val="both"/>
        <w:rPr>
          <w:rFonts w:cs="Calibri"/>
        </w:rPr>
      </w:pPr>
      <w:r w:rsidRPr="001B1C13">
        <w:rPr>
          <w:rFonts w:cs="Calibri"/>
        </w:rPr>
        <w:t xml:space="preserve">Margarida Troni | Tlm.: 915 142 281 | E-mail: </w:t>
      </w:r>
      <w:hyperlink r:id="rId12" w:history="1">
        <w:r w:rsidRPr="001B1C13">
          <w:rPr>
            <w:rStyle w:val="Hiperligao"/>
            <w:rFonts w:cs="Calibri"/>
          </w:rPr>
          <w:t>margarida.troni@lift.com.pt</w:t>
        </w:r>
      </w:hyperlink>
    </w:p>
    <w:p w14:paraId="5A87818C" w14:textId="77777777" w:rsidR="00A37F6A" w:rsidRDefault="00A37F6A" w:rsidP="00A37F6A">
      <w:pPr>
        <w:spacing w:after="120"/>
        <w:jc w:val="both"/>
        <w:rPr>
          <w:rFonts w:cs="Calibri"/>
        </w:rPr>
      </w:pPr>
    </w:p>
    <w:p w14:paraId="1B81AC3B" w14:textId="77777777" w:rsidR="00A37F6A" w:rsidRPr="00F60466" w:rsidRDefault="00A37F6A" w:rsidP="00A37F6A">
      <w:pPr>
        <w:jc w:val="both"/>
        <w:rPr>
          <w:rFonts w:cs="Calibri"/>
          <w:b/>
          <w:sz w:val="18"/>
        </w:rPr>
      </w:pPr>
      <w:r w:rsidRPr="00F60466">
        <w:rPr>
          <w:rFonts w:cs="Calibri"/>
          <w:b/>
          <w:sz w:val="18"/>
        </w:rPr>
        <w:t>Sobre Os Mosqueteiros</w:t>
      </w:r>
    </w:p>
    <w:p w14:paraId="58B91B24" w14:textId="77777777" w:rsidR="00A37F6A" w:rsidRPr="00F60466" w:rsidRDefault="00A37F6A" w:rsidP="00A37F6A">
      <w:pPr>
        <w:jc w:val="both"/>
        <w:rPr>
          <w:rFonts w:cs="Calibri"/>
          <w:b/>
          <w:sz w:val="18"/>
        </w:rPr>
      </w:pPr>
      <w:r w:rsidRPr="00F60466">
        <w:rPr>
          <w:rFonts w:cs="Calibri"/>
          <w:sz w:val="18"/>
        </w:rPr>
        <w:t xml:space="preserve">O Grupo Mosqueteiros é um dos maiores grupos de Distribuição mundiais multi-insígnia que opera em quatro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50530766" w14:textId="77777777" w:rsidR="00A37F6A" w:rsidRPr="0018359A" w:rsidRDefault="00A37F6A" w:rsidP="00A37F6A">
      <w:pPr>
        <w:jc w:val="both"/>
        <w:rPr>
          <w:rFonts w:cs="Calibri"/>
          <w:sz w:val="18"/>
        </w:rPr>
      </w:pPr>
      <w:r w:rsidRPr="00F60466">
        <w:rPr>
          <w:rFonts w:cs="Calibri"/>
          <w:sz w:val="18"/>
        </w:rPr>
        <w:t>Em Portugal, O Grupo Os Mosqueteiros atua com três insígnias: Intermarché, supermercados especialistas em produtos frescos, que se adaptam às realidades dos locais onde se localizam; Bricomarché, que integra cinco áreas dentro do mesmo espaço (decoração, bricolage, materiais de construção, jardinagem e produtos para animais de estimação); Roady, um centro-auto especialista na manutenção, equipamento, reparação, acessórios e peças para automóvel.</w:t>
      </w:r>
    </w:p>
    <w:p w14:paraId="19E45578" w14:textId="380D6063" w:rsidR="00F5255C" w:rsidRDefault="00F5255C"/>
    <w:sectPr w:rsidR="00F5255C">
      <w:footerReference w:type="defaul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0192B" w14:textId="77777777" w:rsidR="00DE46FB" w:rsidRDefault="00DE46FB" w:rsidP="00A37F6A">
      <w:pPr>
        <w:spacing w:line="240" w:lineRule="auto"/>
      </w:pPr>
      <w:r>
        <w:separator/>
      </w:r>
    </w:p>
  </w:endnote>
  <w:endnote w:type="continuationSeparator" w:id="0">
    <w:p w14:paraId="6016216D" w14:textId="77777777" w:rsidR="00DE46FB" w:rsidRDefault="00DE46FB" w:rsidP="00A37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8912" w14:textId="6F872A4F" w:rsidR="00551F61" w:rsidRDefault="00551F61" w:rsidP="00A37F6A">
    <w:pPr>
      <w:pStyle w:val="Rodap"/>
      <w:jc w:val="center"/>
    </w:pPr>
    <w:r>
      <w:rPr>
        <w:noProof/>
      </w:rPr>
      <w:drawing>
        <wp:inline distT="0" distB="0" distL="0" distR="0" wp14:anchorId="319090FA" wp14:editId="297E5B74">
          <wp:extent cx="5372100" cy="7524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03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077B4" w14:textId="77777777" w:rsidR="00551F61" w:rsidRDefault="00551F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E9531" w14:textId="77777777" w:rsidR="00DE46FB" w:rsidRDefault="00DE46FB" w:rsidP="00A37F6A">
      <w:pPr>
        <w:spacing w:line="240" w:lineRule="auto"/>
      </w:pPr>
      <w:r>
        <w:separator/>
      </w:r>
    </w:p>
  </w:footnote>
  <w:footnote w:type="continuationSeparator" w:id="0">
    <w:p w14:paraId="0C64C36E" w14:textId="77777777" w:rsidR="00DE46FB" w:rsidRDefault="00DE46FB" w:rsidP="00A37F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92E0A"/>
    <w:multiLevelType w:val="hybridMultilevel"/>
    <w:tmpl w:val="FF5C15EC"/>
    <w:lvl w:ilvl="0" w:tplc="69F09E5E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 w:tplc="03AAE69C">
      <w:numFmt w:val="decimal"/>
      <w:lvlText w:val=""/>
      <w:lvlJc w:val="left"/>
    </w:lvl>
    <w:lvl w:ilvl="2" w:tplc="AEF6A450">
      <w:numFmt w:val="decimal"/>
      <w:lvlText w:val=""/>
      <w:lvlJc w:val="left"/>
    </w:lvl>
    <w:lvl w:ilvl="3" w:tplc="3A8A27A0">
      <w:numFmt w:val="decimal"/>
      <w:lvlText w:val=""/>
      <w:lvlJc w:val="left"/>
    </w:lvl>
    <w:lvl w:ilvl="4" w:tplc="B1C0A2EA">
      <w:numFmt w:val="decimal"/>
      <w:lvlText w:val=""/>
      <w:lvlJc w:val="left"/>
    </w:lvl>
    <w:lvl w:ilvl="5" w:tplc="72B60CD2">
      <w:numFmt w:val="decimal"/>
      <w:lvlText w:val=""/>
      <w:lvlJc w:val="left"/>
    </w:lvl>
    <w:lvl w:ilvl="6" w:tplc="251E5576">
      <w:numFmt w:val="decimal"/>
      <w:lvlText w:val=""/>
      <w:lvlJc w:val="left"/>
    </w:lvl>
    <w:lvl w:ilvl="7" w:tplc="28F225AC">
      <w:numFmt w:val="decimal"/>
      <w:lvlText w:val=""/>
      <w:lvlJc w:val="left"/>
    </w:lvl>
    <w:lvl w:ilvl="8" w:tplc="84AE82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AB"/>
    <w:rsid w:val="00025589"/>
    <w:rsid w:val="00035043"/>
    <w:rsid w:val="00066997"/>
    <w:rsid w:val="0007404F"/>
    <w:rsid w:val="000811E2"/>
    <w:rsid w:val="00083474"/>
    <w:rsid w:val="00084E96"/>
    <w:rsid w:val="000924AA"/>
    <w:rsid w:val="00095D44"/>
    <w:rsid w:val="000A1DBD"/>
    <w:rsid w:val="000A23A9"/>
    <w:rsid w:val="000A2A91"/>
    <w:rsid w:val="000A6F16"/>
    <w:rsid w:val="000B7DF7"/>
    <w:rsid w:val="001158B3"/>
    <w:rsid w:val="00122068"/>
    <w:rsid w:val="001221D6"/>
    <w:rsid w:val="00127F3E"/>
    <w:rsid w:val="0013707D"/>
    <w:rsid w:val="0019303D"/>
    <w:rsid w:val="00194A26"/>
    <w:rsid w:val="00197D56"/>
    <w:rsid w:val="001A3FD2"/>
    <w:rsid w:val="001B1068"/>
    <w:rsid w:val="001D4643"/>
    <w:rsid w:val="0021538F"/>
    <w:rsid w:val="002232AB"/>
    <w:rsid w:val="00261F0A"/>
    <w:rsid w:val="00265289"/>
    <w:rsid w:val="00283110"/>
    <w:rsid w:val="002A7A8F"/>
    <w:rsid w:val="002B58A8"/>
    <w:rsid w:val="002B72BE"/>
    <w:rsid w:val="002D1EAB"/>
    <w:rsid w:val="003002E7"/>
    <w:rsid w:val="00300AC1"/>
    <w:rsid w:val="003012B1"/>
    <w:rsid w:val="00306A23"/>
    <w:rsid w:val="00314733"/>
    <w:rsid w:val="003171BC"/>
    <w:rsid w:val="0035101E"/>
    <w:rsid w:val="00377E45"/>
    <w:rsid w:val="003E5555"/>
    <w:rsid w:val="003F4EB4"/>
    <w:rsid w:val="00407E4B"/>
    <w:rsid w:val="00422006"/>
    <w:rsid w:val="0044631B"/>
    <w:rsid w:val="00453152"/>
    <w:rsid w:val="00465A5C"/>
    <w:rsid w:val="00484173"/>
    <w:rsid w:val="00497606"/>
    <w:rsid w:val="004F22F7"/>
    <w:rsid w:val="005002EE"/>
    <w:rsid w:val="005070A6"/>
    <w:rsid w:val="00521C18"/>
    <w:rsid w:val="00522684"/>
    <w:rsid w:val="0052571D"/>
    <w:rsid w:val="00534377"/>
    <w:rsid w:val="00547D73"/>
    <w:rsid w:val="00551F61"/>
    <w:rsid w:val="0056052C"/>
    <w:rsid w:val="0058165A"/>
    <w:rsid w:val="005860FB"/>
    <w:rsid w:val="005A195B"/>
    <w:rsid w:val="005C2F97"/>
    <w:rsid w:val="005E1C47"/>
    <w:rsid w:val="005F4155"/>
    <w:rsid w:val="005F563A"/>
    <w:rsid w:val="00623141"/>
    <w:rsid w:val="0062325F"/>
    <w:rsid w:val="006529EA"/>
    <w:rsid w:val="00653936"/>
    <w:rsid w:val="00655593"/>
    <w:rsid w:val="00664BB9"/>
    <w:rsid w:val="00681A99"/>
    <w:rsid w:val="006A2160"/>
    <w:rsid w:val="006A7465"/>
    <w:rsid w:val="006B2EC6"/>
    <w:rsid w:val="006C585F"/>
    <w:rsid w:val="0070727F"/>
    <w:rsid w:val="0071136E"/>
    <w:rsid w:val="007174DF"/>
    <w:rsid w:val="007344B6"/>
    <w:rsid w:val="007375D8"/>
    <w:rsid w:val="0074548E"/>
    <w:rsid w:val="00752343"/>
    <w:rsid w:val="00755E73"/>
    <w:rsid w:val="00756FB3"/>
    <w:rsid w:val="00774396"/>
    <w:rsid w:val="00775570"/>
    <w:rsid w:val="00786AFA"/>
    <w:rsid w:val="007905EA"/>
    <w:rsid w:val="007978DE"/>
    <w:rsid w:val="007C2D01"/>
    <w:rsid w:val="007D4268"/>
    <w:rsid w:val="007F3B30"/>
    <w:rsid w:val="007F44DD"/>
    <w:rsid w:val="00816BD0"/>
    <w:rsid w:val="0083015D"/>
    <w:rsid w:val="00840AAF"/>
    <w:rsid w:val="00845D64"/>
    <w:rsid w:val="0085289B"/>
    <w:rsid w:val="00867A6F"/>
    <w:rsid w:val="00873E40"/>
    <w:rsid w:val="008834CF"/>
    <w:rsid w:val="00897544"/>
    <w:rsid w:val="008A05EC"/>
    <w:rsid w:val="008A6A9E"/>
    <w:rsid w:val="008C27B9"/>
    <w:rsid w:val="008D3938"/>
    <w:rsid w:val="008D714D"/>
    <w:rsid w:val="008F551B"/>
    <w:rsid w:val="009115B2"/>
    <w:rsid w:val="00967960"/>
    <w:rsid w:val="009706CD"/>
    <w:rsid w:val="00970F4F"/>
    <w:rsid w:val="0098000D"/>
    <w:rsid w:val="00986917"/>
    <w:rsid w:val="009B71D8"/>
    <w:rsid w:val="009D1EB0"/>
    <w:rsid w:val="009D2333"/>
    <w:rsid w:val="009E238F"/>
    <w:rsid w:val="009E4810"/>
    <w:rsid w:val="009F422D"/>
    <w:rsid w:val="00A02243"/>
    <w:rsid w:val="00A04A09"/>
    <w:rsid w:val="00A37F6A"/>
    <w:rsid w:val="00A4039E"/>
    <w:rsid w:val="00A626B8"/>
    <w:rsid w:val="00A64416"/>
    <w:rsid w:val="00A86425"/>
    <w:rsid w:val="00AA1FF8"/>
    <w:rsid w:val="00AA59D1"/>
    <w:rsid w:val="00AA64D3"/>
    <w:rsid w:val="00AC1BC5"/>
    <w:rsid w:val="00AD58B7"/>
    <w:rsid w:val="00AE0AC9"/>
    <w:rsid w:val="00B138B6"/>
    <w:rsid w:val="00B26A92"/>
    <w:rsid w:val="00B95A35"/>
    <w:rsid w:val="00BA17E3"/>
    <w:rsid w:val="00BA1CDD"/>
    <w:rsid w:val="00BB72B5"/>
    <w:rsid w:val="00BE16AE"/>
    <w:rsid w:val="00C2306E"/>
    <w:rsid w:val="00C43223"/>
    <w:rsid w:val="00C45D70"/>
    <w:rsid w:val="00C50619"/>
    <w:rsid w:val="00C509AE"/>
    <w:rsid w:val="00C5288D"/>
    <w:rsid w:val="00C607FF"/>
    <w:rsid w:val="00C67406"/>
    <w:rsid w:val="00C720B4"/>
    <w:rsid w:val="00C9690B"/>
    <w:rsid w:val="00CB29D6"/>
    <w:rsid w:val="00CE2C08"/>
    <w:rsid w:val="00D00D83"/>
    <w:rsid w:val="00D5533F"/>
    <w:rsid w:val="00D60F40"/>
    <w:rsid w:val="00D6233D"/>
    <w:rsid w:val="00D746B8"/>
    <w:rsid w:val="00D77E51"/>
    <w:rsid w:val="00D808DC"/>
    <w:rsid w:val="00D866EA"/>
    <w:rsid w:val="00D939AB"/>
    <w:rsid w:val="00DA7024"/>
    <w:rsid w:val="00DB6B68"/>
    <w:rsid w:val="00DC6566"/>
    <w:rsid w:val="00DE46FB"/>
    <w:rsid w:val="00DF10BE"/>
    <w:rsid w:val="00E50D7F"/>
    <w:rsid w:val="00E865AB"/>
    <w:rsid w:val="00EA78AC"/>
    <w:rsid w:val="00ED1D04"/>
    <w:rsid w:val="00EE7DE0"/>
    <w:rsid w:val="00EF1E4E"/>
    <w:rsid w:val="00F1757A"/>
    <w:rsid w:val="00F5255C"/>
    <w:rsid w:val="00FA4464"/>
    <w:rsid w:val="00FA72F9"/>
    <w:rsid w:val="00FB5DC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8E25"/>
  <w15:docId w15:val="{F8DA39CB-5256-4DCD-8CF8-656B7049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pt-PT" w:eastAsia="pt-PT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tulo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iperligao">
    <w:name w:val="Hyperlink"/>
    <w:uiPriority w:val="99"/>
    <w:unhideWhenUsed/>
    <w:rsid w:val="00A37F6A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37F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7F6A"/>
  </w:style>
  <w:style w:type="paragraph" w:styleId="Rodap">
    <w:name w:val="footer"/>
    <w:basedOn w:val="Normal"/>
    <w:link w:val="RodapCarter"/>
    <w:uiPriority w:val="99"/>
    <w:unhideWhenUsed/>
    <w:rsid w:val="00A37F6A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7F6A"/>
  </w:style>
  <w:style w:type="paragraph" w:styleId="Textodebalo">
    <w:name w:val="Balloon Text"/>
    <w:basedOn w:val="Normal"/>
    <w:link w:val="TextodebaloCarter"/>
    <w:uiPriority w:val="99"/>
    <w:semiHidden/>
    <w:unhideWhenUsed/>
    <w:rsid w:val="007523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5234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5234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2343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2343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234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2343"/>
    <w:rPr>
      <w:b/>
      <w:bCs/>
    </w:rPr>
  </w:style>
  <w:style w:type="character" w:customStyle="1" w:styleId="tlid-translation">
    <w:name w:val="tlid-translation"/>
    <w:basedOn w:val="Tipodeletrapredefinidodopargrafo"/>
    <w:rsid w:val="002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a.cardoso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E68E1E-7A1C-464C-801C-B25C008FF5E3}"/>
</file>

<file path=customXml/itemProps2.xml><?xml version="1.0" encoding="utf-8"?>
<ds:datastoreItem xmlns:ds="http://schemas.openxmlformats.org/officeDocument/2006/customXml" ds:itemID="{55585AE8-80F0-4211-A4CE-48C8452CE089}"/>
</file>

<file path=customXml/itemProps3.xml><?xml version="1.0" encoding="utf-8"?>
<ds:datastoreItem xmlns:ds="http://schemas.openxmlformats.org/officeDocument/2006/customXml" ds:itemID="{87E91B0B-B4CA-4BCB-BE97-42EA6D816D48}"/>
</file>

<file path=customXml/itemProps4.xml><?xml version="1.0" encoding="utf-8"?>
<ds:datastoreItem xmlns:ds="http://schemas.openxmlformats.org/officeDocument/2006/customXml" ds:itemID="{600B0593-9CB6-47D7-B11E-60CC6426FB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37816e05a91921da9c540b7f2f2ecae33fd09c6d7b424c1bf1ea2bba5e537adavendas-do-grupo-os-mosqueteiros-b20200203-17480-qjkn0a.docx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37816e05a91921da9c540b7f2f2ecae33fd09c6d7b424c1bf1ea2bba5e537adavendas-do-grupo-os-mosqueteiros-b20200203-17480-qjkn0a.docx</dc:title>
  <dc:creator>Adriana Simões</dc:creator>
  <cp:lastModifiedBy>Margarida Troni</cp:lastModifiedBy>
  <cp:revision>3</cp:revision>
  <dcterms:created xsi:type="dcterms:W3CDTF">2020-09-21T13:43:00Z</dcterms:created>
  <dcterms:modified xsi:type="dcterms:W3CDTF">2020-09-23T12:35:00Z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