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A8972C" w14:textId="40A8B59A" w:rsidR="009A423E" w:rsidRPr="004A0DC2" w:rsidRDefault="004A0DC2" w:rsidP="004A0DC2">
      <w:pPr>
        <w:pStyle w:val="Tytu"/>
        <w:spacing w:line="360" w:lineRule="auto"/>
        <w:jc w:val="both"/>
        <w:rPr>
          <w:lang w:val="pl-PL"/>
        </w:rPr>
      </w:pPr>
      <w:r w:rsidRPr="004A0DC2">
        <w:rPr>
          <w:lang w:val="pl-PL"/>
        </w:rPr>
        <w:t xml:space="preserve">Informacja Prasowa </w:t>
      </w:r>
    </w:p>
    <w:tbl>
      <w:tblPr>
        <w:tblW w:w="680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04"/>
      </w:tblGrid>
      <w:tr w:rsidR="00E0048A" w:rsidRPr="004A0DC2" w14:paraId="5038135F" w14:textId="77777777" w:rsidTr="00F239C6">
        <w:trPr>
          <w:trHeight w:val="1304"/>
        </w:trPr>
        <w:tc>
          <w:tcPr>
            <w:tcW w:w="6804" w:type="dxa"/>
            <w:shd w:val="clear" w:color="auto" w:fill="auto"/>
          </w:tcPr>
          <w:p w14:paraId="4AA8FE7E" w14:textId="4112CCBC" w:rsidR="00E0048A" w:rsidRPr="004A0DC2" w:rsidRDefault="00E0048A" w:rsidP="004A0DC2">
            <w:pPr>
              <w:pStyle w:val="Podtytu"/>
              <w:spacing w:line="360" w:lineRule="auto"/>
              <w:jc w:val="both"/>
              <w:rPr>
                <w:lang w:val="pl-PL"/>
              </w:rPr>
            </w:pPr>
          </w:p>
        </w:tc>
      </w:tr>
    </w:tbl>
    <w:p w14:paraId="6439AF42" w14:textId="07FF1978" w:rsidR="009A423E" w:rsidRPr="004A0DC2" w:rsidRDefault="004A0DC2" w:rsidP="004A0DC2">
      <w:pPr>
        <w:spacing w:line="360" w:lineRule="auto"/>
        <w:jc w:val="both"/>
        <w:rPr>
          <w:b/>
          <w:bCs/>
          <w:color w:val="222222"/>
          <w:sz w:val="28"/>
          <w:szCs w:val="28"/>
          <w:shd w:val="clear" w:color="auto" w:fill="FFFFFF"/>
          <w:lang w:val="pl-PL"/>
        </w:rPr>
      </w:pPr>
      <w:r w:rsidRPr="004A0DC2">
        <w:rPr>
          <w:b/>
          <w:bCs/>
          <w:color w:val="222222"/>
          <w:sz w:val="28"/>
          <w:szCs w:val="28"/>
          <w:shd w:val="clear" w:color="auto" w:fill="FFFFFF"/>
          <w:lang w:val="pl-PL"/>
        </w:rPr>
        <w:t xml:space="preserve">Olympus przeniósł dział fotografii do Japan </w:t>
      </w:r>
      <w:proofErr w:type="spellStart"/>
      <w:r w:rsidRPr="004A0DC2">
        <w:rPr>
          <w:b/>
          <w:bCs/>
          <w:color w:val="222222"/>
          <w:sz w:val="28"/>
          <w:szCs w:val="28"/>
          <w:shd w:val="clear" w:color="auto" w:fill="FFFFFF"/>
          <w:lang w:val="pl-PL"/>
        </w:rPr>
        <w:t>Industrial</w:t>
      </w:r>
      <w:proofErr w:type="spellEnd"/>
      <w:r w:rsidRPr="004A0DC2">
        <w:rPr>
          <w:b/>
          <w:bCs/>
          <w:color w:val="222222"/>
          <w:sz w:val="28"/>
          <w:szCs w:val="28"/>
          <w:shd w:val="clear" w:color="auto" w:fill="FFFFFF"/>
          <w:lang w:val="pl-PL"/>
        </w:rPr>
        <w:t xml:space="preserve"> Partners</w:t>
      </w:r>
    </w:p>
    <w:p w14:paraId="6080C45E" w14:textId="46FA37B2" w:rsidR="004A0DC2" w:rsidRPr="004A0DC2" w:rsidRDefault="004A0DC2" w:rsidP="004A0DC2">
      <w:pPr>
        <w:spacing w:line="360" w:lineRule="auto"/>
        <w:jc w:val="both"/>
        <w:rPr>
          <w:b/>
          <w:bCs/>
          <w:color w:val="222222"/>
          <w:sz w:val="28"/>
          <w:szCs w:val="28"/>
          <w:shd w:val="clear" w:color="auto" w:fill="FFFFFF"/>
          <w:lang w:val="pl-PL"/>
        </w:rPr>
      </w:pPr>
    </w:p>
    <w:p w14:paraId="5652C95F" w14:textId="35155C9E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 w:eastAsia="pl-PL"/>
        </w:rPr>
      </w:pP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Olympus dzisiaj zawarł ostateczną umowę z Japan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Industrial</w:t>
      </w:r>
      <w:proofErr w:type="spellEnd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 Partners (JIP) dotyczącą przeniesienia działalności Olympus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 (aparaty fotograficzne, rejestratory dźwięku) do nowej firmy. Zgodnie </w:t>
      </w:r>
      <w:r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z założeniami koncern przeniesie swój dział obrazowania do nowo utworzonej spółki - New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 Company, będącej w całości własnością Olympus w drodze korporacyjnego podziału absorpcyjnego. Następnym krokiem podczas tej transakcji będzie przeniesienie </w:t>
      </w:r>
      <w:r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1 stycznia 2021 roku 95% akcji New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 Company na OJ Holdings, Ltd., spółkę powołaną przez JIP.</w:t>
      </w:r>
    </w:p>
    <w:p w14:paraId="4104301B" w14:textId="77777777" w:rsidR="004A0DC2" w:rsidRPr="004A0DC2" w:rsidRDefault="004A0DC2" w:rsidP="004A0DC2">
      <w:pPr>
        <w:spacing w:line="360" w:lineRule="auto"/>
        <w:jc w:val="both"/>
        <w:rPr>
          <w:lang w:val="pl-PL"/>
        </w:rPr>
      </w:pPr>
    </w:p>
    <w:p w14:paraId="58B6598B" w14:textId="152A6E24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Olympus rozpoczął produkcję i sprzedaż aparatów wykorzystujących obiektyw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Zuiko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w 1936 roku, dzięki czemu szybko stał się czołowym producentem sprzętu fotograficznego na świecie. Był jedną z pierwszych firm, które wyprodukowały małe, lekkie aparaty kompaktowe o profesjonalnej jakości, np. wielokrotnie nagradzane serie </w:t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Olympus </w:t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„</w:t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OM</w:t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” i „</w:t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Pen</w:t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”. Chcąc się dalej rozwijać i wyróżniać na tle konkurencji, firma stosowała w swoich urządzeniach innowacyjną technologię </w:t>
      </w:r>
      <w:r>
        <w:rPr>
          <w:rFonts w:ascii="Arial" w:hAnsi="Arial" w:cs="Arial"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i unikatowe części. Wszystko po to, aby zapewnić swoim klientom niepowtarzalną jakość zdjęć i satysfakcję </w:t>
      </w:r>
      <w:r>
        <w:rPr>
          <w:rFonts w:ascii="Arial" w:hAnsi="Arial" w:cs="Arial"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z użytkowania sprzętu. </w:t>
      </w:r>
    </w:p>
    <w:p w14:paraId="66960C40" w14:textId="77777777" w:rsidR="004A0DC2" w:rsidRPr="004A0DC2" w:rsidRDefault="004A0DC2" w:rsidP="004A0DC2">
      <w:pPr>
        <w:spacing w:line="360" w:lineRule="auto"/>
        <w:jc w:val="both"/>
        <w:rPr>
          <w:lang w:val="pl-PL"/>
        </w:rPr>
      </w:pPr>
    </w:p>
    <w:p w14:paraId="2560DC87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Jednak w ostatnich latach rynek gwałtownie się skurczył ze względu na ewolucję smartfonów, co doprowadziło do znacznego spowolnienia sprzedaży aparatów cyfrowych na globalnym rynku. Pomimo podjęcia różnych kroków w celu poprawy struktury kosztów i wydajności, dział Olympus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w dalszym ciągu odnotowywał straty.</w:t>
      </w:r>
    </w:p>
    <w:p w14:paraId="0FF8E264" w14:textId="77777777" w:rsidR="004A0DC2" w:rsidRPr="004A0DC2" w:rsidRDefault="004A0DC2" w:rsidP="004A0DC2">
      <w:pPr>
        <w:spacing w:line="360" w:lineRule="auto"/>
        <w:jc w:val="both"/>
        <w:rPr>
          <w:lang w:val="pl-PL"/>
        </w:rPr>
      </w:pPr>
    </w:p>
    <w:p w14:paraId="5A11C468" w14:textId="17D00C9C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W takich okolicznościach firma doszła do wniosku, że poprzez wydzielenie działalności związanej z obrazowaniem </w:t>
      </w:r>
      <w:r>
        <w:rPr>
          <w:rFonts w:ascii="Arial" w:hAnsi="Arial" w:cs="Arial"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i funkcjonowanie w ramach Japan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Industrial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Partners, jej struktura biznesowa stałaby się bardziej zwarta i wydajna. Dzięki wiernym klientom i długiej historii innowacyjnych produktów firma New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Company byłaby zobowiązana do wykorzystania zgromadzonej wiedzy specjalistycznej Olympus i dalszego dostarczania konsumentom innowacyjnych, wysokiej jakości aparatów w ramach nowej struktury biznesowej.</w:t>
      </w:r>
    </w:p>
    <w:p w14:paraId="76A8BED1" w14:textId="77777777" w:rsidR="004A0DC2" w:rsidRPr="004A0DC2" w:rsidRDefault="004A0DC2" w:rsidP="004A0DC2">
      <w:pPr>
        <w:spacing w:line="360" w:lineRule="auto"/>
        <w:jc w:val="both"/>
        <w:rPr>
          <w:lang w:val="pl-PL"/>
        </w:rPr>
      </w:pPr>
    </w:p>
    <w:p w14:paraId="42AD4D7D" w14:textId="20286726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textAlignment w:val="baseline"/>
        <w:rPr>
          <w:rFonts w:ascii="Arial" w:hAnsi="Arial" w:cs="Arial"/>
          <w:color w:val="222222"/>
          <w:lang w:val="pl-PL"/>
        </w:rPr>
      </w:pPr>
      <w:r>
        <w:rPr>
          <w:rFonts w:ascii="Arial" w:hAnsi="Arial" w:cs="Arial"/>
          <w:i/>
          <w:iCs/>
          <w:color w:val="222222"/>
          <w:shd w:val="clear" w:color="auto" w:fill="FFFFFF"/>
          <w:lang w:val="pl-PL"/>
        </w:rPr>
        <w:t xml:space="preserve">- </w:t>
      </w:r>
      <w:r w:rsidRPr="004A0DC2">
        <w:rPr>
          <w:rFonts w:ascii="Arial" w:hAnsi="Arial" w:cs="Arial"/>
          <w:i/>
          <w:iCs/>
          <w:color w:val="222222"/>
          <w:shd w:val="clear" w:color="auto" w:fill="FFFFFF"/>
          <w:lang w:val="pl-PL"/>
        </w:rPr>
        <w:t xml:space="preserve">Chciałbym serdecznie podziękować wszystkim naszym klientom za ich wsparcie dla produktów Olympus oraz za ich pasję do fotografii. Jestem głęboko przekonany, że ten transfer jest właściwym krokiem w celu utrzymaniu jakości produktów </w:t>
      </w:r>
      <w:r>
        <w:rPr>
          <w:rFonts w:ascii="Arial" w:hAnsi="Arial" w:cs="Arial"/>
          <w:i/>
          <w:iCs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i/>
          <w:iCs/>
          <w:color w:val="222222"/>
          <w:shd w:val="clear" w:color="auto" w:fill="FFFFFF"/>
          <w:lang w:val="pl-PL"/>
        </w:rPr>
        <w:t xml:space="preserve">i usług dla naszych wieloletnich mecenasów, jak i nowych konsumentów. W ramach New </w:t>
      </w:r>
      <w:proofErr w:type="spellStart"/>
      <w:r w:rsidRPr="004A0DC2">
        <w:rPr>
          <w:rFonts w:ascii="Arial" w:hAnsi="Arial" w:cs="Arial"/>
          <w:i/>
          <w:iCs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i/>
          <w:iCs/>
          <w:color w:val="222222"/>
          <w:shd w:val="clear" w:color="auto" w:fill="FFFFFF"/>
          <w:lang w:val="pl-PL"/>
        </w:rPr>
        <w:t xml:space="preserve"> Company dział rozwoju, produkcji, sprzedaży i serwisu będzie kontynuował ścisłą współpracę w celu wprowadzenia nowych produktów, które zadowolą klientów</w:t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</w:t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- powiedział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Yasuo</w:t>
      </w:r>
      <w:proofErr w:type="spellEnd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Takeuchi</w:t>
      </w:r>
      <w:proofErr w:type="spellEnd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 xml:space="preserve">, prezes </w:t>
      </w:r>
      <w:r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i dyrektor generalny Olympus Corporation.</w:t>
      </w:r>
    </w:p>
    <w:p w14:paraId="0D828E1A" w14:textId="77777777" w:rsidR="004A0DC2" w:rsidRPr="004A0DC2" w:rsidRDefault="004A0DC2" w:rsidP="004A0DC2">
      <w:pPr>
        <w:spacing w:line="360" w:lineRule="auto"/>
        <w:jc w:val="both"/>
        <w:rPr>
          <w:rFonts w:ascii="Times New Roman" w:hAnsi="Times New Roman" w:cs="Times New Roman"/>
          <w:lang w:val="pl-PL"/>
        </w:rPr>
      </w:pPr>
    </w:p>
    <w:p w14:paraId="58321B27" w14:textId="77777777" w:rsid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rFonts w:ascii="Arial" w:hAnsi="Arial" w:cs="Arial"/>
          <w:b/>
          <w:bCs/>
          <w:color w:val="222222"/>
          <w:shd w:val="clear" w:color="auto" w:fill="FFFFFF"/>
          <w:lang w:val="pl-PL"/>
        </w:rPr>
      </w:pPr>
      <w:r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br/>
      </w:r>
    </w:p>
    <w:p w14:paraId="64923F2E" w14:textId="5368026E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lastRenderedPageBreak/>
        <w:t>Nowa firma, stała jakość</w:t>
      </w:r>
    </w:p>
    <w:p w14:paraId="598EA957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Umowa dotyczy globalnej działalności Olympus w dziedzinie obrazowania, która obejmuje wszystkie obiekty badawczo-rozwojowe i produkcyjne w tej dziedzinie. Zbudowana na solidnych podstawach marek </w:t>
      </w:r>
      <w:proofErr w:type="spellStart"/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Zuiko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i </w:t>
      </w:r>
      <w:r w:rsidRPr="004A0DC2">
        <w:rPr>
          <w:rFonts w:ascii="Arial" w:hAnsi="Arial" w:cs="Arial"/>
          <w:b/>
          <w:bCs/>
          <w:color w:val="222222"/>
          <w:shd w:val="clear" w:color="auto" w:fill="FFFFFF"/>
          <w:lang w:val="pl-PL"/>
        </w:rPr>
        <w:t>OM</w:t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, które są ugruntowane w optyce i technologiach obrazowania cyfrowego od wielu lat, New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Company będzie odpowiednio przygotowana do dalszego rozwoju i dostarczania swoim klientom wysokiej jakości produktów.</w:t>
      </w:r>
    </w:p>
    <w:p w14:paraId="51036272" w14:textId="77777777" w:rsidR="004A0DC2" w:rsidRPr="004A0DC2" w:rsidRDefault="004A0DC2" w:rsidP="004A0DC2">
      <w:pPr>
        <w:spacing w:line="360" w:lineRule="auto"/>
        <w:jc w:val="both"/>
        <w:rPr>
          <w:lang w:val="pl-PL"/>
        </w:rPr>
      </w:pPr>
    </w:p>
    <w:p w14:paraId="09E48237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Szef sprzedaży i marketingu działów badań i rozwoju oraz projektowania produktów zostanie przeniesiony do siedziby New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Company w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Hachioji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w Tokio. Produkcja będzie kontynuowana w prowincji Dong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Nai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w Wietnamie, gdzie obecnie powstaje sprzęt do obrazowania. New </w:t>
      </w:r>
      <w:proofErr w:type="spellStart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 Company będzie nadal zapewniać obsługę klienta w zakresie produktów do przetwarzania obrazu, które zostały wyprodukowane i sprzedane przez firmę Olympus.</w:t>
      </w:r>
    </w:p>
    <w:p w14:paraId="1E642072" w14:textId="77777777" w:rsidR="004A0DC2" w:rsidRPr="004A0DC2" w:rsidRDefault="004A0DC2" w:rsidP="004A0DC2">
      <w:pPr>
        <w:spacing w:line="360" w:lineRule="auto"/>
        <w:jc w:val="both"/>
        <w:rPr>
          <w:lang w:val="pl-PL"/>
        </w:rPr>
      </w:pPr>
    </w:p>
    <w:p w14:paraId="023D6C31" w14:textId="1BFAA421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lang w:val="pl-PL"/>
        </w:rPr>
      </w:pP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Po przeniesieniu działalności związanej z obrazowaniem Olympus skoncentruje się na rozwiązaniach medycznych </w:t>
      </w:r>
      <w:r>
        <w:rPr>
          <w:rFonts w:ascii="Arial" w:hAnsi="Arial" w:cs="Arial"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 xml:space="preserve">i naukowych, dążąc do uczynienia życia zdrowszym </w:t>
      </w:r>
      <w:r>
        <w:rPr>
          <w:rFonts w:ascii="Arial" w:hAnsi="Arial" w:cs="Arial"/>
          <w:color w:val="222222"/>
          <w:shd w:val="clear" w:color="auto" w:fill="FFFFFF"/>
          <w:lang w:val="pl-PL"/>
        </w:rPr>
        <w:br/>
      </w:r>
      <w:r w:rsidRPr="004A0DC2">
        <w:rPr>
          <w:rFonts w:ascii="Arial" w:hAnsi="Arial" w:cs="Arial"/>
          <w:color w:val="222222"/>
          <w:shd w:val="clear" w:color="auto" w:fill="FFFFFF"/>
          <w:lang w:val="pl-PL"/>
        </w:rPr>
        <w:t>i bezpieczniejszym dla każdego z nas.</w:t>
      </w:r>
    </w:p>
    <w:p w14:paraId="096C3ED0" w14:textId="77777777" w:rsidR="004A0DC2" w:rsidRPr="004A0DC2" w:rsidRDefault="004A0DC2" w:rsidP="004A0DC2">
      <w:pPr>
        <w:spacing w:after="240" w:line="360" w:lineRule="auto"/>
        <w:jc w:val="both"/>
        <w:rPr>
          <w:lang w:val="pl-PL"/>
        </w:rPr>
      </w:pPr>
    </w:p>
    <w:p w14:paraId="18B26F15" w14:textId="43B81AA9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  <w:r w:rsidRPr="004A0DC2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pl-PL"/>
        </w:rPr>
        <w:t xml:space="preserve">Informacje o firmie New </w:t>
      </w:r>
      <w:proofErr w:type="spellStart"/>
      <w:r w:rsidRPr="004A0DC2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pl-PL"/>
        </w:rPr>
        <w:t>Imaging</w:t>
      </w:r>
      <w:proofErr w:type="spellEnd"/>
      <w:r w:rsidRPr="004A0DC2">
        <w:rPr>
          <w:rFonts w:ascii="Arial" w:hAnsi="Arial" w:cs="Arial"/>
          <w:b/>
          <w:bCs/>
          <w:color w:val="222222"/>
          <w:sz w:val="16"/>
          <w:szCs w:val="16"/>
          <w:shd w:val="clear" w:color="auto" w:fill="FFFFFF"/>
          <w:lang w:val="pl-PL"/>
        </w:rPr>
        <w:t xml:space="preserve"> Company:</w:t>
      </w:r>
    </w:p>
    <w:p w14:paraId="3F41CD66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• Nazwa firmy: OM Digital Solutions Corporation</w:t>
      </w:r>
    </w:p>
    <w:p w14:paraId="5A718B25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• Lokalizacja: </w:t>
      </w:r>
      <w:proofErr w:type="spellStart"/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Hachioji</w:t>
      </w:r>
      <w:proofErr w:type="spellEnd"/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, Tokio</w:t>
      </w:r>
    </w:p>
    <w:p w14:paraId="50F3FEBB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• Dyrektor zastępczy: </w:t>
      </w:r>
      <w:proofErr w:type="spellStart"/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Shigemi</w:t>
      </w:r>
      <w:proofErr w:type="spellEnd"/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 </w:t>
      </w:r>
      <w:proofErr w:type="spellStart"/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Sugimoto</w:t>
      </w:r>
      <w:proofErr w:type="spellEnd"/>
    </w:p>
    <w:p w14:paraId="3B80222D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• Działalność biznesowa: działalność związana z produkcją i sprzedażą aparatów cyfrowych (głównie </w:t>
      </w:r>
      <w:proofErr w:type="spellStart"/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bezlusterkowych</w:t>
      </w:r>
      <w:proofErr w:type="spellEnd"/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 aparatów z wymiennymi obiektywami), wymiennych obiektywów, dyktafonów cyfrowych i innych produktów audio</w:t>
      </w:r>
    </w:p>
    <w:p w14:paraId="3DABF4CF" w14:textId="77777777" w:rsidR="004A0DC2" w:rsidRPr="004A0DC2" w:rsidRDefault="004A0DC2" w:rsidP="004A0DC2">
      <w:pPr>
        <w:pStyle w:val="NormalnyWeb"/>
        <w:spacing w:before="0" w:beforeAutospacing="0" w:after="0" w:afterAutospacing="0" w:line="360" w:lineRule="auto"/>
        <w:jc w:val="both"/>
        <w:rPr>
          <w:sz w:val="16"/>
          <w:szCs w:val="16"/>
          <w:lang w:val="pl-PL"/>
        </w:rPr>
      </w:pP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• Kapitał: nie ustalony</w:t>
      </w:r>
    </w:p>
    <w:p w14:paraId="08DB8896" w14:textId="77777777" w:rsidR="004A0DC2" w:rsidRPr="004A0DC2" w:rsidRDefault="004A0DC2" w:rsidP="004A0DC2">
      <w:pPr>
        <w:spacing w:line="360" w:lineRule="auto"/>
        <w:jc w:val="both"/>
        <w:rPr>
          <w:sz w:val="16"/>
          <w:szCs w:val="16"/>
          <w:lang w:val="pl-PL"/>
        </w:rPr>
      </w:pPr>
    </w:p>
    <w:p w14:paraId="69139EBB" w14:textId="3A84B424" w:rsidR="004A0DC2" w:rsidRDefault="004A0DC2" w:rsidP="004A0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</w:pP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Szczegółowe informacje na temat podziału firmy i przeniesienia udziałów można znaleźć 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br/>
      </w: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w oświadczeniu korporacyjnym „Podpisanie ostatecznej umowy o zbycie działalności związanej</w:t>
      </w:r>
      <w:r w:rsidR="00FE2DAB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 </w:t>
      </w: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lastRenderedPageBreak/>
        <w:t>z przetwarzaniem obrazu”, dostępnym na: </w:t>
      </w:r>
      <w:r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br/>
      </w:r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 xml:space="preserve"> </w:t>
      </w:r>
      <w:hyperlink r:id="rId7" w:history="1">
        <w:r w:rsidRPr="004A0DC2">
          <w:rPr>
            <w:rStyle w:val="Hipercze"/>
            <w:rFonts w:ascii="Arial" w:hAnsi="Arial" w:cs="Arial"/>
            <w:color w:val="1155CC"/>
            <w:sz w:val="16"/>
            <w:szCs w:val="16"/>
            <w:shd w:val="clear" w:color="auto" w:fill="FFFFFF"/>
            <w:lang w:val="pl-PL"/>
          </w:rPr>
          <w:t>https://www.olympus-global.com/news/ir/2020/</w:t>
        </w:r>
      </w:hyperlink>
      <w:r w:rsidRPr="004A0DC2"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  <w:t> </w:t>
      </w:r>
    </w:p>
    <w:p w14:paraId="0FFF8ED7" w14:textId="5A1785B3" w:rsidR="00FE2DAB" w:rsidRDefault="00FE2DAB" w:rsidP="004A0DC2">
      <w:pPr>
        <w:pStyle w:val="NormalnyWeb"/>
        <w:spacing w:before="0" w:beforeAutospacing="0" w:after="0" w:afterAutospacing="0" w:line="360" w:lineRule="auto"/>
        <w:rPr>
          <w:rFonts w:ascii="Arial" w:hAnsi="Arial" w:cs="Arial"/>
          <w:color w:val="222222"/>
          <w:sz w:val="16"/>
          <w:szCs w:val="16"/>
          <w:shd w:val="clear" w:color="auto" w:fill="FFFFFF"/>
          <w:lang w:val="pl-PL"/>
        </w:rPr>
      </w:pPr>
    </w:p>
    <w:p w14:paraId="0128D6CA" w14:textId="77777777" w:rsidR="00FE2DAB" w:rsidRPr="00E80378" w:rsidRDefault="00FE2DAB" w:rsidP="00FE2DAB">
      <w:pPr>
        <w:spacing w:line="360" w:lineRule="auto"/>
        <w:rPr>
          <w:rFonts w:eastAsia="Times New Roman"/>
          <w:b/>
          <w:color w:val="222222"/>
          <w:sz w:val="16"/>
          <w:szCs w:val="16"/>
          <w:highlight w:val="white"/>
          <w:lang w:val="pl-PL" w:eastAsia="de-DE"/>
        </w:rPr>
      </w:pPr>
      <w:r w:rsidRPr="00E80378">
        <w:rPr>
          <w:rFonts w:eastAsia="Times New Roman"/>
          <w:b/>
          <w:color w:val="222222"/>
          <w:sz w:val="16"/>
          <w:szCs w:val="16"/>
          <w:shd w:val="clear" w:color="auto" w:fill="FFFFFF"/>
          <w:lang w:val="pl-PL" w:eastAsia="de-DE"/>
        </w:rPr>
        <w:t>W celu uzyskania dodatkowych informacji prosimy o kontakt:</w:t>
      </w:r>
    </w:p>
    <w:p w14:paraId="16C4A9E6" w14:textId="77777777" w:rsidR="00FE2DAB" w:rsidRPr="00E80378" w:rsidRDefault="00FE2DAB" w:rsidP="00FE2DAB">
      <w:pPr>
        <w:spacing w:line="360" w:lineRule="auto"/>
        <w:rPr>
          <w:sz w:val="16"/>
          <w:szCs w:val="16"/>
          <w:lang w:val="pl-PL"/>
        </w:rPr>
      </w:pPr>
      <w:r w:rsidRPr="00E80378">
        <w:rPr>
          <w:sz w:val="16"/>
          <w:szCs w:val="16"/>
          <w:lang w:val="pl-PL"/>
        </w:rPr>
        <w:t>OLYMPUS Polska Sp. z o.o.</w:t>
      </w:r>
    </w:p>
    <w:p w14:paraId="11B69DF9" w14:textId="77777777" w:rsidR="00FE2DAB" w:rsidRPr="00E80378" w:rsidRDefault="00FE2DAB" w:rsidP="00FE2DAB">
      <w:pPr>
        <w:spacing w:line="360" w:lineRule="auto"/>
        <w:rPr>
          <w:sz w:val="16"/>
          <w:szCs w:val="16"/>
          <w:lang w:val="pl-PL"/>
        </w:rPr>
      </w:pPr>
      <w:r w:rsidRPr="00E80378">
        <w:rPr>
          <w:sz w:val="16"/>
          <w:szCs w:val="16"/>
          <w:lang w:val="pl-PL"/>
        </w:rPr>
        <w:t>ul. Wynalazek 1</w:t>
      </w:r>
    </w:p>
    <w:p w14:paraId="25D70807" w14:textId="77777777" w:rsidR="00FE2DAB" w:rsidRPr="00E80378" w:rsidRDefault="00FE2DAB" w:rsidP="00FE2DAB">
      <w:pPr>
        <w:spacing w:line="360" w:lineRule="auto"/>
        <w:rPr>
          <w:sz w:val="16"/>
          <w:szCs w:val="16"/>
          <w:lang w:val="pl-PL"/>
        </w:rPr>
      </w:pPr>
      <w:r w:rsidRPr="00E80378">
        <w:rPr>
          <w:sz w:val="16"/>
          <w:szCs w:val="16"/>
          <w:lang w:val="pl-PL"/>
        </w:rPr>
        <w:t>02-677 Warszawa, Polska</w:t>
      </w:r>
    </w:p>
    <w:p w14:paraId="455BB6F8" w14:textId="77777777" w:rsidR="00FE2DAB" w:rsidRPr="00E80378" w:rsidRDefault="00FE2DAB" w:rsidP="00FE2DAB">
      <w:pPr>
        <w:spacing w:line="360" w:lineRule="auto"/>
        <w:rPr>
          <w:sz w:val="16"/>
          <w:szCs w:val="16"/>
          <w:lang w:val="pl-PL"/>
        </w:rPr>
      </w:pPr>
      <w:r w:rsidRPr="00E80378">
        <w:rPr>
          <w:sz w:val="16"/>
          <w:szCs w:val="16"/>
          <w:lang w:val="pl-PL"/>
        </w:rPr>
        <w:t>Tel: +48 22 366 00 77</w:t>
      </w:r>
    </w:p>
    <w:p w14:paraId="6A870FAF" w14:textId="77777777" w:rsidR="00FE2DAB" w:rsidRPr="00E80378" w:rsidRDefault="00FE2DAB" w:rsidP="00FE2DAB">
      <w:pPr>
        <w:spacing w:line="360" w:lineRule="auto"/>
        <w:rPr>
          <w:sz w:val="16"/>
          <w:szCs w:val="16"/>
          <w:lang w:val="pl-PL"/>
        </w:rPr>
      </w:pPr>
      <w:r w:rsidRPr="00E80378">
        <w:rPr>
          <w:sz w:val="16"/>
          <w:szCs w:val="16"/>
          <w:lang w:val="pl-PL"/>
        </w:rPr>
        <w:t xml:space="preserve">E-mail: </w:t>
      </w:r>
      <w:hyperlink r:id="rId8">
        <w:r w:rsidRPr="00E80378">
          <w:rPr>
            <w:rStyle w:val="czeinternetowe"/>
            <w:sz w:val="16"/>
            <w:szCs w:val="16"/>
            <w:lang w:val="pl-PL"/>
          </w:rPr>
          <w:t>biuro.polska@olympus-europa.com</w:t>
        </w:r>
      </w:hyperlink>
      <w:r w:rsidRPr="00E80378">
        <w:rPr>
          <w:sz w:val="16"/>
          <w:szCs w:val="16"/>
          <w:lang w:val="pl-PL"/>
        </w:rPr>
        <w:t xml:space="preserve"> </w:t>
      </w:r>
    </w:p>
    <w:p w14:paraId="5A71AEF3" w14:textId="77777777" w:rsidR="00FE2DAB" w:rsidRPr="00E80378" w:rsidRDefault="00FE2DAB" w:rsidP="00FE2DAB">
      <w:pPr>
        <w:spacing w:line="360" w:lineRule="auto"/>
        <w:rPr>
          <w:sz w:val="16"/>
          <w:szCs w:val="16"/>
          <w:lang w:val="pl-PL"/>
        </w:rPr>
      </w:pPr>
      <w:hyperlink r:id="rId9">
        <w:r w:rsidRPr="00E80378">
          <w:rPr>
            <w:rStyle w:val="czeinternetowe"/>
            <w:sz w:val="16"/>
            <w:szCs w:val="16"/>
            <w:lang w:val="pl-PL"/>
          </w:rPr>
          <w:t>https://www.olympus.pl</w:t>
        </w:r>
      </w:hyperlink>
      <w:r w:rsidRPr="00E80378">
        <w:rPr>
          <w:sz w:val="16"/>
          <w:szCs w:val="16"/>
          <w:lang w:val="pl-PL"/>
        </w:rPr>
        <w:t xml:space="preserve"> </w:t>
      </w:r>
    </w:p>
    <w:p w14:paraId="56517C37" w14:textId="77777777" w:rsidR="00FE2DAB" w:rsidRPr="00E80378" w:rsidRDefault="00FE2DAB" w:rsidP="00FE2DAB">
      <w:pPr>
        <w:spacing w:line="360" w:lineRule="auto"/>
        <w:ind w:right="-2"/>
        <w:rPr>
          <w:sz w:val="16"/>
          <w:szCs w:val="16"/>
          <w:lang w:val="pl-PL"/>
        </w:rPr>
      </w:pPr>
      <w:hyperlink r:id="rId10">
        <w:r w:rsidRPr="00E80378">
          <w:rPr>
            <w:rStyle w:val="czeinternetowe"/>
            <w:sz w:val="16"/>
            <w:szCs w:val="16"/>
            <w:lang w:val="pl-PL"/>
          </w:rPr>
          <w:t>https://partner.olympus.pl/</w:t>
        </w:r>
      </w:hyperlink>
      <w:r w:rsidRPr="00E80378">
        <w:rPr>
          <w:sz w:val="16"/>
          <w:szCs w:val="16"/>
          <w:lang w:val="pl-PL"/>
        </w:rPr>
        <w:t xml:space="preserve"> </w:t>
      </w:r>
    </w:p>
    <w:p w14:paraId="53711BB0" w14:textId="77777777" w:rsidR="00FE2DAB" w:rsidRPr="004A0DC2" w:rsidRDefault="00FE2DAB" w:rsidP="004A0DC2">
      <w:pPr>
        <w:pStyle w:val="NormalnyWeb"/>
        <w:spacing w:before="0" w:beforeAutospacing="0" w:after="0" w:afterAutospacing="0" w:line="360" w:lineRule="auto"/>
        <w:rPr>
          <w:sz w:val="16"/>
          <w:szCs w:val="16"/>
          <w:lang w:val="pl-PL"/>
        </w:rPr>
      </w:pPr>
    </w:p>
    <w:p w14:paraId="08377093" w14:textId="77777777" w:rsidR="004A0DC2" w:rsidRPr="004A0DC2" w:rsidRDefault="004A0DC2" w:rsidP="004A0DC2">
      <w:pPr>
        <w:spacing w:line="360" w:lineRule="auto"/>
        <w:jc w:val="both"/>
        <w:rPr>
          <w:lang w:val="pl-PL"/>
        </w:rPr>
      </w:pPr>
    </w:p>
    <w:p w14:paraId="2122D23F" w14:textId="28A01B23" w:rsidR="00D44F22" w:rsidRPr="004A0DC2" w:rsidRDefault="00D44F22" w:rsidP="004A0DC2">
      <w:pPr>
        <w:spacing w:line="360" w:lineRule="auto"/>
        <w:jc w:val="both"/>
        <w:rPr>
          <w:lang w:val="pl-PL"/>
        </w:rPr>
      </w:pPr>
    </w:p>
    <w:sectPr w:rsidR="00D44F22" w:rsidRPr="004A0DC2" w:rsidSect="00110C27">
      <w:headerReference w:type="default" r:id="rId11"/>
      <w:type w:val="continuous"/>
      <w:pgSz w:w="11906" w:h="16838" w:code="9"/>
      <w:pgMar w:top="2557" w:right="3686" w:bottom="1134" w:left="1418" w:header="709" w:footer="709" w:gutter="0"/>
      <w:cols w:space="56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A243DD" w14:textId="77777777" w:rsidR="007540A9" w:rsidRDefault="007540A9" w:rsidP="004368AA">
      <w:pPr>
        <w:spacing w:line="240" w:lineRule="auto"/>
      </w:pPr>
      <w:r>
        <w:separator/>
      </w:r>
    </w:p>
  </w:endnote>
  <w:endnote w:type="continuationSeparator" w:id="0">
    <w:p w14:paraId="44DAA531" w14:textId="77777777" w:rsidR="007540A9" w:rsidRDefault="007540A9" w:rsidP="004368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1C35" w14:textId="77777777" w:rsidR="007540A9" w:rsidRDefault="007540A9" w:rsidP="004368AA">
      <w:pPr>
        <w:spacing w:line="240" w:lineRule="auto"/>
      </w:pPr>
      <w:r>
        <w:separator/>
      </w:r>
    </w:p>
  </w:footnote>
  <w:footnote w:type="continuationSeparator" w:id="0">
    <w:p w14:paraId="5DC75F71" w14:textId="77777777" w:rsidR="007540A9" w:rsidRDefault="007540A9" w:rsidP="004368A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6F72A1" w14:textId="62E424A0" w:rsidR="003D0C8D" w:rsidRPr="00F00CC1" w:rsidRDefault="003D0C8D" w:rsidP="00F00CC1">
    <w:pPr>
      <w:pStyle w:val="Nagwek"/>
    </w:pPr>
    <w:r>
      <w:rPr>
        <w:noProof/>
        <w:lang w:eastAsia="de-DE"/>
      </w:rPr>
      <w:drawing>
        <wp:anchor distT="0" distB="0" distL="114300" distR="114300" simplePos="0" relativeHeight="251657728" behindDoc="1" locked="0" layoutInCell="1" allowOverlap="1" wp14:anchorId="30BF2CA6" wp14:editId="655E0183">
          <wp:simplePos x="0" y="0"/>
          <wp:positionH relativeFrom="page">
            <wp:posOffset>2701290</wp:posOffset>
          </wp:positionH>
          <wp:positionV relativeFrom="page">
            <wp:posOffset>349885</wp:posOffset>
          </wp:positionV>
          <wp:extent cx="2157095" cy="407670"/>
          <wp:effectExtent l="25400" t="0" r="1905" b="0"/>
          <wp:wrapNone/>
          <wp:docPr id="4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7095" cy="4076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4D07317C" wp14:editId="280251D7">
              <wp:simplePos x="0" y="0"/>
              <wp:positionH relativeFrom="page">
                <wp:posOffset>0</wp:posOffset>
              </wp:positionH>
              <wp:positionV relativeFrom="page">
                <wp:posOffset>0</wp:posOffset>
              </wp:positionV>
              <wp:extent cx="467995" cy="10691495"/>
              <wp:effectExtent l="0" t="0" r="1905" b="1905"/>
              <wp:wrapNone/>
              <wp:docPr id="1" name="Rechtec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467995" cy="10691495"/>
                      </a:xfrm>
                      <a:prstGeom prst="rect">
                        <a:avLst/>
                      </a:prstGeom>
                      <a:solidFill>
                        <a:srgbClr val="004494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ctr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F7CAC6B" id="Rechteck 4" o:spid="_x0000_s1026" style="position:absolute;margin-left:0;margin-top:0;width:36.85pt;height:841.8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" fillcolor="#004494" stroked="f" strokeweight="2pt">
              <v:path arrowok="t"/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E0162B"/>
    <w:multiLevelType w:val="hybridMultilevel"/>
    <w:tmpl w:val="FF620170"/>
    <w:lvl w:ilvl="0" w:tplc="C2E6856C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F100B6"/>
    <w:multiLevelType w:val="hybridMultilevel"/>
    <w:tmpl w:val="CBCE59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94FAE"/>
    <w:multiLevelType w:val="multilevel"/>
    <w:tmpl w:val="14B6D1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D1B16CA"/>
    <w:multiLevelType w:val="hybridMultilevel"/>
    <w:tmpl w:val="CB60D9EC"/>
    <w:lvl w:ilvl="0" w:tplc="984872BE">
      <w:start w:val="1"/>
      <w:numFmt w:val="bullet"/>
      <w:pStyle w:val="Bulletsmall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7A53BD"/>
    <w:multiLevelType w:val="multilevel"/>
    <w:tmpl w:val="99945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C635961"/>
    <w:multiLevelType w:val="multilevel"/>
    <w:tmpl w:val="3080FC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E782623"/>
    <w:multiLevelType w:val="hybridMultilevel"/>
    <w:tmpl w:val="873C84C2"/>
    <w:lvl w:ilvl="0" w:tplc="2B92F71C">
      <w:start w:val="1"/>
      <w:numFmt w:val="bullet"/>
      <w:pStyle w:val="Bullet"/>
      <w:lvlText w:val="&gt;"/>
      <w:lvlJc w:val="left"/>
      <w:pPr>
        <w:ind w:left="720" w:hanging="360"/>
      </w:pPr>
      <w:rPr>
        <w:rFonts w:ascii="Arial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71AA693D"/>
    <w:multiLevelType w:val="multilevel"/>
    <w:tmpl w:val="23A2518A"/>
    <w:lvl w:ilvl="0">
      <w:start w:val="1"/>
      <w:numFmt w:val="bullet"/>
      <w:pStyle w:val="Listapunktowana"/>
      <w:lvlText w:val=""/>
      <w:lvlJc w:val="left"/>
      <w:pPr>
        <w:ind w:left="720" w:hanging="360"/>
      </w:pPr>
      <w:rPr>
        <w:rFonts w:ascii="Wingdings" w:eastAsia="Wingdings" w:hAnsi="Wingdings" w:cs="Wingdings"/>
      </w:rPr>
    </w:lvl>
    <w:lvl w:ilvl="1">
      <w:start w:val="1"/>
      <w:numFmt w:val="bullet"/>
      <w:lvlText w:val="●"/>
      <w:lvlJc w:val="left"/>
      <w:pPr>
        <w:ind w:left="1440" w:hanging="360"/>
      </w:pPr>
    </w:lvl>
    <w:lvl w:ilvl="2">
      <w:start w:val="1"/>
      <w:numFmt w:val="bullet"/>
      <w:lvlText w:val="●"/>
      <w:lvlJc w:val="left"/>
      <w:pPr>
        <w:ind w:left="2160" w:hanging="360"/>
      </w:pPr>
    </w:lvl>
    <w:lvl w:ilvl="3">
      <w:start w:val="1"/>
      <w:numFmt w:val="bullet"/>
      <w:lvlText w:val="●"/>
      <w:lvlJc w:val="left"/>
      <w:pPr>
        <w:ind w:left="2880" w:hanging="360"/>
      </w:pPr>
    </w:lvl>
    <w:lvl w:ilvl="4">
      <w:start w:val="1"/>
      <w:numFmt w:val="bullet"/>
      <w:lvlText w:val="●"/>
      <w:lvlJc w:val="left"/>
      <w:pPr>
        <w:ind w:left="3600" w:hanging="360"/>
      </w:pPr>
    </w:lvl>
    <w:lvl w:ilvl="5">
      <w:start w:val="1"/>
      <w:numFmt w:val="bullet"/>
      <w:lvlText w:val="●"/>
      <w:lvlJc w:val="left"/>
      <w:pPr>
        <w:ind w:left="4320" w:hanging="360"/>
      </w:pPr>
    </w:lvl>
    <w:lvl w:ilvl="6">
      <w:start w:val="1"/>
      <w:numFmt w:val="bullet"/>
      <w:lvlText w:val="●"/>
      <w:lvlJc w:val="left"/>
      <w:pPr>
        <w:ind w:left="5040" w:hanging="360"/>
      </w:pPr>
    </w:lvl>
    <w:lvl w:ilvl="7">
      <w:start w:val="1"/>
      <w:numFmt w:val="bullet"/>
      <w:lvlText w:val="●"/>
      <w:lvlJc w:val="left"/>
      <w:pPr>
        <w:ind w:left="5760" w:hanging="360"/>
      </w:pPr>
    </w:lvl>
    <w:lvl w:ilvl="8">
      <w:start w:val="1"/>
      <w:numFmt w:val="bullet"/>
      <w:lvlText w:val="●"/>
      <w:lvlJc w:val="left"/>
      <w:pPr>
        <w:ind w:left="6480" w:hanging="360"/>
      </w:pPr>
    </w:lvl>
  </w:abstractNum>
  <w:abstractNum w:abstractNumId="8" w15:restartNumberingAfterBreak="0">
    <w:nsid w:val="7C9A64AD"/>
    <w:multiLevelType w:val="hybridMultilevel"/>
    <w:tmpl w:val="5F7C7EDC"/>
    <w:lvl w:ilvl="0" w:tplc="253CEB96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4"/>
  </w:num>
  <w:num w:numId="5">
    <w:abstractNumId w:val="2"/>
  </w:num>
  <w:num w:numId="6">
    <w:abstractNumId w:val="7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/>
  <w:defaultTabStop w:val="708"/>
  <w:hyphenationZone w:val="425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1B2F"/>
    <w:rsid w:val="00000519"/>
    <w:rsid w:val="000012D3"/>
    <w:rsid w:val="00001448"/>
    <w:rsid w:val="000030A2"/>
    <w:rsid w:val="0000342B"/>
    <w:rsid w:val="000039C0"/>
    <w:rsid w:val="000048CD"/>
    <w:rsid w:val="00004D1F"/>
    <w:rsid w:val="000064C7"/>
    <w:rsid w:val="00007344"/>
    <w:rsid w:val="00010BCB"/>
    <w:rsid w:val="00010C05"/>
    <w:rsid w:val="000129FA"/>
    <w:rsid w:val="000132E8"/>
    <w:rsid w:val="00014D02"/>
    <w:rsid w:val="000150D4"/>
    <w:rsid w:val="00015C00"/>
    <w:rsid w:val="0001624F"/>
    <w:rsid w:val="00016B72"/>
    <w:rsid w:val="00016CB8"/>
    <w:rsid w:val="00020738"/>
    <w:rsid w:val="00020935"/>
    <w:rsid w:val="000214C6"/>
    <w:rsid w:val="00021CFF"/>
    <w:rsid w:val="00023E9C"/>
    <w:rsid w:val="00032DF4"/>
    <w:rsid w:val="00032F60"/>
    <w:rsid w:val="00033A36"/>
    <w:rsid w:val="00035EBD"/>
    <w:rsid w:val="00042F89"/>
    <w:rsid w:val="0004333B"/>
    <w:rsid w:val="00043EBD"/>
    <w:rsid w:val="00044BFD"/>
    <w:rsid w:val="000467BF"/>
    <w:rsid w:val="000502DE"/>
    <w:rsid w:val="000522B4"/>
    <w:rsid w:val="000566CD"/>
    <w:rsid w:val="0005707A"/>
    <w:rsid w:val="00065A95"/>
    <w:rsid w:val="00067291"/>
    <w:rsid w:val="00070DAE"/>
    <w:rsid w:val="000722B6"/>
    <w:rsid w:val="00072D80"/>
    <w:rsid w:val="000730DC"/>
    <w:rsid w:val="00074222"/>
    <w:rsid w:val="00074E2B"/>
    <w:rsid w:val="00075BA1"/>
    <w:rsid w:val="00076CD8"/>
    <w:rsid w:val="00077D14"/>
    <w:rsid w:val="00082F00"/>
    <w:rsid w:val="00085679"/>
    <w:rsid w:val="00085E5D"/>
    <w:rsid w:val="000865B8"/>
    <w:rsid w:val="00086F85"/>
    <w:rsid w:val="00090338"/>
    <w:rsid w:val="00092EBB"/>
    <w:rsid w:val="0009362A"/>
    <w:rsid w:val="00094F43"/>
    <w:rsid w:val="000958CD"/>
    <w:rsid w:val="000959C1"/>
    <w:rsid w:val="00096EA2"/>
    <w:rsid w:val="0009712E"/>
    <w:rsid w:val="000A213B"/>
    <w:rsid w:val="000A3D6A"/>
    <w:rsid w:val="000A6694"/>
    <w:rsid w:val="000B0219"/>
    <w:rsid w:val="000B1303"/>
    <w:rsid w:val="000B3767"/>
    <w:rsid w:val="000B38F3"/>
    <w:rsid w:val="000B393D"/>
    <w:rsid w:val="000B408E"/>
    <w:rsid w:val="000B613E"/>
    <w:rsid w:val="000C039E"/>
    <w:rsid w:val="000C08B0"/>
    <w:rsid w:val="000C0BBB"/>
    <w:rsid w:val="000C3BE5"/>
    <w:rsid w:val="000C52AC"/>
    <w:rsid w:val="000C6960"/>
    <w:rsid w:val="000C7EA1"/>
    <w:rsid w:val="000D0307"/>
    <w:rsid w:val="000D08A7"/>
    <w:rsid w:val="000D0AD1"/>
    <w:rsid w:val="000D1029"/>
    <w:rsid w:val="000D1DCE"/>
    <w:rsid w:val="000D2D86"/>
    <w:rsid w:val="000D3413"/>
    <w:rsid w:val="000D3773"/>
    <w:rsid w:val="000D6184"/>
    <w:rsid w:val="000D6CAC"/>
    <w:rsid w:val="000D7A4B"/>
    <w:rsid w:val="000E0A98"/>
    <w:rsid w:val="000E2E1D"/>
    <w:rsid w:val="000E3921"/>
    <w:rsid w:val="000E3E44"/>
    <w:rsid w:val="000E5EBD"/>
    <w:rsid w:val="000E612E"/>
    <w:rsid w:val="000E6394"/>
    <w:rsid w:val="000E664A"/>
    <w:rsid w:val="000F0F26"/>
    <w:rsid w:val="000F30D0"/>
    <w:rsid w:val="000F36D0"/>
    <w:rsid w:val="000F3D05"/>
    <w:rsid w:val="000F45E9"/>
    <w:rsid w:val="000F608F"/>
    <w:rsid w:val="00105DA3"/>
    <w:rsid w:val="00106C0E"/>
    <w:rsid w:val="0011004B"/>
    <w:rsid w:val="00110890"/>
    <w:rsid w:val="00110C27"/>
    <w:rsid w:val="00111955"/>
    <w:rsid w:val="0011204D"/>
    <w:rsid w:val="00112F06"/>
    <w:rsid w:val="00115EB6"/>
    <w:rsid w:val="00116799"/>
    <w:rsid w:val="001206C6"/>
    <w:rsid w:val="00120A8B"/>
    <w:rsid w:val="00122569"/>
    <w:rsid w:val="0012309C"/>
    <w:rsid w:val="00123E8B"/>
    <w:rsid w:val="001241AD"/>
    <w:rsid w:val="00127A10"/>
    <w:rsid w:val="00131753"/>
    <w:rsid w:val="00132086"/>
    <w:rsid w:val="001325FB"/>
    <w:rsid w:val="00133A78"/>
    <w:rsid w:val="001377FE"/>
    <w:rsid w:val="001403AB"/>
    <w:rsid w:val="00140715"/>
    <w:rsid w:val="0014363E"/>
    <w:rsid w:val="00143701"/>
    <w:rsid w:val="00145AF7"/>
    <w:rsid w:val="0014786D"/>
    <w:rsid w:val="001533D6"/>
    <w:rsid w:val="00155B00"/>
    <w:rsid w:val="00156D71"/>
    <w:rsid w:val="0016076D"/>
    <w:rsid w:val="00165438"/>
    <w:rsid w:val="0016658C"/>
    <w:rsid w:val="00166699"/>
    <w:rsid w:val="00166A3A"/>
    <w:rsid w:val="00170825"/>
    <w:rsid w:val="001716AE"/>
    <w:rsid w:val="00172397"/>
    <w:rsid w:val="00173EB0"/>
    <w:rsid w:val="001748A1"/>
    <w:rsid w:val="00175F1C"/>
    <w:rsid w:val="0017694F"/>
    <w:rsid w:val="00176D61"/>
    <w:rsid w:val="00180F48"/>
    <w:rsid w:val="00181262"/>
    <w:rsid w:val="00183487"/>
    <w:rsid w:val="0018415A"/>
    <w:rsid w:val="001850C7"/>
    <w:rsid w:val="00185D2A"/>
    <w:rsid w:val="00186051"/>
    <w:rsid w:val="00187459"/>
    <w:rsid w:val="001901E9"/>
    <w:rsid w:val="00190CBB"/>
    <w:rsid w:val="00191DE3"/>
    <w:rsid w:val="00192760"/>
    <w:rsid w:val="00192D56"/>
    <w:rsid w:val="00193EBA"/>
    <w:rsid w:val="00195956"/>
    <w:rsid w:val="00196377"/>
    <w:rsid w:val="00197B2B"/>
    <w:rsid w:val="001A0ECB"/>
    <w:rsid w:val="001A0FBB"/>
    <w:rsid w:val="001A25A4"/>
    <w:rsid w:val="001A300D"/>
    <w:rsid w:val="001A33C6"/>
    <w:rsid w:val="001A5099"/>
    <w:rsid w:val="001A5438"/>
    <w:rsid w:val="001B26E5"/>
    <w:rsid w:val="001B4AD2"/>
    <w:rsid w:val="001B4E76"/>
    <w:rsid w:val="001B64DE"/>
    <w:rsid w:val="001C063F"/>
    <w:rsid w:val="001C3B77"/>
    <w:rsid w:val="001C6E53"/>
    <w:rsid w:val="001C702E"/>
    <w:rsid w:val="001C7C4B"/>
    <w:rsid w:val="001D05AD"/>
    <w:rsid w:val="001D0603"/>
    <w:rsid w:val="001D2268"/>
    <w:rsid w:val="001D468C"/>
    <w:rsid w:val="001E049A"/>
    <w:rsid w:val="001E29CD"/>
    <w:rsid w:val="001E6F22"/>
    <w:rsid w:val="001F0885"/>
    <w:rsid w:val="001F1429"/>
    <w:rsid w:val="001F1D55"/>
    <w:rsid w:val="001F1EBA"/>
    <w:rsid w:val="001F3B33"/>
    <w:rsid w:val="001F45A5"/>
    <w:rsid w:val="001F46BC"/>
    <w:rsid w:val="001F4CFC"/>
    <w:rsid w:val="001F71D0"/>
    <w:rsid w:val="00202C95"/>
    <w:rsid w:val="002039EE"/>
    <w:rsid w:val="0020404A"/>
    <w:rsid w:val="0020613B"/>
    <w:rsid w:val="0020622F"/>
    <w:rsid w:val="002063C6"/>
    <w:rsid w:val="0020698C"/>
    <w:rsid w:val="00206BEB"/>
    <w:rsid w:val="00207AE8"/>
    <w:rsid w:val="00211491"/>
    <w:rsid w:val="00217683"/>
    <w:rsid w:val="00217E40"/>
    <w:rsid w:val="00221E02"/>
    <w:rsid w:val="002228A3"/>
    <w:rsid w:val="00231DB1"/>
    <w:rsid w:val="0023211F"/>
    <w:rsid w:val="00233303"/>
    <w:rsid w:val="002335B6"/>
    <w:rsid w:val="002363D7"/>
    <w:rsid w:val="00237D7A"/>
    <w:rsid w:val="00241210"/>
    <w:rsid w:val="002413DB"/>
    <w:rsid w:val="002414ED"/>
    <w:rsid w:val="00243E6B"/>
    <w:rsid w:val="002458C8"/>
    <w:rsid w:val="00245D0E"/>
    <w:rsid w:val="00246AAF"/>
    <w:rsid w:val="00247058"/>
    <w:rsid w:val="002472A4"/>
    <w:rsid w:val="002501EE"/>
    <w:rsid w:val="00256248"/>
    <w:rsid w:val="0025644D"/>
    <w:rsid w:val="00260657"/>
    <w:rsid w:val="00261591"/>
    <w:rsid w:val="002616D5"/>
    <w:rsid w:val="0026503B"/>
    <w:rsid w:val="00267698"/>
    <w:rsid w:val="0027027D"/>
    <w:rsid w:val="0027110B"/>
    <w:rsid w:val="002713A1"/>
    <w:rsid w:val="00272884"/>
    <w:rsid w:val="00274EEF"/>
    <w:rsid w:val="002825A0"/>
    <w:rsid w:val="00285555"/>
    <w:rsid w:val="00285E55"/>
    <w:rsid w:val="00287B03"/>
    <w:rsid w:val="002941D9"/>
    <w:rsid w:val="00294EEC"/>
    <w:rsid w:val="00296925"/>
    <w:rsid w:val="00297472"/>
    <w:rsid w:val="00297B58"/>
    <w:rsid w:val="002A0D53"/>
    <w:rsid w:val="002A3A5A"/>
    <w:rsid w:val="002A7BF9"/>
    <w:rsid w:val="002B06B4"/>
    <w:rsid w:val="002B1353"/>
    <w:rsid w:val="002B2F97"/>
    <w:rsid w:val="002B3DA0"/>
    <w:rsid w:val="002B478A"/>
    <w:rsid w:val="002B572C"/>
    <w:rsid w:val="002C0751"/>
    <w:rsid w:val="002C2BD9"/>
    <w:rsid w:val="002C4A3D"/>
    <w:rsid w:val="002C5426"/>
    <w:rsid w:val="002C5E11"/>
    <w:rsid w:val="002C6416"/>
    <w:rsid w:val="002C6421"/>
    <w:rsid w:val="002D0190"/>
    <w:rsid w:val="002D05B3"/>
    <w:rsid w:val="002D0C63"/>
    <w:rsid w:val="002D45FE"/>
    <w:rsid w:val="002D7B42"/>
    <w:rsid w:val="002E1D38"/>
    <w:rsid w:val="002E3EE5"/>
    <w:rsid w:val="002E4E43"/>
    <w:rsid w:val="002E5A87"/>
    <w:rsid w:val="002E6BF9"/>
    <w:rsid w:val="002F00C2"/>
    <w:rsid w:val="002F0A48"/>
    <w:rsid w:val="002F0B2B"/>
    <w:rsid w:val="002F0D74"/>
    <w:rsid w:val="002F1458"/>
    <w:rsid w:val="002F3B3C"/>
    <w:rsid w:val="002F570E"/>
    <w:rsid w:val="002F74D8"/>
    <w:rsid w:val="002F750F"/>
    <w:rsid w:val="002F7C7F"/>
    <w:rsid w:val="00300618"/>
    <w:rsid w:val="00300A80"/>
    <w:rsid w:val="003012F9"/>
    <w:rsid w:val="00303F2E"/>
    <w:rsid w:val="00305A69"/>
    <w:rsid w:val="0031050D"/>
    <w:rsid w:val="00311C80"/>
    <w:rsid w:val="00315613"/>
    <w:rsid w:val="00321C76"/>
    <w:rsid w:val="00321F81"/>
    <w:rsid w:val="0032369A"/>
    <w:rsid w:val="0032392E"/>
    <w:rsid w:val="003239B8"/>
    <w:rsid w:val="0032495C"/>
    <w:rsid w:val="00325ACD"/>
    <w:rsid w:val="00330BC4"/>
    <w:rsid w:val="003323B7"/>
    <w:rsid w:val="0033287E"/>
    <w:rsid w:val="00334F98"/>
    <w:rsid w:val="00335D52"/>
    <w:rsid w:val="00335F90"/>
    <w:rsid w:val="00336EA7"/>
    <w:rsid w:val="003375EB"/>
    <w:rsid w:val="003377A7"/>
    <w:rsid w:val="00337D24"/>
    <w:rsid w:val="00340844"/>
    <w:rsid w:val="003443E3"/>
    <w:rsid w:val="00345C3C"/>
    <w:rsid w:val="00352C35"/>
    <w:rsid w:val="00352E10"/>
    <w:rsid w:val="00353B08"/>
    <w:rsid w:val="00354627"/>
    <w:rsid w:val="00354F1D"/>
    <w:rsid w:val="0035602B"/>
    <w:rsid w:val="00361471"/>
    <w:rsid w:val="00363A0E"/>
    <w:rsid w:val="00363D56"/>
    <w:rsid w:val="003657F5"/>
    <w:rsid w:val="003662D4"/>
    <w:rsid w:val="00367B2C"/>
    <w:rsid w:val="00367C42"/>
    <w:rsid w:val="00367C55"/>
    <w:rsid w:val="00370231"/>
    <w:rsid w:val="00370E8D"/>
    <w:rsid w:val="0037450F"/>
    <w:rsid w:val="00377446"/>
    <w:rsid w:val="00383497"/>
    <w:rsid w:val="00383E2B"/>
    <w:rsid w:val="00385394"/>
    <w:rsid w:val="00385732"/>
    <w:rsid w:val="00385D05"/>
    <w:rsid w:val="00386ECB"/>
    <w:rsid w:val="00387516"/>
    <w:rsid w:val="00390F13"/>
    <w:rsid w:val="00392085"/>
    <w:rsid w:val="003924FE"/>
    <w:rsid w:val="00392A86"/>
    <w:rsid w:val="00393BCB"/>
    <w:rsid w:val="00394D1B"/>
    <w:rsid w:val="003A10CD"/>
    <w:rsid w:val="003A43EB"/>
    <w:rsid w:val="003A4B08"/>
    <w:rsid w:val="003B1899"/>
    <w:rsid w:val="003B2B96"/>
    <w:rsid w:val="003B2D87"/>
    <w:rsid w:val="003B2F47"/>
    <w:rsid w:val="003C0154"/>
    <w:rsid w:val="003C284E"/>
    <w:rsid w:val="003C2ED3"/>
    <w:rsid w:val="003C3C7F"/>
    <w:rsid w:val="003C751B"/>
    <w:rsid w:val="003C76F0"/>
    <w:rsid w:val="003C7CDE"/>
    <w:rsid w:val="003C7F74"/>
    <w:rsid w:val="003D0C8D"/>
    <w:rsid w:val="003D18CF"/>
    <w:rsid w:val="003D2675"/>
    <w:rsid w:val="003D5752"/>
    <w:rsid w:val="003D6CEC"/>
    <w:rsid w:val="003D7305"/>
    <w:rsid w:val="003E2139"/>
    <w:rsid w:val="003E3730"/>
    <w:rsid w:val="003F197B"/>
    <w:rsid w:val="003F2F3D"/>
    <w:rsid w:val="003F3D11"/>
    <w:rsid w:val="003F4090"/>
    <w:rsid w:val="003F5DF8"/>
    <w:rsid w:val="00402A7F"/>
    <w:rsid w:val="00403807"/>
    <w:rsid w:val="00403C4A"/>
    <w:rsid w:val="00407013"/>
    <w:rsid w:val="00411144"/>
    <w:rsid w:val="00412100"/>
    <w:rsid w:val="0041221F"/>
    <w:rsid w:val="00412B17"/>
    <w:rsid w:val="004149DF"/>
    <w:rsid w:val="00416A61"/>
    <w:rsid w:val="00417B2C"/>
    <w:rsid w:val="00417FA7"/>
    <w:rsid w:val="00420C87"/>
    <w:rsid w:val="004210EF"/>
    <w:rsid w:val="00421EE1"/>
    <w:rsid w:val="00423ADD"/>
    <w:rsid w:val="0042797F"/>
    <w:rsid w:val="00427B7D"/>
    <w:rsid w:val="00430247"/>
    <w:rsid w:val="004329A4"/>
    <w:rsid w:val="00433C5C"/>
    <w:rsid w:val="00433E76"/>
    <w:rsid w:val="00435AC3"/>
    <w:rsid w:val="00435C53"/>
    <w:rsid w:val="004368AA"/>
    <w:rsid w:val="00441843"/>
    <w:rsid w:val="00442723"/>
    <w:rsid w:val="004459BA"/>
    <w:rsid w:val="00445C98"/>
    <w:rsid w:val="00446D8F"/>
    <w:rsid w:val="004508C8"/>
    <w:rsid w:val="00451F1E"/>
    <w:rsid w:val="00452011"/>
    <w:rsid w:val="0045236B"/>
    <w:rsid w:val="00453E03"/>
    <w:rsid w:val="00456E79"/>
    <w:rsid w:val="0046034C"/>
    <w:rsid w:val="004622C3"/>
    <w:rsid w:val="004625F8"/>
    <w:rsid w:val="00462FB4"/>
    <w:rsid w:val="004640A8"/>
    <w:rsid w:val="004647FD"/>
    <w:rsid w:val="0046592A"/>
    <w:rsid w:val="00470F70"/>
    <w:rsid w:val="004727C2"/>
    <w:rsid w:val="00473323"/>
    <w:rsid w:val="00476921"/>
    <w:rsid w:val="0048098B"/>
    <w:rsid w:val="00483931"/>
    <w:rsid w:val="00485BA1"/>
    <w:rsid w:val="00487892"/>
    <w:rsid w:val="004905DA"/>
    <w:rsid w:val="00490E70"/>
    <w:rsid w:val="00491D26"/>
    <w:rsid w:val="00494432"/>
    <w:rsid w:val="00495B9C"/>
    <w:rsid w:val="00496049"/>
    <w:rsid w:val="00496C79"/>
    <w:rsid w:val="004A0DC2"/>
    <w:rsid w:val="004A21A6"/>
    <w:rsid w:val="004A3E2F"/>
    <w:rsid w:val="004A4A29"/>
    <w:rsid w:val="004A5D8A"/>
    <w:rsid w:val="004A70C1"/>
    <w:rsid w:val="004B428B"/>
    <w:rsid w:val="004B6CA1"/>
    <w:rsid w:val="004B737F"/>
    <w:rsid w:val="004C0C0C"/>
    <w:rsid w:val="004C3CE5"/>
    <w:rsid w:val="004C4345"/>
    <w:rsid w:val="004C7E8B"/>
    <w:rsid w:val="004D3909"/>
    <w:rsid w:val="004D5953"/>
    <w:rsid w:val="004D5F32"/>
    <w:rsid w:val="004D6ED6"/>
    <w:rsid w:val="004D795C"/>
    <w:rsid w:val="004D7DA0"/>
    <w:rsid w:val="004E1283"/>
    <w:rsid w:val="004E149B"/>
    <w:rsid w:val="004E4296"/>
    <w:rsid w:val="004E448E"/>
    <w:rsid w:val="004F0653"/>
    <w:rsid w:val="004F232E"/>
    <w:rsid w:val="004F3020"/>
    <w:rsid w:val="004F4D35"/>
    <w:rsid w:val="004F5A3C"/>
    <w:rsid w:val="004F6BB2"/>
    <w:rsid w:val="00500E71"/>
    <w:rsid w:val="00506268"/>
    <w:rsid w:val="0050745D"/>
    <w:rsid w:val="005074F2"/>
    <w:rsid w:val="005120A3"/>
    <w:rsid w:val="0051518C"/>
    <w:rsid w:val="00517711"/>
    <w:rsid w:val="00522A68"/>
    <w:rsid w:val="005265A6"/>
    <w:rsid w:val="00526E32"/>
    <w:rsid w:val="005275EC"/>
    <w:rsid w:val="00534A14"/>
    <w:rsid w:val="0053693A"/>
    <w:rsid w:val="00537200"/>
    <w:rsid w:val="00537EEB"/>
    <w:rsid w:val="005400F4"/>
    <w:rsid w:val="00540ED3"/>
    <w:rsid w:val="00542FAE"/>
    <w:rsid w:val="00543052"/>
    <w:rsid w:val="00543DD0"/>
    <w:rsid w:val="00544DF2"/>
    <w:rsid w:val="005456A7"/>
    <w:rsid w:val="00547007"/>
    <w:rsid w:val="00550E6C"/>
    <w:rsid w:val="00553DD6"/>
    <w:rsid w:val="0055402E"/>
    <w:rsid w:val="0055461C"/>
    <w:rsid w:val="005559F2"/>
    <w:rsid w:val="00556B8C"/>
    <w:rsid w:val="00556DA6"/>
    <w:rsid w:val="00557BBD"/>
    <w:rsid w:val="00557EDC"/>
    <w:rsid w:val="005635EA"/>
    <w:rsid w:val="005639D2"/>
    <w:rsid w:val="0056409C"/>
    <w:rsid w:val="00565A4C"/>
    <w:rsid w:val="0056616D"/>
    <w:rsid w:val="00570BFF"/>
    <w:rsid w:val="00572BC0"/>
    <w:rsid w:val="0057704C"/>
    <w:rsid w:val="00577A28"/>
    <w:rsid w:val="00577D87"/>
    <w:rsid w:val="00577E00"/>
    <w:rsid w:val="00577F37"/>
    <w:rsid w:val="0058168F"/>
    <w:rsid w:val="00582E60"/>
    <w:rsid w:val="0058371F"/>
    <w:rsid w:val="00591BF7"/>
    <w:rsid w:val="00591D39"/>
    <w:rsid w:val="00592C42"/>
    <w:rsid w:val="005948BE"/>
    <w:rsid w:val="00594BF4"/>
    <w:rsid w:val="00596800"/>
    <w:rsid w:val="0059703C"/>
    <w:rsid w:val="005A2EC6"/>
    <w:rsid w:val="005A5C23"/>
    <w:rsid w:val="005A5C3F"/>
    <w:rsid w:val="005A691D"/>
    <w:rsid w:val="005A6D6E"/>
    <w:rsid w:val="005A6DAA"/>
    <w:rsid w:val="005B2A4B"/>
    <w:rsid w:val="005B3DA4"/>
    <w:rsid w:val="005B4068"/>
    <w:rsid w:val="005B5AE8"/>
    <w:rsid w:val="005B6FC2"/>
    <w:rsid w:val="005C0521"/>
    <w:rsid w:val="005C05A0"/>
    <w:rsid w:val="005C2E99"/>
    <w:rsid w:val="005C30B6"/>
    <w:rsid w:val="005C49BB"/>
    <w:rsid w:val="005C5989"/>
    <w:rsid w:val="005C7427"/>
    <w:rsid w:val="005C7998"/>
    <w:rsid w:val="005C7EE4"/>
    <w:rsid w:val="005D0228"/>
    <w:rsid w:val="005D1DD8"/>
    <w:rsid w:val="005D36C2"/>
    <w:rsid w:val="005D4B76"/>
    <w:rsid w:val="005D527A"/>
    <w:rsid w:val="005D7BBE"/>
    <w:rsid w:val="005E2EFF"/>
    <w:rsid w:val="005E304D"/>
    <w:rsid w:val="005E76A9"/>
    <w:rsid w:val="005F2E57"/>
    <w:rsid w:val="005F3397"/>
    <w:rsid w:val="005F463A"/>
    <w:rsid w:val="005F4C7E"/>
    <w:rsid w:val="005F5C0A"/>
    <w:rsid w:val="005F6534"/>
    <w:rsid w:val="006048B5"/>
    <w:rsid w:val="00605E48"/>
    <w:rsid w:val="00613D91"/>
    <w:rsid w:val="00614058"/>
    <w:rsid w:val="006140F0"/>
    <w:rsid w:val="00614389"/>
    <w:rsid w:val="00615A35"/>
    <w:rsid w:val="00623163"/>
    <w:rsid w:val="00623BA7"/>
    <w:rsid w:val="00623D87"/>
    <w:rsid w:val="00625167"/>
    <w:rsid w:val="00627281"/>
    <w:rsid w:val="00627E2B"/>
    <w:rsid w:val="0063042F"/>
    <w:rsid w:val="00631021"/>
    <w:rsid w:val="006333F5"/>
    <w:rsid w:val="00633C13"/>
    <w:rsid w:val="00633D90"/>
    <w:rsid w:val="006342FE"/>
    <w:rsid w:val="00634681"/>
    <w:rsid w:val="006350E8"/>
    <w:rsid w:val="00640672"/>
    <w:rsid w:val="00641298"/>
    <w:rsid w:val="0064527C"/>
    <w:rsid w:val="00647495"/>
    <w:rsid w:val="00647E8E"/>
    <w:rsid w:val="006525E5"/>
    <w:rsid w:val="00652C2E"/>
    <w:rsid w:val="0065515F"/>
    <w:rsid w:val="00655C62"/>
    <w:rsid w:val="00655FFC"/>
    <w:rsid w:val="006606AB"/>
    <w:rsid w:val="00663220"/>
    <w:rsid w:val="006679E2"/>
    <w:rsid w:val="00670DD9"/>
    <w:rsid w:val="006724B7"/>
    <w:rsid w:val="0067329D"/>
    <w:rsid w:val="00673B6D"/>
    <w:rsid w:val="006743EC"/>
    <w:rsid w:val="006759E7"/>
    <w:rsid w:val="00675A83"/>
    <w:rsid w:val="00675F0C"/>
    <w:rsid w:val="00681611"/>
    <w:rsid w:val="00681850"/>
    <w:rsid w:val="006822E8"/>
    <w:rsid w:val="006828E8"/>
    <w:rsid w:val="00684209"/>
    <w:rsid w:val="006842AB"/>
    <w:rsid w:val="00684B18"/>
    <w:rsid w:val="006850C3"/>
    <w:rsid w:val="00686B57"/>
    <w:rsid w:val="00691414"/>
    <w:rsid w:val="00693CA3"/>
    <w:rsid w:val="0069484F"/>
    <w:rsid w:val="00694A81"/>
    <w:rsid w:val="00694FB5"/>
    <w:rsid w:val="006954B9"/>
    <w:rsid w:val="0069631B"/>
    <w:rsid w:val="00696376"/>
    <w:rsid w:val="0069638A"/>
    <w:rsid w:val="006A01E1"/>
    <w:rsid w:val="006A078F"/>
    <w:rsid w:val="006A3E71"/>
    <w:rsid w:val="006A47A6"/>
    <w:rsid w:val="006A53DE"/>
    <w:rsid w:val="006A7543"/>
    <w:rsid w:val="006B123B"/>
    <w:rsid w:val="006B3EF4"/>
    <w:rsid w:val="006B57D6"/>
    <w:rsid w:val="006B6253"/>
    <w:rsid w:val="006C1EEE"/>
    <w:rsid w:val="006C5A75"/>
    <w:rsid w:val="006C6342"/>
    <w:rsid w:val="006C6E31"/>
    <w:rsid w:val="006D19C4"/>
    <w:rsid w:val="006D1D51"/>
    <w:rsid w:val="006D2C09"/>
    <w:rsid w:val="006D3B80"/>
    <w:rsid w:val="006D4368"/>
    <w:rsid w:val="006D5438"/>
    <w:rsid w:val="006D7598"/>
    <w:rsid w:val="006D7D91"/>
    <w:rsid w:val="006E0010"/>
    <w:rsid w:val="006E10E2"/>
    <w:rsid w:val="006E1F93"/>
    <w:rsid w:val="006E2E8F"/>
    <w:rsid w:val="006E3131"/>
    <w:rsid w:val="006E66AB"/>
    <w:rsid w:val="006E6B2C"/>
    <w:rsid w:val="006E7531"/>
    <w:rsid w:val="006F0123"/>
    <w:rsid w:val="006F2066"/>
    <w:rsid w:val="006F3792"/>
    <w:rsid w:val="006F4761"/>
    <w:rsid w:val="006F61DD"/>
    <w:rsid w:val="006F76A9"/>
    <w:rsid w:val="0070232F"/>
    <w:rsid w:val="007029B7"/>
    <w:rsid w:val="00703112"/>
    <w:rsid w:val="00703F52"/>
    <w:rsid w:val="00705FD8"/>
    <w:rsid w:val="00706A10"/>
    <w:rsid w:val="00706AFA"/>
    <w:rsid w:val="00707F7B"/>
    <w:rsid w:val="0071043D"/>
    <w:rsid w:val="00710E53"/>
    <w:rsid w:val="00711127"/>
    <w:rsid w:val="00711FB0"/>
    <w:rsid w:val="007161F3"/>
    <w:rsid w:val="007163E9"/>
    <w:rsid w:val="007179FD"/>
    <w:rsid w:val="007205DE"/>
    <w:rsid w:val="00720733"/>
    <w:rsid w:val="00722E02"/>
    <w:rsid w:val="00722FCC"/>
    <w:rsid w:val="00723EC2"/>
    <w:rsid w:val="00723F24"/>
    <w:rsid w:val="00724207"/>
    <w:rsid w:val="007262D8"/>
    <w:rsid w:val="00730D3B"/>
    <w:rsid w:val="007360E4"/>
    <w:rsid w:val="0073740E"/>
    <w:rsid w:val="007377C9"/>
    <w:rsid w:val="00743929"/>
    <w:rsid w:val="00743DCD"/>
    <w:rsid w:val="007453D4"/>
    <w:rsid w:val="00745E5D"/>
    <w:rsid w:val="007507FF"/>
    <w:rsid w:val="007527B4"/>
    <w:rsid w:val="0075315E"/>
    <w:rsid w:val="00753503"/>
    <w:rsid w:val="007537D2"/>
    <w:rsid w:val="007540A9"/>
    <w:rsid w:val="00755978"/>
    <w:rsid w:val="007616E3"/>
    <w:rsid w:val="00761B89"/>
    <w:rsid w:val="00762222"/>
    <w:rsid w:val="0076263D"/>
    <w:rsid w:val="007626E9"/>
    <w:rsid w:val="00765BA9"/>
    <w:rsid w:val="00766682"/>
    <w:rsid w:val="00766703"/>
    <w:rsid w:val="00766CF6"/>
    <w:rsid w:val="0077018B"/>
    <w:rsid w:val="007749CC"/>
    <w:rsid w:val="00774A40"/>
    <w:rsid w:val="0077669A"/>
    <w:rsid w:val="00776E7B"/>
    <w:rsid w:val="00777BC8"/>
    <w:rsid w:val="0078091B"/>
    <w:rsid w:val="007834B4"/>
    <w:rsid w:val="007839FA"/>
    <w:rsid w:val="00784154"/>
    <w:rsid w:val="00784A88"/>
    <w:rsid w:val="00786514"/>
    <w:rsid w:val="00790FF5"/>
    <w:rsid w:val="00791856"/>
    <w:rsid w:val="00792790"/>
    <w:rsid w:val="007942A0"/>
    <w:rsid w:val="0079476F"/>
    <w:rsid w:val="0079500E"/>
    <w:rsid w:val="00795CE7"/>
    <w:rsid w:val="007A1273"/>
    <w:rsid w:val="007A1E90"/>
    <w:rsid w:val="007A2ECC"/>
    <w:rsid w:val="007A3E12"/>
    <w:rsid w:val="007A5B21"/>
    <w:rsid w:val="007A65DC"/>
    <w:rsid w:val="007B2D78"/>
    <w:rsid w:val="007B3D1B"/>
    <w:rsid w:val="007B4A58"/>
    <w:rsid w:val="007B659F"/>
    <w:rsid w:val="007B676C"/>
    <w:rsid w:val="007B7906"/>
    <w:rsid w:val="007B7CEE"/>
    <w:rsid w:val="007C17B9"/>
    <w:rsid w:val="007C2772"/>
    <w:rsid w:val="007C673F"/>
    <w:rsid w:val="007D3B09"/>
    <w:rsid w:val="007D57FA"/>
    <w:rsid w:val="007D7365"/>
    <w:rsid w:val="007D7862"/>
    <w:rsid w:val="007D7B6F"/>
    <w:rsid w:val="007E3C9B"/>
    <w:rsid w:val="007E5F8A"/>
    <w:rsid w:val="007E6494"/>
    <w:rsid w:val="007E6C5D"/>
    <w:rsid w:val="007E7439"/>
    <w:rsid w:val="007F0527"/>
    <w:rsid w:val="007F0A0D"/>
    <w:rsid w:val="007F15A5"/>
    <w:rsid w:val="007F1A4F"/>
    <w:rsid w:val="007F1B10"/>
    <w:rsid w:val="007F2274"/>
    <w:rsid w:val="007F3FB6"/>
    <w:rsid w:val="007F4A11"/>
    <w:rsid w:val="007F5ECB"/>
    <w:rsid w:val="008007DD"/>
    <w:rsid w:val="00800B44"/>
    <w:rsid w:val="00801C2E"/>
    <w:rsid w:val="00805F1B"/>
    <w:rsid w:val="00810898"/>
    <w:rsid w:val="0081096D"/>
    <w:rsid w:val="00810A54"/>
    <w:rsid w:val="00814374"/>
    <w:rsid w:val="00816A75"/>
    <w:rsid w:val="00816CFC"/>
    <w:rsid w:val="008171D0"/>
    <w:rsid w:val="00821DEE"/>
    <w:rsid w:val="00822721"/>
    <w:rsid w:val="00822BB5"/>
    <w:rsid w:val="00826393"/>
    <w:rsid w:val="00826EF9"/>
    <w:rsid w:val="008270B8"/>
    <w:rsid w:val="00830287"/>
    <w:rsid w:val="00832D3A"/>
    <w:rsid w:val="00834492"/>
    <w:rsid w:val="0083633B"/>
    <w:rsid w:val="0083777C"/>
    <w:rsid w:val="00837B2B"/>
    <w:rsid w:val="00837CEC"/>
    <w:rsid w:val="00841DCD"/>
    <w:rsid w:val="008429B2"/>
    <w:rsid w:val="00842D70"/>
    <w:rsid w:val="00844CE0"/>
    <w:rsid w:val="0084608B"/>
    <w:rsid w:val="00846142"/>
    <w:rsid w:val="00847875"/>
    <w:rsid w:val="00847DAD"/>
    <w:rsid w:val="0085050C"/>
    <w:rsid w:val="0085253A"/>
    <w:rsid w:val="00852DBB"/>
    <w:rsid w:val="00853071"/>
    <w:rsid w:val="008551A9"/>
    <w:rsid w:val="008609E2"/>
    <w:rsid w:val="00863094"/>
    <w:rsid w:val="00865778"/>
    <w:rsid w:val="008657DA"/>
    <w:rsid w:val="00866B02"/>
    <w:rsid w:val="00870101"/>
    <w:rsid w:val="008704FA"/>
    <w:rsid w:val="00871548"/>
    <w:rsid w:val="00871659"/>
    <w:rsid w:val="0087380B"/>
    <w:rsid w:val="00880498"/>
    <w:rsid w:val="008834E6"/>
    <w:rsid w:val="00884EAE"/>
    <w:rsid w:val="00886130"/>
    <w:rsid w:val="00886193"/>
    <w:rsid w:val="00886C56"/>
    <w:rsid w:val="00886D98"/>
    <w:rsid w:val="008901A7"/>
    <w:rsid w:val="00890BE9"/>
    <w:rsid w:val="00890FD5"/>
    <w:rsid w:val="0089188C"/>
    <w:rsid w:val="00891A73"/>
    <w:rsid w:val="00893382"/>
    <w:rsid w:val="00893662"/>
    <w:rsid w:val="008948ED"/>
    <w:rsid w:val="00895716"/>
    <w:rsid w:val="00897377"/>
    <w:rsid w:val="008A1894"/>
    <w:rsid w:val="008A30EB"/>
    <w:rsid w:val="008A479A"/>
    <w:rsid w:val="008A4B62"/>
    <w:rsid w:val="008A4BA4"/>
    <w:rsid w:val="008A580F"/>
    <w:rsid w:val="008A58C2"/>
    <w:rsid w:val="008A5B7A"/>
    <w:rsid w:val="008A5DBC"/>
    <w:rsid w:val="008A7A19"/>
    <w:rsid w:val="008B0572"/>
    <w:rsid w:val="008B1771"/>
    <w:rsid w:val="008B187C"/>
    <w:rsid w:val="008B1AB2"/>
    <w:rsid w:val="008C0382"/>
    <w:rsid w:val="008C158F"/>
    <w:rsid w:val="008C1B2F"/>
    <w:rsid w:val="008C2C29"/>
    <w:rsid w:val="008C33F4"/>
    <w:rsid w:val="008C4EFC"/>
    <w:rsid w:val="008C513D"/>
    <w:rsid w:val="008C6408"/>
    <w:rsid w:val="008C75BE"/>
    <w:rsid w:val="008D1B9D"/>
    <w:rsid w:val="008D2C69"/>
    <w:rsid w:val="008D6B2F"/>
    <w:rsid w:val="008D78FF"/>
    <w:rsid w:val="008E014C"/>
    <w:rsid w:val="008E1ACF"/>
    <w:rsid w:val="008E2892"/>
    <w:rsid w:val="008E4DB5"/>
    <w:rsid w:val="008E5649"/>
    <w:rsid w:val="008E60FD"/>
    <w:rsid w:val="008E6DDF"/>
    <w:rsid w:val="008E704B"/>
    <w:rsid w:val="008F22FD"/>
    <w:rsid w:val="008F4A06"/>
    <w:rsid w:val="008F4FC8"/>
    <w:rsid w:val="008F64F5"/>
    <w:rsid w:val="008F6A6D"/>
    <w:rsid w:val="008F78CC"/>
    <w:rsid w:val="0090196C"/>
    <w:rsid w:val="0090641A"/>
    <w:rsid w:val="0091177E"/>
    <w:rsid w:val="0091468A"/>
    <w:rsid w:val="00917CCE"/>
    <w:rsid w:val="0092067C"/>
    <w:rsid w:val="00924AFC"/>
    <w:rsid w:val="00924B30"/>
    <w:rsid w:val="009255FC"/>
    <w:rsid w:val="00925D4D"/>
    <w:rsid w:val="009266A9"/>
    <w:rsid w:val="009302EB"/>
    <w:rsid w:val="00930AD6"/>
    <w:rsid w:val="00931482"/>
    <w:rsid w:val="00932735"/>
    <w:rsid w:val="0093278F"/>
    <w:rsid w:val="00932E76"/>
    <w:rsid w:val="009330FE"/>
    <w:rsid w:val="009337EC"/>
    <w:rsid w:val="00934517"/>
    <w:rsid w:val="00936895"/>
    <w:rsid w:val="0094020F"/>
    <w:rsid w:val="00940A13"/>
    <w:rsid w:val="00940DE8"/>
    <w:rsid w:val="009414CF"/>
    <w:rsid w:val="00942ADA"/>
    <w:rsid w:val="00944B86"/>
    <w:rsid w:val="00945653"/>
    <w:rsid w:val="009504A9"/>
    <w:rsid w:val="009507BF"/>
    <w:rsid w:val="009511B1"/>
    <w:rsid w:val="009519E7"/>
    <w:rsid w:val="00952169"/>
    <w:rsid w:val="00952B9D"/>
    <w:rsid w:val="009546BE"/>
    <w:rsid w:val="00955725"/>
    <w:rsid w:val="00955D88"/>
    <w:rsid w:val="009563AC"/>
    <w:rsid w:val="009635B5"/>
    <w:rsid w:val="00964B95"/>
    <w:rsid w:val="009657BC"/>
    <w:rsid w:val="00970863"/>
    <w:rsid w:val="0097143F"/>
    <w:rsid w:val="00971535"/>
    <w:rsid w:val="00977A72"/>
    <w:rsid w:val="0098080F"/>
    <w:rsid w:val="009833E2"/>
    <w:rsid w:val="00986B4D"/>
    <w:rsid w:val="00990985"/>
    <w:rsid w:val="009913DD"/>
    <w:rsid w:val="009917F0"/>
    <w:rsid w:val="00993BC1"/>
    <w:rsid w:val="009940F3"/>
    <w:rsid w:val="00994E6E"/>
    <w:rsid w:val="00995223"/>
    <w:rsid w:val="00995E6D"/>
    <w:rsid w:val="0099777B"/>
    <w:rsid w:val="009A2D5D"/>
    <w:rsid w:val="009A423E"/>
    <w:rsid w:val="009A48FB"/>
    <w:rsid w:val="009A5F29"/>
    <w:rsid w:val="009A73CC"/>
    <w:rsid w:val="009B19FA"/>
    <w:rsid w:val="009B3758"/>
    <w:rsid w:val="009B3DA0"/>
    <w:rsid w:val="009B4454"/>
    <w:rsid w:val="009B53BA"/>
    <w:rsid w:val="009B564C"/>
    <w:rsid w:val="009B5EE5"/>
    <w:rsid w:val="009B61A7"/>
    <w:rsid w:val="009B7B0A"/>
    <w:rsid w:val="009C038C"/>
    <w:rsid w:val="009C1C6B"/>
    <w:rsid w:val="009C25D4"/>
    <w:rsid w:val="009C3A6B"/>
    <w:rsid w:val="009C40F1"/>
    <w:rsid w:val="009C58F0"/>
    <w:rsid w:val="009D12F5"/>
    <w:rsid w:val="009D1B47"/>
    <w:rsid w:val="009D22A5"/>
    <w:rsid w:val="009D23B4"/>
    <w:rsid w:val="009D2823"/>
    <w:rsid w:val="009D3766"/>
    <w:rsid w:val="009D4A42"/>
    <w:rsid w:val="009D77D9"/>
    <w:rsid w:val="009E230D"/>
    <w:rsid w:val="009E487E"/>
    <w:rsid w:val="009E5048"/>
    <w:rsid w:val="009E6788"/>
    <w:rsid w:val="009E6E64"/>
    <w:rsid w:val="009F14CA"/>
    <w:rsid w:val="009F3446"/>
    <w:rsid w:val="009F3776"/>
    <w:rsid w:val="009F5926"/>
    <w:rsid w:val="009F5CDB"/>
    <w:rsid w:val="009F5EEE"/>
    <w:rsid w:val="00A01A3F"/>
    <w:rsid w:val="00A01FBB"/>
    <w:rsid w:val="00A04C81"/>
    <w:rsid w:val="00A0541C"/>
    <w:rsid w:val="00A067D3"/>
    <w:rsid w:val="00A06C38"/>
    <w:rsid w:val="00A072C0"/>
    <w:rsid w:val="00A109F1"/>
    <w:rsid w:val="00A10CBC"/>
    <w:rsid w:val="00A12EFF"/>
    <w:rsid w:val="00A1320A"/>
    <w:rsid w:val="00A1493C"/>
    <w:rsid w:val="00A21291"/>
    <w:rsid w:val="00A23366"/>
    <w:rsid w:val="00A233FB"/>
    <w:rsid w:val="00A27F4F"/>
    <w:rsid w:val="00A306E0"/>
    <w:rsid w:val="00A3101F"/>
    <w:rsid w:val="00A32AC8"/>
    <w:rsid w:val="00A335EF"/>
    <w:rsid w:val="00A35272"/>
    <w:rsid w:val="00A36310"/>
    <w:rsid w:val="00A373E0"/>
    <w:rsid w:val="00A41364"/>
    <w:rsid w:val="00A41A14"/>
    <w:rsid w:val="00A42F70"/>
    <w:rsid w:val="00A47E6D"/>
    <w:rsid w:val="00A5267A"/>
    <w:rsid w:val="00A5508B"/>
    <w:rsid w:val="00A55DFB"/>
    <w:rsid w:val="00A60235"/>
    <w:rsid w:val="00A63319"/>
    <w:rsid w:val="00A63AAB"/>
    <w:rsid w:val="00A63E1E"/>
    <w:rsid w:val="00A6409D"/>
    <w:rsid w:val="00A64937"/>
    <w:rsid w:val="00A672B9"/>
    <w:rsid w:val="00A70634"/>
    <w:rsid w:val="00A70EB9"/>
    <w:rsid w:val="00A716D8"/>
    <w:rsid w:val="00A71B4F"/>
    <w:rsid w:val="00A7236D"/>
    <w:rsid w:val="00A75C6B"/>
    <w:rsid w:val="00A8128E"/>
    <w:rsid w:val="00A817BA"/>
    <w:rsid w:val="00A86A8E"/>
    <w:rsid w:val="00A86C8E"/>
    <w:rsid w:val="00A87F80"/>
    <w:rsid w:val="00A926D6"/>
    <w:rsid w:val="00A93649"/>
    <w:rsid w:val="00A93A5E"/>
    <w:rsid w:val="00A94C23"/>
    <w:rsid w:val="00AA14EF"/>
    <w:rsid w:val="00AA27E5"/>
    <w:rsid w:val="00AA5BE1"/>
    <w:rsid w:val="00AB02CB"/>
    <w:rsid w:val="00AB08CC"/>
    <w:rsid w:val="00AB1954"/>
    <w:rsid w:val="00AB2F96"/>
    <w:rsid w:val="00AC161B"/>
    <w:rsid w:val="00AC20C0"/>
    <w:rsid w:val="00AC414A"/>
    <w:rsid w:val="00AC507A"/>
    <w:rsid w:val="00AC5B28"/>
    <w:rsid w:val="00AC5BEF"/>
    <w:rsid w:val="00AD33B4"/>
    <w:rsid w:val="00AD6008"/>
    <w:rsid w:val="00AD63C1"/>
    <w:rsid w:val="00AD66A2"/>
    <w:rsid w:val="00AD7CF1"/>
    <w:rsid w:val="00AE055E"/>
    <w:rsid w:val="00AE095F"/>
    <w:rsid w:val="00AE30EB"/>
    <w:rsid w:val="00AE40AA"/>
    <w:rsid w:val="00AE4B4D"/>
    <w:rsid w:val="00AE7215"/>
    <w:rsid w:val="00AE780D"/>
    <w:rsid w:val="00AE7C9F"/>
    <w:rsid w:val="00AF0E4F"/>
    <w:rsid w:val="00AF1428"/>
    <w:rsid w:val="00AF2AA3"/>
    <w:rsid w:val="00AF3B04"/>
    <w:rsid w:val="00AF5A43"/>
    <w:rsid w:val="00AF66BD"/>
    <w:rsid w:val="00AF69A1"/>
    <w:rsid w:val="00B00F18"/>
    <w:rsid w:val="00B01097"/>
    <w:rsid w:val="00B012F6"/>
    <w:rsid w:val="00B017DB"/>
    <w:rsid w:val="00B03D07"/>
    <w:rsid w:val="00B0456C"/>
    <w:rsid w:val="00B048F5"/>
    <w:rsid w:val="00B05120"/>
    <w:rsid w:val="00B051E1"/>
    <w:rsid w:val="00B10007"/>
    <w:rsid w:val="00B120C7"/>
    <w:rsid w:val="00B165B5"/>
    <w:rsid w:val="00B1687A"/>
    <w:rsid w:val="00B17103"/>
    <w:rsid w:val="00B17426"/>
    <w:rsid w:val="00B17D65"/>
    <w:rsid w:val="00B21CCB"/>
    <w:rsid w:val="00B256D1"/>
    <w:rsid w:val="00B26F1A"/>
    <w:rsid w:val="00B315AC"/>
    <w:rsid w:val="00B317AB"/>
    <w:rsid w:val="00B33688"/>
    <w:rsid w:val="00B33B59"/>
    <w:rsid w:val="00B40538"/>
    <w:rsid w:val="00B416A8"/>
    <w:rsid w:val="00B41DB8"/>
    <w:rsid w:val="00B45413"/>
    <w:rsid w:val="00B455C6"/>
    <w:rsid w:val="00B46E96"/>
    <w:rsid w:val="00B47122"/>
    <w:rsid w:val="00B4779E"/>
    <w:rsid w:val="00B50604"/>
    <w:rsid w:val="00B5157E"/>
    <w:rsid w:val="00B5199E"/>
    <w:rsid w:val="00B534A1"/>
    <w:rsid w:val="00B55214"/>
    <w:rsid w:val="00B5722C"/>
    <w:rsid w:val="00B60033"/>
    <w:rsid w:val="00B60411"/>
    <w:rsid w:val="00B6113C"/>
    <w:rsid w:val="00B616B8"/>
    <w:rsid w:val="00B628BB"/>
    <w:rsid w:val="00B63559"/>
    <w:rsid w:val="00B6402C"/>
    <w:rsid w:val="00B6636E"/>
    <w:rsid w:val="00B66F72"/>
    <w:rsid w:val="00B66FD3"/>
    <w:rsid w:val="00B6783C"/>
    <w:rsid w:val="00B70EC2"/>
    <w:rsid w:val="00B71ECF"/>
    <w:rsid w:val="00B720EF"/>
    <w:rsid w:val="00B72BC1"/>
    <w:rsid w:val="00B733E6"/>
    <w:rsid w:val="00B760B9"/>
    <w:rsid w:val="00B76980"/>
    <w:rsid w:val="00B81799"/>
    <w:rsid w:val="00B82D00"/>
    <w:rsid w:val="00B86A68"/>
    <w:rsid w:val="00B90151"/>
    <w:rsid w:val="00B9751D"/>
    <w:rsid w:val="00BA0F3E"/>
    <w:rsid w:val="00BA13DA"/>
    <w:rsid w:val="00BA6F86"/>
    <w:rsid w:val="00BA7783"/>
    <w:rsid w:val="00BB0E28"/>
    <w:rsid w:val="00BB27E1"/>
    <w:rsid w:val="00BB4C99"/>
    <w:rsid w:val="00BB5CED"/>
    <w:rsid w:val="00BB6E0F"/>
    <w:rsid w:val="00BC1C81"/>
    <w:rsid w:val="00BC35DC"/>
    <w:rsid w:val="00BC45B5"/>
    <w:rsid w:val="00BC5321"/>
    <w:rsid w:val="00BC67AC"/>
    <w:rsid w:val="00BD1670"/>
    <w:rsid w:val="00BD7C9A"/>
    <w:rsid w:val="00BD7EC3"/>
    <w:rsid w:val="00BE06FA"/>
    <w:rsid w:val="00BE1C3A"/>
    <w:rsid w:val="00BE27E7"/>
    <w:rsid w:val="00BE36EF"/>
    <w:rsid w:val="00BE3D2E"/>
    <w:rsid w:val="00BE69E6"/>
    <w:rsid w:val="00BE7C58"/>
    <w:rsid w:val="00BF1071"/>
    <w:rsid w:val="00BF1B73"/>
    <w:rsid w:val="00BF1F2D"/>
    <w:rsid w:val="00BF28EB"/>
    <w:rsid w:val="00BF5384"/>
    <w:rsid w:val="00BF561D"/>
    <w:rsid w:val="00BF57CC"/>
    <w:rsid w:val="00BF6730"/>
    <w:rsid w:val="00C01B98"/>
    <w:rsid w:val="00C01EA5"/>
    <w:rsid w:val="00C04009"/>
    <w:rsid w:val="00C10717"/>
    <w:rsid w:val="00C12A2D"/>
    <w:rsid w:val="00C12D71"/>
    <w:rsid w:val="00C1600D"/>
    <w:rsid w:val="00C16707"/>
    <w:rsid w:val="00C16F25"/>
    <w:rsid w:val="00C172CB"/>
    <w:rsid w:val="00C17B2D"/>
    <w:rsid w:val="00C2149B"/>
    <w:rsid w:val="00C217A9"/>
    <w:rsid w:val="00C22FF0"/>
    <w:rsid w:val="00C270FA"/>
    <w:rsid w:val="00C2716C"/>
    <w:rsid w:val="00C27819"/>
    <w:rsid w:val="00C33CE6"/>
    <w:rsid w:val="00C34ED0"/>
    <w:rsid w:val="00C37392"/>
    <w:rsid w:val="00C42CAF"/>
    <w:rsid w:val="00C534C3"/>
    <w:rsid w:val="00C53F84"/>
    <w:rsid w:val="00C601F3"/>
    <w:rsid w:val="00C62BBC"/>
    <w:rsid w:val="00C6318F"/>
    <w:rsid w:val="00C65AE4"/>
    <w:rsid w:val="00C65C8C"/>
    <w:rsid w:val="00C666CF"/>
    <w:rsid w:val="00C67F60"/>
    <w:rsid w:val="00C71C83"/>
    <w:rsid w:val="00C756F1"/>
    <w:rsid w:val="00C75B39"/>
    <w:rsid w:val="00C761A4"/>
    <w:rsid w:val="00C7737D"/>
    <w:rsid w:val="00C77BFC"/>
    <w:rsid w:val="00C80CAC"/>
    <w:rsid w:val="00C82AC7"/>
    <w:rsid w:val="00C864F2"/>
    <w:rsid w:val="00C871E2"/>
    <w:rsid w:val="00C879AF"/>
    <w:rsid w:val="00C90D6F"/>
    <w:rsid w:val="00C9539F"/>
    <w:rsid w:val="00CA1318"/>
    <w:rsid w:val="00CA5F87"/>
    <w:rsid w:val="00CA63A0"/>
    <w:rsid w:val="00CA7082"/>
    <w:rsid w:val="00CA7500"/>
    <w:rsid w:val="00CB09D3"/>
    <w:rsid w:val="00CB10F9"/>
    <w:rsid w:val="00CB28D3"/>
    <w:rsid w:val="00CB3F1C"/>
    <w:rsid w:val="00CB5351"/>
    <w:rsid w:val="00CB611D"/>
    <w:rsid w:val="00CC163C"/>
    <w:rsid w:val="00CC1793"/>
    <w:rsid w:val="00CC1AC9"/>
    <w:rsid w:val="00CC3723"/>
    <w:rsid w:val="00CC3F88"/>
    <w:rsid w:val="00CC7DB2"/>
    <w:rsid w:val="00CD03BE"/>
    <w:rsid w:val="00CD1E93"/>
    <w:rsid w:val="00CD32BF"/>
    <w:rsid w:val="00CE0AE1"/>
    <w:rsid w:val="00CE4C5B"/>
    <w:rsid w:val="00CE6358"/>
    <w:rsid w:val="00CE673A"/>
    <w:rsid w:val="00CE7683"/>
    <w:rsid w:val="00CE79F8"/>
    <w:rsid w:val="00CF07BF"/>
    <w:rsid w:val="00CF2496"/>
    <w:rsid w:val="00CF2DA3"/>
    <w:rsid w:val="00CF3E24"/>
    <w:rsid w:val="00CF705D"/>
    <w:rsid w:val="00CF7254"/>
    <w:rsid w:val="00D00F8C"/>
    <w:rsid w:val="00D0359B"/>
    <w:rsid w:val="00D03EDD"/>
    <w:rsid w:val="00D03FF6"/>
    <w:rsid w:val="00D05B2A"/>
    <w:rsid w:val="00D07C23"/>
    <w:rsid w:val="00D110D6"/>
    <w:rsid w:val="00D154C1"/>
    <w:rsid w:val="00D17AAC"/>
    <w:rsid w:val="00D17B9F"/>
    <w:rsid w:val="00D2053A"/>
    <w:rsid w:val="00D2230D"/>
    <w:rsid w:val="00D23A2E"/>
    <w:rsid w:val="00D25703"/>
    <w:rsid w:val="00D25CF6"/>
    <w:rsid w:val="00D306DA"/>
    <w:rsid w:val="00D30D47"/>
    <w:rsid w:val="00D317EE"/>
    <w:rsid w:val="00D34A0C"/>
    <w:rsid w:val="00D361A8"/>
    <w:rsid w:val="00D376B9"/>
    <w:rsid w:val="00D40FC9"/>
    <w:rsid w:val="00D41C48"/>
    <w:rsid w:val="00D44F22"/>
    <w:rsid w:val="00D45230"/>
    <w:rsid w:val="00D46E66"/>
    <w:rsid w:val="00D47ED6"/>
    <w:rsid w:val="00D50619"/>
    <w:rsid w:val="00D54A05"/>
    <w:rsid w:val="00D60175"/>
    <w:rsid w:val="00D60D3B"/>
    <w:rsid w:val="00D62DA5"/>
    <w:rsid w:val="00D65DCF"/>
    <w:rsid w:val="00D66667"/>
    <w:rsid w:val="00D6780A"/>
    <w:rsid w:val="00D70406"/>
    <w:rsid w:val="00D70A60"/>
    <w:rsid w:val="00D72920"/>
    <w:rsid w:val="00D75E58"/>
    <w:rsid w:val="00D76165"/>
    <w:rsid w:val="00D776E0"/>
    <w:rsid w:val="00D80298"/>
    <w:rsid w:val="00D80ABE"/>
    <w:rsid w:val="00D83742"/>
    <w:rsid w:val="00D84D33"/>
    <w:rsid w:val="00D85B96"/>
    <w:rsid w:val="00D86294"/>
    <w:rsid w:val="00D86325"/>
    <w:rsid w:val="00D90C49"/>
    <w:rsid w:val="00D90EA4"/>
    <w:rsid w:val="00D91305"/>
    <w:rsid w:val="00D921FC"/>
    <w:rsid w:val="00D92467"/>
    <w:rsid w:val="00D93FEF"/>
    <w:rsid w:val="00DA010B"/>
    <w:rsid w:val="00DA2F4C"/>
    <w:rsid w:val="00DA4389"/>
    <w:rsid w:val="00DA487F"/>
    <w:rsid w:val="00DA49F9"/>
    <w:rsid w:val="00DA52A3"/>
    <w:rsid w:val="00DB0CA1"/>
    <w:rsid w:val="00DB141B"/>
    <w:rsid w:val="00DB17A1"/>
    <w:rsid w:val="00DB266D"/>
    <w:rsid w:val="00DB3D25"/>
    <w:rsid w:val="00DB5831"/>
    <w:rsid w:val="00DB7F55"/>
    <w:rsid w:val="00DC03C3"/>
    <w:rsid w:val="00DC398C"/>
    <w:rsid w:val="00DC3F6C"/>
    <w:rsid w:val="00DC5676"/>
    <w:rsid w:val="00DC5EE6"/>
    <w:rsid w:val="00DC7EDA"/>
    <w:rsid w:val="00DD0620"/>
    <w:rsid w:val="00DD1B64"/>
    <w:rsid w:val="00DD1BBA"/>
    <w:rsid w:val="00DD39EB"/>
    <w:rsid w:val="00DD4D30"/>
    <w:rsid w:val="00DD63A3"/>
    <w:rsid w:val="00DE06B4"/>
    <w:rsid w:val="00DE106D"/>
    <w:rsid w:val="00DE112C"/>
    <w:rsid w:val="00DE2402"/>
    <w:rsid w:val="00DE27D0"/>
    <w:rsid w:val="00DE29C9"/>
    <w:rsid w:val="00DE3691"/>
    <w:rsid w:val="00DE787B"/>
    <w:rsid w:val="00DF0707"/>
    <w:rsid w:val="00DF0D1E"/>
    <w:rsid w:val="00DF2F79"/>
    <w:rsid w:val="00DF479A"/>
    <w:rsid w:val="00DF6009"/>
    <w:rsid w:val="00E0048A"/>
    <w:rsid w:val="00E00DCA"/>
    <w:rsid w:val="00E026C4"/>
    <w:rsid w:val="00E029B9"/>
    <w:rsid w:val="00E0414C"/>
    <w:rsid w:val="00E04BAA"/>
    <w:rsid w:val="00E05559"/>
    <w:rsid w:val="00E06A89"/>
    <w:rsid w:val="00E1240D"/>
    <w:rsid w:val="00E14E0C"/>
    <w:rsid w:val="00E1686F"/>
    <w:rsid w:val="00E16D65"/>
    <w:rsid w:val="00E21FC1"/>
    <w:rsid w:val="00E2408B"/>
    <w:rsid w:val="00E251C9"/>
    <w:rsid w:val="00E25668"/>
    <w:rsid w:val="00E25ED8"/>
    <w:rsid w:val="00E25F8A"/>
    <w:rsid w:val="00E27D54"/>
    <w:rsid w:val="00E30538"/>
    <w:rsid w:val="00E32FF8"/>
    <w:rsid w:val="00E33608"/>
    <w:rsid w:val="00E33624"/>
    <w:rsid w:val="00E34B15"/>
    <w:rsid w:val="00E37B21"/>
    <w:rsid w:val="00E40090"/>
    <w:rsid w:val="00E40CA6"/>
    <w:rsid w:val="00E42D09"/>
    <w:rsid w:val="00E4697E"/>
    <w:rsid w:val="00E478AF"/>
    <w:rsid w:val="00E5090C"/>
    <w:rsid w:val="00E50BFC"/>
    <w:rsid w:val="00E5127C"/>
    <w:rsid w:val="00E514B2"/>
    <w:rsid w:val="00E5402B"/>
    <w:rsid w:val="00E54EE6"/>
    <w:rsid w:val="00E5599C"/>
    <w:rsid w:val="00E5679A"/>
    <w:rsid w:val="00E60098"/>
    <w:rsid w:val="00E61E13"/>
    <w:rsid w:val="00E6226F"/>
    <w:rsid w:val="00E63426"/>
    <w:rsid w:val="00E659C0"/>
    <w:rsid w:val="00E65DCC"/>
    <w:rsid w:val="00E66062"/>
    <w:rsid w:val="00E702F1"/>
    <w:rsid w:val="00E70DA6"/>
    <w:rsid w:val="00E72F52"/>
    <w:rsid w:val="00E82DCF"/>
    <w:rsid w:val="00E843FD"/>
    <w:rsid w:val="00E8475F"/>
    <w:rsid w:val="00E84DDD"/>
    <w:rsid w:val="00E85AE8"/>
    <w:rsid w:val="00E87B2B"/>
    <w:rsid w:val="00E90B12"/>
    <w:rsid w:val="00E91355"/>
    <w:rsid w:val="00E931D1"/>
    <w:rsid w:val="00E936C9"/>
    <w:rsid w:val="00E938A9"/>
    <w:rsid w:val="00E93BB7"/>
    <w:rsid w:val="00E93CF3"/>
    <w:rsid w:val="00E9416A"/>
    <w:rsid w:val="00E961B6"/>
    <w:rsid w:val="00E972D7"/>
    <w:rsid w:val="00EA3B81"/>
    <w:rsid w:val="00EA43C0"/>
    <w:rsid w:val="00EA5135"/>
    <w:rsid w:val="00EA7797"/>
    <w:rsid w:val="00EB20F4"/>
    <w:rsid w:val="00EB4C44"/>
    <w:rsid w:val="00EB6410"/>
    <w:rsid w:val="00EB6C68"/>
    <w:rsid w:val="00EC32B2"/>
    <w:rsid w:val="00EC339E"/>
    <w:rsid w:val="00EC5FBA"/>
    <w:rsid w:val="00EC7236"/>
    <w:rsid w:val="00ED122B"/>
    <w:rsid w:val="00ED1E6C"/>
    <w:rsid w:val="00ED237D"/>
    <w:rsid w:val="00ED2853"/>
    <w:rsid w:val="00ED2CC7"/>
    <w:rsid w:val="00ED5345"/>
    <w:rsid w:val="00ED7138"/>
    <w:rsid w:val="00ED7F6C"/>
    <w:rsid w:val="00EE4B6B"/>
    <w:rsid w:val="00EE525D"/>
    <w:rsid w:val="00EE5D08"/>
    <w:rsid w:val="00EF4A9E"/>
    <w:rsid w:val="00EF4E98"/>
    <w:rsid w:val="00EF5574"/>
    <w:rsid w:val="00EF5E9C"/>
    <w:rsid w:val="00EF6FCD"/>
    <w:rsid w:val="00EF70FF"/>
    <w:rsid w:val="00F00CC1"/>
    <w:rsid w:val="00F01E5C"/>
    <w:rsid w:val="00F05469"/>
    <w:rsid w:val="00F056D0"/>
    <w:rsid w:val="00F06C2D"/>
    <w:rsid w:val="00F126A0"/>
    <w:rsid w:val="00F144D5"/>
    <w:rsid w:val="00F1502E"/>
    <w:rsid w:val="00F15351"/>
    <w:rsid w:val="00F163B8"/>
    <w:rsid w:val="00F16585"/>
    <w:rsid w:val="00F1742A"/>
    <w:rsid w:val="00F22424"/>
    <w:rsid w:val="00F23A47"/>
    <w:rsid w:val="00F26084"/>
    <w:rsid w:val="00F27979"/>
    <w:rsid w:val="00F30DB5"/>
    <w:rsid w:val="00F330E7"/>
    <w:rsid w:val="00F340CD"/>
    <w:rsid w:val="00F34BAA"/>
    <w:rsid w:val="00F37230"/>
    <w:rsid w:val="00F403E2"/>
    <w:rsid w:val="00F40661"/>
    <w:rsid w:val="00F409F7"/>
    <w:rsid w:val="00F40D2F"/>
    <w:rsid w:val="00F42AA0"/>
    <w:rsid w:val="00F42BA9"/>
    <w:rsid w:val="00F42F17"/>
    <w:rsid w:val="00F42FFF"/>
    <w:rsid w:val="00F4300F"/>
    <w:rsid w:val="00F437CA"/>
    <w:rsid w:val="00F43AE5"/>
    <w:rsid w:val="00F4484E"/>
    <w:rsid w:val="00F4560D"/>
    <w:rsid w:val="00F45716"/>
    <w:rsid w:val="00F469A2"/>
    <w:rsid w:val="00F47139"/>
    <w:rsid w:val="00F50B6B"/>
    <w:rsid w:val="00F51F75"/>
    <w:rsid w:val="00F532EF"/>
    <w:rsid w:val="00F53A14"/>
    <w:rsid w:val="00F53BD7"/>
    <w:rsid w:val="00F53DB6"/>
    <w:rsid w:val="00F638F3"/>
    <w:rsid w:val="00F65CD6"/>
    <w:rsid w:val="00F70B3D"/>
    <w:rsid w:val="00F766B3"/>
    <w:rsid w:val="00F7686E"/>
    <w:rsid w:val="00F81861"/>
    <w:rsid w:val="00F81FE0"/>
    <w:rsid w:val="00F8279A"/>
    <w:rsid w:val="00F837EC"/>
    <w:rsid w:val="00F84CE3"/>
    <w:rsid w:val="00F85353"/>
    <w:rsid w:val="00F90FC8"/>
    <w:rsid w:val="00F92263"/>
    <w:rsid w:val="00F929E6"/>
    <w:rsid w:val="00F93EF1"/>
    <w:rsid w:val="00F94409"/>
    <w:rsid w:val="00F9630B"/>
    <w:rsid w:val="00F96DF5"/>
    <w:rsid w:val="00F97AB3"/>
    <w:rsid w:val="00FA096B"/>
    <w:rsid w:val="00FA29AF"/>
    <w:rsid w:val="00FA2A3A"/>
    <w:rsid w:val="00FA4A12"/>
    <w:rsid w:val="00FA622F"/>
    <w:rsid w:val="00FA6ACD"/>
    <w:rsid w:val="00FB01A6"/>
    <w:rsid w:val="00FB107D"/>
    <w:rsid w:val="00FB19A4"/>
    <w:rsid w:val="00FB346D"/>
    <w:rsid w:val="00FB45B7"/>
    <w:rsid w:val="00FB5458"/>
    <w:rsid w:val="00FB5462"/>
    <w:rsid w:val="00FB5640"/>
    <w:rsid w:val="00FB7500"/>
    <w:rsid w:val="00FC0F99"/>
    <w:rsid w:val="00FC2187"/>
    <w:rsid w:val="00FC22C9"/>
    <w:rsid w:val="00FC3E2A"/>
    <w:rsid w:val="00FC5EEF"/>
    <w:rsid w:val="00FC61A7"/>
    <w:rsid w:val="00FC6880"/>
    <w:rsid w:val="00FD2B9D"/>
    <w:rsid w:val="00FD5C56"/>
    <w:rsid w:val="00FD64EE"/>
    <w:rsid w:val="00FD74E9"/>
    <w:rsid w:val="00FD7508"/>
    <w:rsid w:val="00FD7CBE"/>
    <w:rsid w:val="00FD7FEA"/>
    <w:rsid w:val="00FE2DAB"/>
    <w:rsid w:val="00FE4544"/>
    <w:rsid w:val="00FE4626"/>
    <w:rsid w:val="00FF0506"/>
    <w:rsid w:val="00FF0518"/>
    <w:rsid w:val="00FF11B9"/>
    <w:rsid w:val="00FF164E"/>
    <w:rsid w:val="00FF2887"/>
    <w:rsid w:val="00FF365D"/>
    <w:rsid w:val="00FF50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8E4180B"/>
  <w15:docId w15:val="{B01511D3-C392-4D55-966E-9E3D9FDDE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 w:qFormat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368AA"/>
    <w:pPr>
      <w:spacing w:line="300" w:lineRule="atLeast"/>
    </w:pPr>
    <w:rPr>
      <w:rFonts w:cs="Arial"/>
      <w:sz w:val="20"/>
      <w:szCs w:val="20"/>
      <w:lang w:val="de-DE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10BCB"/>
    <w:pPr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8F4A06"/>
    <w:pPr>
      <w:spacing w:after="150"/>
      <w:outlineLvl w:val="1"/>
    </w:pPr>
    <w:rPr>
      <w:b/>
      <w:bCs/>
    </w:rPr>
  </w:style>
  <w:style w:type="paragraph" w:styleId="Nagwek3">
    <w:name w:val="heading 3"/>
    <w:basedOn w:val="Nagwek2"/>
    <w:next w:val="Normalny"/>
    <w:link w:val="Nagwek3Znak"/>
    <w:uiPriority w:val="99"/>
    <w:qFormat/>
    <w:rsid w:val="008F4A06"/>
    <w:pPr>
      <w:spacing w:after="80"/>
      <w:outlineLvl w:val="2"/>
    </w:pPr>
    <w:rPr>
      <w:color w:val="004494"/>
      <w:sz w:val="15"/>
      <w:szCs w:val="1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010BCB"/>
    <w:rPr>
      <w:b/>
      <w:bCs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9"/>
    <w:rsid w:val="008F4A06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9"/>
    <w:rsid w:val="008F4A06"/>
    <w:rPr>
      <w:b/>
      <w:bCs/>
      <w:color w:val="004494"/>
      <w:sz w:val="15"/>
      <w:szCs w:val="15"/>
    </w:rPr>
  </w:style>
  <w:style w:type="paragraph" w:styleId="Tekstdymka">
    <w:name w:val="Balloon Text"/>
    <w:basedOn w:val="Normalny"/>
    <w:link w:val="TekstdymkaZnak"/>
    <w:uiPriority w:val="99"/>
    <w:semiHidden/>
    <w:rsid w:val="004368A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68AA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rsid w:val="004368AA"/>
    <w:pPr>
      <w:tabs>
        <w:tab w:val="center" w:pos="4513"/>
        <w:tab w:val="right" w:pos="9026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368AA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4368AA"/>
    <w:pPr>
      <w:tabs>
        <w:tab w:val="center" w:pos="4513"/>
        <w:tab w:val="right" w:pos="9026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368AA"/>
    <w:rPr>
      <w:rFonts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4368AA"/>
    <w:pPr>
      <w:spacing w:after="120"/>
    </w:pPr>
    <w:rPr>
      <w:caps/>
      <w:sz w:val="36"/>
      <w:szCs w:val="36"/>
    </w:rPr>
  </w:style>
  <w:style w:type="character" w:customStyle="1" w:styleId="TytuZnak">
    <w:name w:val="Tytuł Znak"/>
    <w:basedOn w:val="Domylnaczcionkaakapitu"/>
    <w:link w:val="Tytu"/>
    <w:uiPriority w:val="99"/>
    <w:rsid w:val="004368AA"/>
    <w:rPr>
      <w:rFonts w:cs="Times New Roman"/>
      <w:caps/>
      <w:sz w:val="36"/>
      <w:szCs w:val="36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010BCB"/>
    <w:rPr>
      <w:b/>
      <w:bCs/>
    </w:rPr>
  </w:style>
  <w:style w:type="character" w:customStyle="1" w:styleId="PodtytuZnak">
    <w:name w:val="Podtytuł Znak"/>
    <w:basedOn w:val="Domylnaczcionkaakapitu"/>
    <w:link w:val="Podtytu"/>
    <w:uiPriority w:val="99"/>
    <w:rsid w:val="00010BCB"/>
    <w:rPr>
      <w:rFonts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99"/>
    <w:rsid w:val="00010BCB"/>
    <w:rPr>
      <w:rFonts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small">
    <w:name w:val="Standard small"/>
    <w:basedOn w:val="Normalny"/>
    <w:qFormat/>
    <w:rsid w:val="00ED122B"/>
    <w:pPr>
      <w:spacing w:line="240" w:lineRule="atLeast"/>
    </w:pPr>
    <w:rPr>
      <w:sz w:val="15"/>
      <w:szCs w:val="15"/>
    </w:rPr>
  </w:style>
  <w:style w:type="paragraph" w:customStyle="1" w:styleId="Bulletsmall">
    <w:name w:val="Bullet small"/>
    <w:basedOn w:val="Standardsmall"/>
    <w:qFormat/>
    <w:rsid w:val="00ED122B"/>
    <w:pPr>
      <w:numPr>
        <w:numId w:val="1"/>
      </w:numPr>
      <w:spacing w:after="120"/>
      <w:ind w:left="170" w:hanging="170"/>
    </w:pPr>
  </w:style>
  <w:style w:type="paragraph" w:customStyle="1" w:styleId="Bullet">
    <w:name w:val="Bullet"/>
    <w:basedOn w:val="Normalny"/>
    <w:uiPriority w:val="99"/>
    <w:rsid w:val="008F4A06"/>
    <w:pPr>
      <w:numPr>
        <w:numId w:val="2"/>
      </w:numPr>
      <w:spacing w:after="200"/>
      <w:ind w:left="284" w:hanging="284"/>
    </w:pPr>
  </w:style>
  <w:style w:type="character" w:styleId="Hipercze">
    <w:name w:val="Hyperlink"/>
    <w:basedOn w:val="Domylnaczcionkaakapitu"/>
    <w:uiPriority w:val="99"/>
    <w:rsid w:val="008F4A06"/>
    <w:rPr>
      <w:rFonts w:cs="Times New Roman"/>
      <w:b/>
      <w:bCs/>
      <w:color w:val="004494"/>
      <w:u w:val="none"/>
    </w:rPr>
  </w:style>
  <w:style w:type="character" w:styleId="Odwoaniedokomentarza">
    <w:name w:val="annotation reference"/>
    <w:basedOn w:val="Domylnaczcionkaakapitu"/>
    <w:uiPriority w:val="99"/>
    <w:semiHidden/>
    <w:rsid w:val="008A30EB"/>
    <w:rPr>
      <w:rFonts w:cs="Times New Roman"/>
      <w:sz w:val="18"/>
      <w:szCs w:val="18"/>
    </w:rPr>
  </w:style>
  <w:style w:type="paragraph" w:styleId="Tekstkomentarza">
    <w:name w:val="annotation text"/>
    <w:basedOn w:val="Normalny"/>
    <w:link w:val="TekstkomentarzaZnak"/>
    <w:uiPriority w:val="99"/>
    <w:semiHidden/>
    <w:rsid w:val="008A30EB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30EB"/>
    <w:rPr>
      <w:rFonts w:cs="Times New Roman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8A30EB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30EB"/>
    <w:rPr>
      <w:rFonts w:cs="Times New Roman"/>
      <w:b/>
      <w:bCs/>
      <w:sz w:val="20"/>
      <w:szCs w:val="20"/>
    </w:rPr>
  </w:style>
  <w:style w:type="paragraph" w:styleId="Poprawka">
    <w:name w:val="Revision"/>
    <w:hidden/>
    <w:uiPriority w:val="99"/>
    <w:semiHidden/>
    <w:rsid w:val="002C4A3D"/>
    <w:rPr>
      <w:rFonts w:cs="Arial"/>
      <w:sz w:val="20"/>
      <w:szCs w:val="20"/>
      <w:lang w:val="de-DE" w:eastAsia="en-US"/>
    </w:rPr>
  </w:style>
  <w:style w:type="paragraph" w:styleId="Akapitzlist">
    <w:name w:val="List Paragraph"/>
    <w:basedOn w:val="Normalny"/>
    <w:uiPriority w:val="99"/>
    <w:qFormat/>
    <w:rsid w:val="00DD63A3"/>
    <w:pPr>
      <w:ind w:left="720"/>
      <w:contextualSpacing/>
    </w:pPr>
  </w:style>
  <w:style w:type="paragraph" w:customStyle="1" w:styleId="fs-13">
    <w:name w:val="fs-13"/>
    <w:basedOn w:val="Normalny"/>
    <w:rsid w:val="00442723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paragraph" w:customStyle="1" w:styleId="header3">
    <w:name w:val="header3"/>
    <w:basedOn w:val="Normalny"/>
    <w:rsid w:val="00442723"/>
    <w:pPr>
      <w:spacing w:before="100" w:beforeAutospacing="1" w:after="100" w:afterAutospacing="1" w:line="240" w:lineRule="auto"/>
    </w:pPr>
    <w:rPr>
      <w:rFonts w:ascii="Times" w:hAnsi="Times" w:cs="Times New Roman"/>
    </w:rPr>
  </w:style>
  <w:style w:type="character" w:customStyle="1" w:styleId="OEContentChar">
    <w:name w:val="OE_Content Char"/>
    <w:link w:val="OEContent"/>
    <w:locked/>
    <w:rsid w:val="00D44F22"/>
    <w:rPr>
      <w:rFonts w:eastAsia="Times New Roman"/>
      <w:szCs w:val="20"/>
      <w:lang w:eastAsia="de-DE"/>
    </w:rPr>
  </w:style>
  <w:style w:type="paragraph" w:customStyle="1" w:styleId="OEContent">
    <w:name w:val="OE_Content"/>
    <w:basedOn w:val="Normalny"/>
    <w:link w:val="OEContentChar"/>
    <w:rsid w:val="00D44F22"/>
    <w:pPr>
      <w:tabs>
        <w:tab w:val="right" w:pos="8787"/>
      </w:tabs>
      <w:spacing w:before="360" w:line="400" w:lineRule="exact"/>
    </w:pPr>
    <w:rPr>
      <w:rFonts w:eastAsia="Times New Roman" w:cs="Times New Roman"/>
      <w:sz w:val="22"/>
      <w:lang w:val="en-US" w:eastAsia="de-DE"/>
    </w:rPr>
  </w:style>
  <w:style w:type="character" w:styleId="UyteHipercze">
    <w:name w:val="FollowedHyperlink"/>
    <w:basedOn w:val="Domylnaczcionkaakapitu"/>
    <w:uiPriority w:val="99"/>
    <w:semiHidden/>
    <w:unhideWhenUsed/>
    <w:rsid w:val="00D0359B"/>
    <w:rPr>
      <w:color w:val="800080" w:themeColor="followedHyperlink"/>
      <w:u w:val="single"/>
    </w:rPr>
  </w:style>
  <w:style w:type="paragraph" w:customStyle="1" w:styleId="Default">
    <w:name w:val="Default"/>
    <w:rsid w:val="00AF66BD"/>
    <w:pPr>
      <w:autoSpaceDE w:val="0"/>
      <w:autoSpaceDN w:val="0"/>
      <w:adjustRightInd w:val="0"/>
    </w:pPr>
    <w:rPr>
      <w:rFonts w:cs="Arial"/>
      <w:color w:val="000000"/>
      <w:sz w:val="24"/>
      <w:szCs w:val="24"/>
      <w:lang w:val="de-DE"/>
    </w:rPr>
  </w:style>
  <w:style w:type="paragraph" w:styleId="Tekstprzypisudolnego">
    <w:name w:val="footnote text"/>
    <w:basedOn w:val="Normalny"/>
    <w:link w:val="TekstprzypisudolnegoZnak"/>
    <w:unhideWhenUsed/>
    <w:rsid w:val="00E50BFC"/>
    <w:pPr>
      <w:spacing w:line="288" w:lineRule="auto"/>
    </w:pPr>
    <w:rPr>
      <w:rFonts w:ascii="Times New Roman" w:eastAsia="Times New Roman" w:hAnsi="Times New Roman" w:cs="Times New Roman"/>
      <w:sz w:val="22"/>
      <w:lang w:val="en-US" w:eastAsia="ja-JP"/>
    </w:rPr>
  </w:style>
  <w:style w:type="character" w:customStyle="1" w:styleId="TekstprzypisudolnegoZnak">
    <w:name w:val="Tekst przypisu dolnego Znak"/>
    <w:basedOn w:val="Domylnaczcionkaakapitu"/>
    <w:link w:val="Tekstprzypisudolnego"/>
    <w:rsid w:val="00E50BFC"/>
    <w:rPr>
      <w:rFonts w:ascii="Times New Roman" w:eastAsia="Times New Roman" w:hAnsi="Times New Roman"/>
      <w:szCs w:val="20"/>
      <w:lang w:eastAsia="ja-JP"/>
    </w:rPr>
  </w:style>
  <w:style w:type="character" w:styleId="Odwoanieprzypisudolnego">
    <w:name w:val="footnote reference"/>
    <w:basedOn w:val="Domylnaczcionkaakapitu"/>
    <w:unhideWhenUsed/>
    <w:rsid w:val="00E50BFC"/>
    <w:rPr>
      <w:vertAlign w:val="superscript"/>
    </w:rPr>
  </w:style>
  <w:style w:type="paragraph" w:styleId="Lista2">
    <w:name w:val="List 2"/>
    <w:basedOn w:val="Normalny"/>
    <w:uiPriority w:val="99"/>
    <w:unhideWhenUsed/>
    <w:qFormat/>
    <w:rsid w:val="00F27979"/>
    <w:pPr>
      <w:widowControl w:val="0"/>
      <w:spacing w:line="240" w:lineRule="auto"/>
      <w:ind w:left="101" w:hanging="200"/>
      <w:jc w:val="both"/>
    </w:pPr>
    <w:rPr>
      <w:rFonts w:ascii="Century" w:eastAsia="Century" w:hAnsi="Century" w:cs="Century"/>
      <w:sz w:val="21"/>
      <w:lang w:val="en-US" w:eastAsia="ja-JP"/>
    </w:rPr>
  </w:style>
  <w:style w:type="paragraph" w:styleId="Listapunktowana">
    <w:name w:val="List Bullet"/>
    <w:basedOn w:val="Normalny"/>
    <w:uiPriority w:val="99"/>
    <w:unhideWhenUsed/>
    <w:qFormat/>
    <w:rsid w:val="00F27979"/>
    <w:pPr>
      <w:widowControl w:val="0"/>
      <w:numPr>
        <w:numId w:val="6"/>
      </w:numPr>
      <w:tabs>
        <w:tab w:val="left" w:pos="360"/>
      </w:tabs>
      <w:spacing w:line="240" w:lineRule="auto"/>
      <w:ind w:left="360"/>
      <w:jc w:val="both"/>
    </w:pPr>
    <w:rPr>
      <w:rFonts w:ascii="Century" w:eastAsia="Century" w:hAnsi="Century" w:cs="Century"/>
      <w:sz w:val="21"/>
      <w:lang w:val="en-US" w:eastAsia="ja-JP"/>
    </w:rPr>
  </w:style>
  <w:style w:type="paragraph" w:styleId="NormalnyWeb">
    <w:name w:val="Normal (Web)"/>
    <w:basedOn w:val="Normalny"/>
    <w:uiPriority w:val="99"/>
    <w:semiHidden/>
    <w:unhideWhenUsed/>
    <w:rsid w:val="00553D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czeinternetowe">
    <w:name w:val="Łącze internetowe"/>
    <w:basedOn w:val="Domylnaczcionkaakapitu"/>
    <w:uiPriority w:val="99"/>
    <w:rsid w:val="00FE2DAB"/>
    <w:rPr>
      <w:rFonts w:cs="Times New Roman"/>
      <w:b/>
      <w:bCs/>
      <w:color w:val="00449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9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03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5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7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1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6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45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5572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723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3711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4830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6362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polska@olympus-europa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olympus-global.com/news/ir/2020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partner.olympus.pl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olympus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689</Words>
  <Characters>4139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Olympus Europa SE &amp; Co. KG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Martina Moehlen</dc:creator>
  <cp:lastModifiedBy>Kamil Świstowski</cp:lastModifiedBy>
  <cp:revision>7</cp:revision>
  <cp:lastPrinted>2014-10-23T07:24:00Z</cp:lastPrinted>
  <dcterms:created xsi:type="dcterms:W3CDTF">2020-09-30T08:35:00Z</dcterms:created>
  <dcterms:modified xsi:type="dcterms:W3CDTF">2020-09-30T11:50:00Z</dcterms:modified>
</cp:coreProperties>
</file>