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A0A4A" w14:textId="77777777" w:rsidR="0074145A" w:rsidRDefault="0074145A" w:rsidP="006B4DEF">
      <w:pPr>
        <w:jc w:val="center"/>
        <w:rPr>
          <w:rFonts w:ascii="Calibri" w:hAnsi="Calibri" w:cs="Calibri"/>
          <w:b/>
          <w:sz w:val="24"/>
          <w:szCs w:val="24"/>
        </w:rPr>
      </w:pPr>
    </w:p>
    <w:p w14:paraId="7EF9A0F4" w14:textId="77777777" w:rsidR="0074145A" w:rsidRDefault="0074145A" w:rsidP="0061379A">
      <w:pPr>
        <w:jc w:val="right"/>
        <w:rPr>
          <w:b/>
        </w:rPr>
      </w:pPr>
      <w:proofErr w:type="spellStart"/>
      <w:r>
        <w:rPr>
          <w:b/>
        </w:rPr>
        <w:t>Press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Release</w:t>
      </w:r>
      <w:proofErr w:type="spellEnd"/>
    </w:p>
    <w:p w14:paraId="49A0BC4F" w14:textId="04AA3FA6" w:rsidR="0074145A" w:rsidRPr="00A13636" w:rsidRDefault="0074145A" w:rsidP="0061379A">
      <w:pPr>
        <w:jc w:val="right"/>
        <w:rPr>
          <w:b/>
        </w:rPr>
      </w:pPr>
      <w:r>
        <w:t>Lisboa</w:t>
      </w:r>
      <w:r w:rsidRPr="00A13636">
        <w:t xml:space="preserve">, </w:t>
      </w:r>
      <w:r w:rsidR="009E37A4">
        <w:t>14 de outubro</w:t>
      </w:r>
      <w:r>
        <w:t xml:space="preserve"> de </w:t>
      </w:r>
      <w:r w:rsidRPr="00A13636">
        <w:t>2020</w:t>
      </w:r>
    </w:p>
    <w:p w14:paraId="3664EC5B" w14:textId="77777777" w:rsidR="0074145A" w:rsidRPr="00A13636" w:rsidRDefault="0074145A" w:rsidP="006B4DEF">
      <w:pPr>
        <w:jc w:val="center"/>
        <w:rPr>
          <w:b/>
          <w:sz w:val="24"/>
          <w:szCs w:val="24"/>
        </w:rPr>
      </w:pPr>
    </w:p>
    <w:p w14:paraId="2B1D5ED8" w14:textId="7F097AD4" w:rsidR="0074145A" w:rsidRDefault="00CB69AC" w:rsidP="0087197A">
      <w:pPr>
        <w:jc w:val="center"/>
        <w:rPr>
          <w:b/>
          <w:bCs/>
          <w:color w:val="000000"/>
          <w:sz w:val="36"/>
          <w:szCs w:val="36"/>
        </w:rPr>
      </w:pPr>
      <w:r w:rsidRPr="00CB69AC">
        <w:rPr>
          <w:b/>
          <w:bCs/>
          <w:color w:val="000000"/>
          <w:sz w:val="36"/>
          <w:szCs w:val="36"/>
        </w:rPr>
        <w:t xml:space="preserve">Europcar </w:t>
      </w:r>
      <w:proofErr w:type="spellStart"/>
      <w:r w:rsidRPr="00CB69AC">
        <w:rPr>
          <w:b/>
          <w:bCs/>
          <w:color w:val="000000"/>
          <w:sz w:val="36"/>
          <w:szCs w:val="36"/>
        </w:rPr>
        <w:t>Mobility</w:t>
      </w:r>
      <w:proofErr w:type="spellEnd"/>
      <w:r w:rsidRPr="00CB69AC">
        <w:rPr>
          <w:b/>
          <w:bCs/>
          <w:color w:val="000000"/>
          <w:sz w:val="36"/>
          <w:szCs w:val="36"/>
        </w:rPr>
        <w:t xml:space="preserve"> </w:t>
      </w:r>
      <w:proofErr w:type="spellStart"/>
      <w:r w:rsidRPr="00CB69AC">
        <w:rPr>
          <w:b/>
          <w:bCs/>
          <w:color w:val="000000"/>
          <w:sz w:val="36"/>
          <w:szCs w:val="36"/>
        </w:rPr>
        <w:t>Group</w:t>
      </w:r>
      <w:proofErr w:type="spellEnd"/>
      <w:r w:rsidRPr="00CB69AC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vence</w:t>
      </w:r>
      <w:r w:rsidRPr="00CB69AC">
        <w:rPr>
          <w:b/>
          <w:bCs/>
          <w:color w:val="000000"/>
          <w:sz w:val="36"/>
          <w:szCs w:val="36"/>
        </w:rPr>
        <w:t xml:space="preserve"> "</w:t>
      </w:r>
      <w:r w:rsidR="00ED0F4A" w:rsidRPr="00ED0F4A">
        <w:rPr>
          <w:b/>
          <w:bCs/>
          <w:color w:val="000000"/>
          <w:sz w:val="36"/>
          <w:szCs w:val="36"/>
        </w:rPr>
        <w:t>Pr</w:t>
      </w:r>
      <w:r w:rsidR="00ED0F4A">
        <w:rPr>
          <w:b/>
          <w:bCs/>
          <w:color w:val="000000"/>
          <w:sz w:val="36"/>
          <w:szCs w:val="36"/>
        </w:rPr>
        <w:t>é</w:t>
      </w:r>
      <w:r w:rsidR="00ED0F4A" w:rsidRPr="00ED0F4A">
        <w:rPr>
          <w:b/>
          <w:bCs/>
          <w:color w:val="000000"/>
          <w:sz w:val="36"/>
          <w:szCs w:val="36"/>
        </w:rPr>
        <w:t xml:space="preserve">mio de </w:t>
      </w:r>
      <w:r w:rsidR="00ED0F4A">
        <w:rPr>
          <w:b/>
          <w:bCs/>
          <w:color w:val="000000"/>
          <w:sz w:val="36"/>
          <w:szCs w:val="36"/>
        </w:rPr>
        <w:t>T</w:t>
      </w:r>
      <w:r w:rsidR="00ED0F4A" w:rsidRPr="00ED0F4A">
        <w:rPr>
          <w:b/>
          <w:bCs/>
          <w:color w:val="000000"/>
          <w:sz w:val="36"/>
          <w:szCs w:val="36"/>
        </w:rPr>
        <w:t xml:space="preserve">ransformação da </w:t>
      </w:r>
      <w:r w:rsidR="00ED0F4A">
        <w:rPr>
          <w:b/>
          <w:bCs/>
          <w:color w:val="000000"/>
          <w:sz w:val="36"/>
          <w:szCs w:val="36"/>
        </w:rPr>
        <w:t>E</w:t>
      </w:r>
      <w:r w:rsidR="00ED0F4A" w:rsidRPr="00ED0F4A">
        <w:rPr>
          <w:b/>
          <w:bCs/>
          <w:color w:val="000000"/>
          <w:sz w:val="36"/>
          <w:szCs w:val="36"/>
        </w:rPr>
        <w:t xml:space="preserve">xperiência do </w:t>
      </w:r>
      <w:r w:rsidR="00774D73">
        <w:rPr>
          <w:b/>
          <w:bCs/>
          <w:color w:val="000000"/>
          <w:sz w:val="36"/>
          <w:szCs w:val="36"/>
        </w:rPr>
        <w:t>C</w:t>
      </w:r>
      <w:r w:rsidR="00ED0F4A" w:rsidRPr="00ED0F4A">
        <w:rPr>
          <w:b/>
          <w:bCs/>
          <w:color w:val="000000"/>
          <w:sz w:val="36"/>
          <w:szCs w:val="36"/>
        </w:rPr>
        <w:t>liente</w:t>
      </w:r>
      <w:r w:rsidRPr="00CB69AC">
        <w:rPr>
          <w:b/>
          <w:bCs/>
          <w:color w:val="000000"/>
          <w:sz w:val="36"/>
          <w:szCs w:val="36"/>
        </w:rPr>
        <w:t xml:space="preserve">" * </w:t>
      </w:r>
      <w:r w:rsidR="00774D73">
        <w:rPr>
          <w:b/>
          <w:bCs/>
          <w:color w:val="000000"/>
          <w:sz w:val="36"/>
          <w:szCs w:val="36"/>
        </w:rPr>
        <w:t>entregue</w:t>
      </w:r>
      <w:r w:rsidRPr="00CB69AC">
        <w:rPr>
          <w:b/>
          <w:bCs/>
          <w:color w:val="000000"/>
          <w:sz w:val="36"/>
          <w:szCs w:val="36"/>
        </w:rPr>
        <w:t xml:space="preserve"> pelo AFRC</w:t>
      </w:r>
    </w:p>
    <w:p w14:paraId="548FB915" w14:textId="77777777" w:rsidR="00CB69AC" w:rsidRPr="00185D38" w:rsidRDefault="00CB69AC" w:rsidP="0087197A">
      <w:pPr>
        <w:jc w:val="center"/>
        <w:rPr>
          <w:b/>
          <w:bCs/>
          <w:color w:val="000000"/>
          <w:sz w:val="24"/>
          <w:highlight w:val="yellow"/>
        </w:rPr>
      </w:pPr>
    </w:p>
    <w:p w14:paraId="7BD2A4F8" w14:textId="1E4AA714" w:rsidR="0074145A" w:rsidRPr="00CB69AC" w:rsidRDefault="00ED0F4A" w:rsidP="00CB69AC">
      <w:pPr>
        <w:jc w:val="both"/>
        <w:rPr>
          <w:b/>
          <w:bCs/>
        </w:rPr>
      </w:pPr>
      <w:r w:rsidRPr="00CB69AC">
        <w:rPr>
          <w:b/>
          <w:bCs/>
        </w:rPr>
        <w:t xml:space="preserve">Eric </w:t>
      </w:r>
      <w:proofErr w:type="spellStart"/>
      <w:r w:rsidRPr="00CB69AC">
        <w:rPr>
          <w:b/>
          <w:bCs/>
        </w:rPr>
        <w:t>Dadian</w:t>
      </w:r>
      <w:proofErr w:type="spellEnd"/>
      <w:r w:rsidRPr="00CB69AC">
        <w:rPr>
          <w:b/>
          <w:bCs/>
        </w:rPr>
        <w:t>, Presidente da AFRC (</w:t>
      </w:r>
      <w:proofErr w:type="spellStart"/>
      <w:r w:rsidRPr="00CB69AC">
        <w:rPr>
          <w:b/>
          <w:bCs/>
        </w:rPr>
        <w:t>Association</w:t>
      </w:r>
      <w:proofErr w:type="spellEnd"/>
      <w:r w:rsidRPr="00CB69AC">
        <w:rPr>
          <w:b/>
          <w:bCs/>
        </w:rPr>
        <w:t xml:space="preserve"> </w:t>
      </w:r>
      <w:proofErr w:type="spellStart"/>
      <w:r w:rsidRPr="00CB69AC">
        <w:rPr>
          <w:b/>
          <w:bCs/>
        </w:rPr>
        <w:t>Française</w:t>
      </w:r>
      <w:proofErr w:type="spellEnd"/>
      <w:r w:rsidRPr="00CB69AC">
        <w:rPr>
          <w:b/>
          <w:bCs/>
        </w:rPr>
        <w:t xml:space="preserve"> de la </w:t>
      </w:r>
      <w:proofErr w:type="spellStart"/>
      <w:r w:rsidRPr="00CB69AC">
        <w:rPr>
          <w:b/>
          <w:bCs/>
        </w:rPr>
        <w:t>Relation</w:t>
      </w:r>
      <w:proofErr w:type="spellEnd"/>
      <w:r w:rsidRPr="00CB69AC">
        <w:rPr>
          <w:b/>
          <w:bCs/>
        </w:rPr>
        <w:t xml:space="preserve"> </w:t>
      </w:r>
      <w:proofErr w:type="spellStart"/>
      <w:r w:rsidRPr="00CB69AC">
        <w:rPr>
          <w:b/>
          <w:bCs/>
        </w:rPr>
        <w:t>Client</w:t>
      </w:r>
      <w:proofErr w:type="spellEnd"/>
      <w:r w:rsidRPr="00CB69AC">
        <w:rPr>
          <w:b/>
          <w:bCs/>
        </w:rPr>
        <w:t xml:space="preserve"> - Associação Francesa de Relações com o Cliente)</w:t>
      </w:r>
      <w:r>
        <w:rPr>
          <w:b/>
          <w:bCs/>
        </w:rPr>
        <w:t xml:space="preserve"> entregou a </w:t>
      </w:r>
      <w:proofErr w:type="spellStart"/>
      <w:r>
        <w:rPr>
          <w:b/>
          <w:bCs/>
        </w:rPr>
        <w:t>C</w:t>
      </w:r>
      <w:r w:rsidRPr="00CB69AC">
        <w:rPr>
          <w:b/>
          <w:bCs/>
        </w:rPr>
        <w:t>hristophe</w:t>
      </w:r>
      <w:proofErr w:type="spellEnd"/>
      <w:r w:rsidRPr="00CB69AC">
        <w:rPr>
          <w:b/>
          <w:bCs/>
        </w:rPr>
        <w:t xml:space="preserve"> </w:t>
      </w:r>
      <w:proofErr w:type="spellStart"/>
      <w:r w:rsidRPr="00CB69AC">
        <w:rPr>
          <w:b/>
          <w:bCs/>
        </w:rPr>
        <w:t>Carrère</w:t>
      </w:r>
      <w:proofErr w:type="spellEnd"/>
      <w:r w:rsidRPr="00CB69AC">
        <w:rPr>
          <w:b/>
          <w:bCs/>
        </w:rPr>
        <w:t>, Diretor d</w:t>
      </w:r>
      <w:r>
        <w:rPr>
          <w:b/>
          <w:bCs/>
        </w:rPr>
        <w:t>e Relação</w:t>
      </w:r>
      <w:r w:rsidRPr="00CB69AC">
        <w:rPr>
          <w:b/>
          <w:bCs/>
        </w:rPr>
        <w:t xml:space="preserve"> </w:t>
      </w:r>
      <w:r>
        <w:rPr>
          <w:b/>
          <w:bCs/>
        </w:rPr>
        <w:t>com o</w:t>
      </w:r>
      <w:r w:rsidRPr="00CB69AC">
        <w:rPr>
          <w:b/>
          <w:bCs/>
        </w:rPr>
        <w:t xml:space="preserve"> Cliente no Europcar </w:t>
      </w:r>
      <w:proofErr w:type="spellStart"/>
      <w:r w:rsidRPr="00CB69AC">
        <w:rPr>
          <w:b/>
          <w:bCs/>
        </w:rPr>
        <w:t>Mobility</w:t>
      </w:r>
      <w:proofErr w:type="spellEnd"/>
      <w:r w:rsidRPr="00CB69AC">
        <w:rPr>
          <w:b/>
          <w:bCs/>
        </w:rPr>
        <w:t xml:space="preserve"> </w:t>
      </w:r>
      <w:proofErr w:type="spellStart"/>
      <w:r w:rsidRPr="00CB69AC">
        <w:rPr>
          <w:b/>
          <w:bCs/>
        </w:rPr>
        <w:t>Group</w:t>
      </w:r>
      <w:proofErr w:type="spellEnd"/>
      <w:r>
        <w:rPr>
          <w:b/>
          <w:bCs/>
        </w:rPr>
        <w:t xml:space="preserve">, o “Prémio de Transformação da Experiência do Cliente”. </w:t>
      </w:r>
      <w:r w:rsidR="00CB69AC" w:rsidRPr="00CB69AC">
        <w:rPr>
          <w:b/>
          <w:bCs/>
        </w:rPr>
        <w:t>Todos os anos,</w:t>
      </w:r>
      <w:r>
        <w:rPr>
          <w:b/>
          <w:bCs/>
        </w:rPr>
        <w:t xml:space="preserve"> no evento “Prémio de Relacionamento com o Cliente”,</w:t>
      </w:r>
      <w:r w:rsidR="00CB69AC" w:rsidRPr="00CB69AC">
        <w:rPr>
          <w:b/>
          <w:bCs/>
        </w:rPr>
        <w:t xml:space="preserve"> o AFRC prem</w:t>
      </w:r>
      <w:r>
        <w:rPr>
          <w:b/>
          <w:bCs/>
        </w:rPr>
        <w:t>e</w:t>
      </w:r>
      <w:r w:rsidR="00CB69AC" w:rsidRPr="00CB69AC">
        <w:rPr>
          <w:b/>
          <w:bCs/>
        </w:rPr>
        <w:t xml:space="preserve">ia os </w:t>
      </w:r>
      <w:proofErr w:type="spellStart"/>
      <w:r w:rsidRPr="00774D73">
        <w:rPr>
          <w:b/>
          <w:bCs/>
          <w:i/>
          <w:iCs/>
        </w:rPr>
        <w:t>players</w:t>
      </w:r>
      <w:proofErr w:type="spellEnd"/>
      <w:r w:rsidR="00CB69AC" w:rsidRPr="00CB69AC">
        <w:rPr>
          <w:b/>
          <w:bCs/>
        </w:rPr>
        <w:t xml:space="preserve"> </w:t>
      </w:r>
      <w:r>
        <w:rPr>
          <w:b/>
          <w:bCs/>
        </w:rPr>
        <w:t>com maior sucesso</w:t>
      </w:r>
      <w:r w:rsidR="00CB69AC" w:rsidRPr="00CB69AC">
        <w:rPr>
          <w:b/>
          <w:bCs/>
        </w:rPr>
        <w:t xml:space="preserve"> e as iniciativas mais inovadoras em termos de estratégia de cliente.</w:t>
      </w:r>
    </w:p>
    <w:p w14:paraId="1C7C4D9B" w14:textId="77777777" w:rsidR="00CB69AC" w:rsidRPr="00CB69AC" w:rsidRDefault="00CB69AC" w:rsidP="00CB69AC">
      <w:pPr>
        <w:spacing w:line="240" w:lineRule="auto"/>
        <w:rPr>
          <w:b/>
          <w:bCs/>
        </w:rPr>
      </w:pPr>
    </w:p>
    <w:p w14:paraId="446D6052" w14:textId="176CA1CC" w:rsidR="00CB69AC" w:rsidRPr="00ED0F4A" w:rsidRDefault="00CB69AC" w:rsidP="00CB69AC">
      <w:pPr>
        <w:spacing w:line="240" w:lineRule="auto"/>
      </w:pPr>
      <w:r w:rsidRPr="00ED0F4A">
        <w:t>Entre os vencedores de 2020</w:t>
      </w:r>
      <w:r w:rsidR="00ED0F4A" w:rsidRPr="00ED0F4A">
        <w:t xml:space="preserve"> estão</w:t>
      </w:r>
      <w:r w:rsidRPr="00ED0F4A">
        <w:t xml:space="preserve">: FNAC </w:t>
      </w:r>
      <w:proofErr w:type="spellStart"/>
      <w:r w:rsidRPr="00ED0F4A">
        <w:t>Darty</w:t>
      </w:r>
      <w:proofErr w:type="spellEnd"/>
      <w:r w:rsidRPr="00ED0F4A">
        <w:t xml:space="preserve">, EDF, </w:t>
      </w:r>
      <w:proofErr w:type="spellStart"/>
      <w:r w:rsidRPr="00ED0F4A">
        <w:t>Etablissement</w:t>
      </w:r>
      <w:proofErr w:type="spellEnd"/>
      <w:r w:rsidRPr="00ED0F4A">
        <w:t xml:space="preserve"> </w:t>
      </w:r>
      <w:proofErr w:type="spellStart"/>
      <w:r w:rsidRPr="00ED0F4A">
        <w:t>Français</w:t>
      </w:r>
      <w:proofErr w:type="spellEnd"/>
      <w:r w:rsidRPr="00ED0F4A">
        <w:t xml:space="preserve"> </w:t>
      </w:r>
      <w:proofErr w:type="spellStart"/>
      <w:r w:rsidRPr="00ED0F4A">
        <w:t>du</w:t>
      </w:r>
      <w:proofErr w:type="spellEnd"/>
      <w:r w:rsidRPr="00ED0F4A">
        <w:t xml:space="preserve"> Sang e Europcar </w:t>
      </w:r>
      <w:proofErr w:type="spellStart"/>
      <w:r w:rsidRPr="00ED0F4A">
        <w:t>Mobility</w:t>
      </w:r>
      <w:proofErr w:type="spellEnd"/>
      <w:r w:rsidRPr="00ED0F4A">
        <w:t xml:space="preserve"> </w:t>
      </w:r>
      <w:proofErr w:type="spellStart"/>
      <w:r w:rsidRPr="00ED0F4A">
        <w:t>Group</w:t>
      </w:r>
      <w:proofErr w:type="spellEnd"/>
      <w:r w:rsidRPr="00ED0F4A">
        <w:t>, que foi premiad</w:t>
      </w:r>
      <w:r w:rsidR="00ED0F4A" w:rsidRPr="00ED0F4A">
        <w:t>a</w:t>
      </w:r>
      <w:r w:rsidRPr="00ED0F4A">
        <w:t xml:space="preserve"> com </w:t>
      </w:r>
      <w:r w:rsidR="00ED0F4A" w:rsidRPr="00ED0F4A">
        <w:t>o</w:t>
      </w:r>
      <w:r w:rsidRPr="00ED0F4A">
        <w:t xml:space="preserve"> "</w:t>
      </w:r>
      <w:r w:rsidR="00ED0F4A" w:rsidRPr="00ED0F4A">
        <w:t xml:space="preserve"> </w:t>
      </w:r>
      <w:r w:rsidR="00ED0F4A" w:rsidRPr="00ED0F4A">
        <w:t>Prémio de Transformação da Experiência do cliente</w:t>
      </w:r>
      <w:r w:rsidRPr="00ED0F4A">
        <w:t>".</w:t>
      </w:r>
    </w:p>
    <w:p w14:paraId="667ABD19" w14:textId="322C0062" w:rsidR="0074145A" w:rsidRPr="00ED0F4A" w:rsidRDefault="00ED0F4A" w:rsidP="004C2D25">
      <w:pPr>
        <w:pStyle w:val="NormalWeb"/>
        <w:pBdr>
          <w:bottom w:val="single" w:sz="6" w:space="1" w:color="auto"/>
        </w:pBdr>
        <w:jc w:val="both"/>
        <w:rPr>
          <w:rFonts w:ascii="Arial" w:hAnsi="Arial"/>
          <w:color w:val="000000"/>
          <w:sz w:val="22"/>
          <w:szCs w:val="22"/>
          <w:lang w:val="pt-PT"/>
        </w:rPr>
      </w:pPr>
      <w:r>
        <w:rPr>
          <w:rFonts w:ascii="Arial" w:hAnsi="Arial"/>
          <w:color w:val="000000"/>
          <w:sz w:val="22"/>
          <w:szCs w:val="22"/>
          <w:lang w:val="pt-PT"/>
        </w:rPr>
        <w:t>Num</w:t>
      </w:r>
      <w:r w:rsidR="004C2D25" w:rsidRPr="00ED0F4A">
        <w:rPr>
          <w:rFonts w:ascii="Arial" w:hAnsi="Arial"/>
          <w:color w:val="000000"/>
          <w:sz w:val="22"/>
          <w:szCs w:val="22"/>
          <w:lang w:val="pt-PT"/>
        </w:rPr>
        <w:t xml:space="preserve"> setor que historicamente </w:t>
      </w:r>
      <w:r>
        <w:rPr>
          <w:rFonts w:ascii="Arial" w:hAnsi="Arial"/>
          <w:color w:val="000000"/>
          <w:sz w:val="22"/>
          <w:szCs w:val="22"/>
          <w:lang w:val="pt-PT"/>
        </w:rPr>
        <w:t>se tem</w:t>
      </w:r>
      <w:r w:rsidR="004C2D25" w:rsidRPr="00ED0F4A">
        <w:rPr>
          <w:rFonts w:ascii="Arial" w:hAnsi="Arial"/>
          <w:color w:val="000000"/>
          <w:sz w:val="22"/>
          <w:szCs w:val="22"/>
          <w:lang w:val="pt-PT"/>
        </w:rPr>
        <w:t xml:space="preserve"> "centrado no carro" em vez de </w:t>
      </w:r>
      <w:r>
        <w:rPr>
          <w:rFonts w:ascii="Arial" w:hAnsi="Arial"/>
          <w:color w:val="000000"/>
          <w:sz w:val="22"/>
          <w:szCs w:val="22"/>
          <w:lang w:val="pt-PT"/>
        </w:rPr>
        <w:t xml:space="preserve">estar </w:t>
      </w:r>
      <w:r w:rsidR="004C2D25" w:rsidRPr="00ED0F4A">
        <w:rPr>
          <w:rFonts w:ascii="Arial" w:hAnsi="Arial"/>
          <w:color w:val="000000"/>
          <w:sz w:val="22"/>
          <w:szCs w:val="22"/>
          <w:lang w:val="pt-PT"/>
        </w:rPr>
        <w:t>"centrado no cliente", a Europcar</w:t>
      </w:r>
      <w:r>
        <w:rPr>
          <w:rFonts w:ascii="Arial" w:hAnsi="Arial"/>
          <w:color w:val="000000"/>
          <w:sz w:val="22"/>
          <w:szCs w:val="22"/>
          <w:lang w:val="pt-PT"/>
        </w:rPr>
        <w:t xml:space="preserve"> </w:t>
      </w:r>
      <w:proofErr w:type="spellStart"/>
      <w:r w:rsidR="004C2D25" w:rsidRPr="00ED0F4A">
        <w:rPr>
          <w:rFonts w:ascii="Arial" w:hAnsi="Arial"/>
          <w:color w:val="000000"/>
          <w:sz w:val="22"/>
          <w:szCs w:val="22"/>
          <w:lang w:val="pt-PT"/>
        </w:rPr>
        <w:t>Mobility</w:t>
      </w:r>
      <w:proofErr w:type="spellEnd"/>
      <w:r w:rsidR="004C2D25" w:rsidRPr="00ED0F4A">
        <w:rPr>
          <w:rFonts w:ascii="Arial" w:hAnsi="Arial"/>
          <w:color w:val="000000"/>
          <w:sz w:val="22"/>
          <w:szCs w:val="22"/>
          <w:lang w:val="pt-PT"/>
        </w:rPr>
        <w:t xml:space="preserve"> </w:t>
      </w:r>
      <w:proofErr w:type="spellStart"/>
      <w:r w:rsidR="004C2D25" w:rsidRPr="00ED0F4A">
        <w:rPr>
          <w:rFonts w:ascii="Arial" w:hAnsi="Arial"/>
          <w:color w:val="000000"/>
          <w:sz w:val="22"/>
          <w:szCs w:val="22"/>
          <w:lang w:val="pt-PT"/>
        </w:rPr>
        <w:t>Group</w:t>
      </w:r>
      <w:proofErr w:type="spellEnd"/>
      <w:r w:rsidR="004C2D25" w:rsidRPr="00ED0F4A">
        <w:rPr>
          <w:rFonts w:ascii="Arial" w:hAnsi="Arial"/>
          <w:color w:val="000000"/>
          <w:sz w:val="22"/>
          <w:szCs w:val="22"/>
          <w:lang w:val="pt-PT"/>
        </w:rPr>
        <w:t xml:space="preserve"> optou </w:t>
      </w:r>
      <w:r w:rsidR="00774D73">
        <w:rPr>
          <w:rFonts w:ascii="Arial" w:hAnsi="Arial"/>
          <w:color w:val="000000"/>
          <w:sz w:val="22"/>
          <w:szCs w:val="22"/>
          <w:lang w:val="pt-PT"/>
        </w:rPr>
        <w:t>pelo</w:t>
      </w:r>
      <w:r w:rsidR="004C2D25" w:rsidRPr="00ED0F4A">
        <w:rPr>
          <w:rFonts w:ascii="Arial" w:hAnsi="Arial"/>
          <w:color w:val="000000"/>
          <w:sz w:val="22"/>
          <w:szCs w:val="22"/>
          <w:lang w:val="pt-PT"/>
        </w:rPr>
        <w:t xml:space="preserve"> foco no cliente </w:t>
      </w:r>
      <w:r>
        <w:rPr>
          <w:rFonts w:ascii="Arial" w:hAnsi="Arial"/>
          <w:color w:val="000000"/>
          <w:sz w:val="22"/>
          <w:szCs w:val="22"/>
          <w:lang w:val="pt-PT"/>
        </w:rPr>
        <w:t>e colocá-lo</w:t>
      </w:r>
      <w:r w:rsidR="004C2D25" w:rsidRPr="00ED0F4A">
        <w:rPr>
          <w:rFonts w:ascii="Arial" w:hAnsi="Arial"/>
          <w:color w:val="000000"/>
          <w:sz w:val="22"/>
          <w:szCs w:val="22"/>
          <w:lang w:val="pt-PT"/>
        </w:rPr>
        <w:t xml:space="preserve"> </w:t>
      </w:r>
      <w:r>
        <w:rPr>
          <w:rFonts w:ascii="Arial" w:hAnsi="Arial"/>
          <w:color w:val="000000"/>
          <w:sz w:val="22"/>
          <w:szCs w:val="22"/>
          <w:lang w:val="pt-PT"/>
        </w:rPr>
        <w:t xml:space="preserve">no centro da </w:t>
      </w:r>
      <w:r w:rsidR="004C2D25" w:rsidRPr="00ED0F4A">
        <w:rPr>
          <w:rFonts w:ascii="Arial" w:hAnsi="Arial"/>
          <w:color w:val="000000"/>
          <w:sz w:val="22"/>
          <w:szCs w:val="22"/>
          <w:lang w:val="pt-PT"/>
        </w:rPr>
        <w:t xml:space="preserve">sua transformação: </w:t>
      </w:r>
      <w:r>
        <w:rPr>
          <w:rFonts w:ascii="Arial" w:hAnsi="Arial"/>
          <w:color w:val="000000"/>
          <w:sz w:val="22"/>
          <w:szCs w:val="22"/>
          <w:lang w:val="pt-PT"/>
        </w:rPr>
        <w:t>uma</w:t>
      </w:r>
      <w:r w:rsidR="004C2D25" w:rsidRPr="00ED0F4A">
        <w:rPr>
          <w:rFonts w:ascii="Arial" w:hAnsi="Arial"/>
          <w:color w:val="000000"/>
          <w:sz w:val="22"/>
          <w:szCs w:val="22"/>
          <w:lang w:val="pt-PT"/>
        </w:rPr>
        <w:t xml:space="preserve"> </w:t>
      </w:r>
      <w:r w:rsidR="004C2D25" w:rsidRPr="00ED0F4A">
        <w:rPr>
          <w:rFonts w:ascii="Arial" w:hAnsi="Arial"/>
          <w:color w:val="000000"/>
          <w:sz w:val="22"/>
          <w:szCs w:val="22"/>
          <w:lang w:val="pt-PT"/>
        </w:rPr>
        <w:t>transformação cultural e organizacional para um atendimento contínuo ao cliente.</w:t>
      </w:r>
    </w:p>
    <w:p w14:paraId="3633E88D" w14:textId="4032CC86" w:rsidR="004C2D25" w:rsidRPr="00ED0F4A" w:rsidRDefault="004C2D25" w:rsidP="004C2D25">
      <w:pPr>
        <w:pStyle w:val="NormalWeb"/>
        <w:pBdr>
          <w:bottom w:val="single" w:sz="6" w:space="1" w:color="auto"/>
        </w:pBdr>
        <w:jc w:val="both"/>
        <w:rPr>
          <w:rFonts w:ascii="Arial" w:hAnsi="Arial"/>
          <w:color w:val="000000"/>
          <w:sz w:val="22"/>
          <w:szCs w:val="22"/>
          <w:lang w:val="pt-PT"/>
        </w:rPr>
      </w:pPr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O Conselho de Administração fomentou esta iniciativa, colocando a orientação para o cliente entre </w:t>
      </w:r>
      <w:r w:rsidR="006D14E9">
        <w:rPr>
          <w:rFonts w:ascii="Arial" w:hAnsi="Arial"/>
          <w:color w:val="000000"/>
          <w:sz w:val="22"/>
          <w:szCs w:val="22"/>
          <w:lang w:val="pt-PT"/>
        </w:rPr>
        <w:t>um c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>onjunto de quatro valores do Grupo</w:t>
      </w:r>
      <w:r w:rsidR="006D14E9">
        <w:rPr>
          <w:rFonts w:ascii="Arial" w:hAnsi="Arial"/>
          <w:color w:val="000000"/>
          <w:sz w:val="22"/>
          <w:szCs w:val="22"/>
          <w:lang w:val="pt-PT"/>
        </w:rPr>
        <w:t>, c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om o objetivo de aumentar o NPS (Net </w:t>
      </w:r>
      <w:proofErr w:type="spellStart"/>
      <w:r w:rsidRPr="00ED0F4A">
        <w:rPr>
          <w:rFonts w:ascii="Arial" w:hAnsi="Arial"/>
          <w:color w:val="000000"/>
          <w:sz w:val="22"/>
          <w:szCs w:val="22"/>
          <w:lang w:val="pt-PT"/>
        </w:rPr>
        <w:t>Promoter</w:t>
      </w:r>
      <w:proofErr w:type="spellEnd"/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 </w:t>
      </w:r>
      <w:r w:rsidR="006D14E9">
        <w:rPr>
          <w:rFonts w:ascii="Arial" w:hAnsi="Arial"/>
          <w:color w:val="000000"/>
          <w:sz w:val="22"/>
          <w:szCs w:val="22"/>
          <w:lang w:val="pt-PT"/>
        </w:rPr>
        <w:t>Score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>), ano após ano, para todas as marcas do Grupo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>.</w:t>
      </w:r>
    </w:p>
    <w:p w14:paraId="21A3FF68" w14:textId="0E2A4EB2" w:rsidR="004C2D25" w:rsidRPr="00ED0F4A" w:rsidRDefault="004C2D25" w:rsidP="004C2D25">
      <w:pPr>
        <w:pStyle w:val="NormalWeb"/>
        <w:pBdr>
          <w:bottom w:val="single" w:sz="6" w:space="1" w:color="auto"/>
        </w:pBdr>
        <w:jc w:val="both"/>
        <w:rPr>
          <w:rFonts w:ascii="Arial" w:hAnsi="Arial"/>
          <w:color w:val="000000"/>
          <w:sz w:val="22"/>
          <w:szCs w:val="22"/>
          <w:lang w:val="pt-PT"/>
        </w:rPr>
      </w:pPr>
      <w:r w:rsidRPr="00ED0F4A">
        <w:rPr>
          <w:rFonts w:ascii="Arial" w:hAnsi="Arial"/>
          <w:color w:val="000000"/>
          <w:sz w:val="22"/>
          <w:szCs w:val="22"/>
          <w:lang w:val="pt-PT"/>
        </w:rPr>
        <w:t>A abordagem concentrou</w:t>
      </w:r>
      <w:r w:rsidR="006D14E9">
        <w:rPr>
          <w:rFonts w:ascii="Arial" w:hAnsi="Arial"/>
          <w:color w:val="000000"/>
          <w:sz w:val="22"/>
          <w:szCs w:val="22"/>
          <w:lang w:val="pt-PT"/>
        </w:rPr>
        <w:t>-se então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 na identificação de áreas a melhorar </w:t>
      </w:r>
      <w:r w:rsidR="006D14E9">
        <w:rPr>
          <w:rFonts w:ascii="Arial" w:hAnsi="Arial"/>
          <w:color w:val="000000"/>
          <w:sz w:val="22"/>
          <w:szCs w:val="22"/>
          <w:lang w:val="pt-PT"/>
        </w:rPr>
        <w:t>n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a experiência do cliente, </w:t>
      </w:r>
      <w:r w:rsidR="006D14E9">
        <w:rPr>
          <w:rFonts w:ascii="Arial" w:hAnsi="Arial"/>
          <w:color w:val="000000"/>
          <w:sz w:val="22"/>
          <w:szCs w:val="22"/>
          <w:lang w:val="pt-PT"/>
        </w:rPr>
        <w:t>desde a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 reserva </w:t>
      </w:r>
      <w:r w:rsidR="006D14E9">
        <w:rPr>
          <w:rFonts w:ascii="Arial" w:hAnsi="Arial"/>
          <w:color w:val="000000"/>
          <w:sz w:val="22"/>
          <w:szCs w:val="22"/>
          <w:lang w:val="pt-PT"/>
        </w:rPr>
        <w:t>até à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 devolução do veículo, incluindo contactos com o </w:t>
      </w:r>
      <w:r w:rsidR="006D14E9" w:rsidRPr="00ED0F4A">
        <w:rPr>
          <w:rFonts w:ascii="Arial" w:hAnsi="Arial"/>
          <w:color w:val="000000"/>
          <w:sz w:val="22"/>
          <w:szCs w:val="22"/>
          <w:lang w:val="pt-PT"/>
        </w:rPr>
        <w:t>Centros de Relacionamento</w:t>
      </w:r>
      <w:r w:rsidR="006D14E9" w:rsidRPr="00ED0F4A">
        <w:rPr>
          <w:rFonts w:ascii="Arial" w:hAnsi="Arial"/>
          <w:color w:val="000000"/>
          <w:sz w:val="22"/>
          <w:szCs w:val="22"/>
          <w:lang w:val="pt-PT"/>
        </w:rPr>
        <w:t xml:space="preserve"> </w:t>
      </w:r>
      <w:r w:rsidR="006D14E9">
        <w:rPr>
          <w:rFonts w:ascii="Arial" w:hAnsi="Arial"/>
          <w:color w:val="000000"/>
          <w:sz w:val="22"/>
          <w:szCs w:val="22"/>
          <w:lang w:val="pt-PT"/>
        </w:rPr>
        <w:t xml:space="preserve">com 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Cliente </w:t>
      </w:r>
      <w:r w:rsidR="006D14E9">
        <w:rPr>
          <w:rFonts w:ascii="Arial" w:hAnsi="Arial"/>
          <w:color w:val="000000"/>
          <w:sz w:val="22"/>
          <w:szCs w:val="22"/>
          <w:lang w:val="pt-PT"/>
        </w:rPr>
        <w:t xml:space="preserve">da 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Europcar, durante ou após a viagem. Esta abordagem foi </w:t>
      </w:r>
      <w:proofErr w:type="spellStart"/>
      <w:r w:rsidRPr="00ED0F4A">
        <w:rPr>
          <w:rFonts w:ascii="Arial" w:hAnsi="Arial"/>
          <w:color w:val="000000"/>
          <w:sz w:val="22"/>
          <w:szCs w:val="22"/>
          <w:lang w:val="pt-PT"/>
        </w:rPr>
        <w:t>co-construtiva</w:t>
      </w:r>
      <w:proofErr w:type="spellEnd"/>
      <w:r w:rsidR="006D14E9">
        <w:rPr>
          <w:rFonts w:ascii="Arial" w:hAnsi="Arial"/>
          <w:color w:val="000000"/>
          <w:sz w:val="22"/>
          <w:szCs w:val="22"/>
          <w:lang w:val="pt-PT"/>
        </w:rPr>
        <w:t xml:space="preserve"> e envolveu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 um grande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 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>número de clientes e colaboradores do Grupo (70 workshops, mais de 75 visitas e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 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>entrevistas, 850 clientes da comunidade Europcar consultados, etc.).</w:t>
      </w:r>
    </w:p>
    <w:p w14:paraId="374E2A21" w14:textId="1874549B" w:rsidR="004C2D25" w:rsidRPr="00ED0F4A" w:rsidRDefault="004C2D25" w:rsidP="004C2D25">
      <w:pPr>
        <w:pStyle w:val="NormalWeb"/>
        <w:pBdr>
          <w:bottom w:val="single" w:sz="6" w:space="1" w:color="auto"/>
        </w:pBdr>
        <w:jc w:val="both"/>
        <w:rPr>
          <w:rFonts w:ascii="Arial" w:hAnsi="Arial"/>
          <w:color w:val="000000"/>
          <w:sz w:val="22"/>
          <w:szCs w:val="22"/>
          <w:lang w:val="pt-PT"/>
        </w:rPr>
      </w:pPr>
      <w:r w:rsidRPr="00ED0F4A">
        <w:rPr>
          <w:rFonts w:ascii="Arial" w:hAnsi="Arial"/>
          <w:color w:val="000000"/>
          <w:sz w:val="22"/>
          <w:szCs w:val="22"/>
          <w:lang w:val="pt-PT"/>
        </w:rPr>
        <w:t>O Grupo aproveitou esta fase de escuta e, assim, implementou novos processos.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 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Por exemplo: </w:t>
      </w:r>
      <w:r w:rsidR="006D14E9">
        <w:rPr>
          <w:rFonts w:ascii="Arial" w:hAnsi="Arial"/>
          <w:color w:val="000000"/>
          <w:sz w:val="22"/>
          <w:szCs w:val="22"/>
          <w:lang w:val="pt-PT"/>
        </w:rPr>
        <w:t xml:space="preserve">a 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criação de um Departamento de </w:t>
      </w:r>
      <w:r w:rsidR="006D14E9">
        <w:rPr>
          <w:rFonts w:ascii="Arial" w:hAnsi="Arial"/>
          <w:color w:val="000000"/>
          <w:sz w:val="22"/>
          <w:szCs w:val="22"/>
          <w:lang w:val="pt-PT"/>
        </w:rPr>
        <w:t>Relacionamento com o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 Cliente, </w:t>
      </w:r>
      <w:r w:rsidR="006D14E9">
        <w:rPr>
          <w:rFonts w:ascii="Arial" w:hAnsi="Arial"/>
          <w:color w:val="000000"/>
          <w:sz w:val="22"/>
          <w:szCs w:val="22"/>
          <w:lang w:val="pt-PT"/>
        </w:rPr>
        <w:t xml:space="preserve">a 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>revisão do</w:t>
      </w:r>
      <w:r w:rsidR="006D14E9">
        <w:rPr>
          <w:rFonts w:ascii="Arial" w:hAnsi="Arial"/>
          <w:color w:val="000000"/>
          <w:sz w:val="22"/>
          <w:szCs w:val="22"/>
          <w:lang w:val="pt-PT"/>
        </w:rPr>
        <w:t>s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 Serviços de </w:t>
      </w:r>
      <w:r w:rsidR="006D14E9">
        <w:rPr>
          <w:rFonts w:ascii="Arial" w:hAnsi="Arial"/>
          <w:color w:val="000000"/>
          <w:sz w:val="22"/>
          <w:szCs w:val="22"/>
          <w:lang w:val="pt-PT"/>
        </w:rPr>
        <w:t>R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>elacionamento</w:t>
      </w:r>
      <w:r w:rsidR="006D14E9" w:rsidRPr="006D14E9">
        <w:rPr>
          <w:rFonts w:ascii="Arial" w:hAnsi="Arial"/>
          <w:color w:val="000000"/>
          <w:sz w:val="22"/>
          <w:szCs w:val="22"/>
          <w:lang w:val="pt-PT"/>
        </w:rPr>
        <w:t xml:space="preserve"> </w:t>
      </w:r>
      <w:r w:rsidR="006D14E9" w:rsidRPr="00ED0F4A">
        <w:rPr>
          <w:rFonts w:ascii="Arial" w:hAnsi="Arial"/>
          <w:color w:val="000000"/>
          <w:sz w:val="22"/>
          <w:szCs w:val="22"/>
          <w:lang w:val="pt-PT"/>
        </w:rPr>
        <w:t>Cliente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, </w:t>
      </w:r>
      <w:r w:rsidR="006D14E9">
        <w:rPr>
          <w:rFonts w:ascii="Arial" w:hAnsi="Arial"/>
          <w:color w:val="000000"/>
          <w:sz w:val="22"/>
          <w:szCs w:val="22"/>
          <w:lang w:val="pt-PT"/>
        </w:rPr>
        <w:t xml:space="preserve">a 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>nomeação de "Campeões da Satisfação do Cliente" nos diversos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 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países </w:t>
      </w:r>
      <w:r w:rsidR="006D14E9">
        <w:rPr>
          <w:rFonts w:ascii="Arial" w:hAnsi="Arial"/>
          <w:color w:val="000000"/>
          <w:sz w:val="22"/>
          <w:szCs w:val="22"/>
          <w:lang w:val="pt-PT"/>
        </w:rPr>
        <w:t>onde o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 Grupo </w:t>
      </w:r>
      <w:r w:rsidR="006D14E9">
        <w:rPr>
          <w:rFonts w:ascii="Arial" w:hAnsi="Arial"/>
          <w:color w:val="000000"/>
          <w:sz w:val="22"/>
          <w:szCs w:val="22"/>
          <w:lang w:val="pt-PT"/>
        </w:rPr>
        <w:t xml:space="preserve">está presente 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>e implementação de variáveis ​​indexadas na satisfação do cliente para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 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>funcionários</w:t>
      </w:r>
      <w:r w:rsidR="006D14E9">
        <w:rPr>
          <w:rFonts w:ascii="Arial" w:hAnsi="Arial"/>
          <w:color w:val="000000"/>
          <w:sz w:val="22"/>
          <w:szCs w:val="22"/>
          <w:lang w:val="pt-PT"/>
        </w:rPr>
        <w:t xml:space="preserve"> e ainda o 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>lançamento de novos aplica</w:t>
      </w:r>
      <w:r w:rsidR="006D14E9">
        <w:rPr>
          <w:rFonts w:ascii="Arial" w:hAnsi="Arial"/>
          <w:color w:val="000000"/>
          <w:sz w:val="22"/>
          <w:szCs w:val="22"/>
          <w:lang w:val="pt-PT"/>
        </w:rPr>
        <w:t>ções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 móveis e </w:t>
      </w:r>
      <w:r w:rsidR="006D14E9">
        <w:rPr>
          <w:rFonts w:ascii="Arial" w:hAnsi="Arial"/>
          <w:color w:val="000000"/>
          <w:sz w:val="22"/>
          <w:szCs w:val="22"/>
          <w:lang w:val="pt-PT"/>
        </w:rPr>
        <w:t xml:space="preserve">a 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>reformulação da jornada digital nas estações,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 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>etc.</w:t>
      </w:r>
    </w:p>
    <w:p w14:paraId="66DFFFB6" w14:textId="3A61D996" w:rsidR="00774D73" w:rsidRPr="00ED0F4A" w:rsidRDefault="004C2D25" w:rsidP="004C2D25">
      <w:pPr>
        <w:pStyle w:val="NormalWeb"/>
        <w:pBdr>
          <w:bottom w:val="single" w:sz="6" w:space="1" w:color="auto"/>
        </w:pBdr>
        <w:jc w:val="both"/>
        <w:rPr>
          <w:rFonts w:ascii="Arial" w:hAnsi="Arial"/>
          <w:color w:val="000000"/>
          <w:sz w:val="22"/>
          <w:szCs w:val="22"/>
          <w:lang w:val="pt-PT"/>
        </w:rPr>
      </w:pPr>
      <w:r w:rsidRPr="00ED0F4A">
        <w:rPr>
          <w:rFonts w:ascii="Arial" w:hAnsi="Arial"/>
          <w:color w:val="000000"/>
          <w:sz w:val="22"/>
          <w:szCs w:val="22"/>
          <w:lang w:val="pt-PT"/>
        </w:rPr>
        <w:t>Além disso, diversas ferramentas têm facilitado o desenvolvimento da agilidade e</w:t>
      </w:r>
      <w:r w:rsidR="006D14E9">
        <w:rPr>
          <w:rFonts w:ascii="Arial" w:hAnsi="Arial"/>
          <w:color w:val="000000"/>
          <w:sz w:val="22"/>
          <w:szCs w:val="22"/>
          <w:lang w:val="pt-PT"/>
        </w:rPr>
        <w:t xml:space="preserve"> 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reatividade - incluindo a implementação da ferramenta </w:t>
      </w:r>
      <w:proofErr w:type="spellStart"/>
      <w:r w:rsidRPr="00ED0F4A">
        <w:rPr>
          <w:rFonts w:ascii="Arial" w:hAnsi="Arial"/>
          <w:color w:val="000000"/>
          <w:sz w:val="22"/>
          <w:szCs w:val="22"/>
          <w:lang w:val="pt-PT"/>
        </w:rPr>
        <w:t>SalesForce</w:t>
      </w:r>
      <w:proofErr w:type="spellEnd"/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 CRM e o uso de </w:t>
      </w:r>
      <w:proofErr w:type="spellStart"/>
      <w:r w:rsidRPr="00ED0F4A">
        <w:rPr>
          <w:rFonts w:ascii="Arial" w:hAnsi="Arial"/>
          <w:color w:val="000000"/>
          <w:sz w:val="22"/>
          <w:szCs w:val="22"/>
          <w:lang w:val="pt-PT"/>
        </w:rPr>
        <w:t>chatbots</w:t>
      </w:r>
      <w:proofErr w:type="spellEnd"/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 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>ou pesquisas de satisfação pós-contato.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 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>Esta nova configuração permitiu à Europcar garantir a continuidade da sua atividade de apoio ao cliente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 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>durante toda a crise de saúde ligada à pandemia COVID-19, em condições de segurança e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 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>condições de qualidade</w:t>
      </w:r>
      <w:r w:rsidR="00774D73">
        <w:rPr>
          <w:rFonts w:ascii="Arial" w:hAnsi="Arial"/>
          <w:color w:val="000000"/>
          <w:sz w:val="22"/>
          <w:szCs w:val="22"/>
          <w:lang w:val="pt-PT"/>
        </w:rPr>
        <w:t>.</w:t>
      </w:r>
    </w:p>
    <w:p w14:paraId="6FE77F2D" w14:textId="32F9B07E" w:rsidR="004C2D25" w:rsidRPr="00ED0F4A" w:rsidRDefault="004C2D25" w:rsidP="004C2D25">
      <w:pPr>
        <w:pStyle w:val="NormalWeb"/>
        <w:pBdr>
          <w:bottom w:val="single" w:sz="6" w:space="1" w:color="auto"/>
        </w:pBdr>
        <w:jc w:val="both"/>
        <w:rPr>
          <w:rFonts w:ascii="Arial" w:hAnsi="Arial"/>
          <w:color w:val="000000"/>
          <w:sz w:val="22"/>
          <w:szCs w:val="22"/>
          <w:lang w:val="pt-PT"/>
        </w:rPr>
      </w:pPr>
      <w:r w:rsidRPr="00ED0F4A">
        <w:rPr>
          <w:rFonts w:ascii="Arial" w:hAnsi="Arial"/>
          <w:color w:val="000000"/>
          <w:sz w:val="22"/>
          <w:szCs w:val="22"/>
          <w:lang w:val="pt-PT"/>
        </w:rPr>
        <w:lastRenderedPageBreak/>
        <w:t xml:space="preserve">Por fim, todas estas iniciativas levaram a um aumento significativo do NPS da marca Europcar, </w:t>
      </w:r>
      <w:r w:rsidR="006D14E9">
        <w:rPr>
          <w:rFonts w:ascii="Arial" w:hAnsi="Arial"/>
          <w:color w:val="000000"/>
          <w:sz w:val="22"/>
          <w:szCs w:val="22"/>
          <w:lang w:val="pt-PT"/>
        </w:rPr>
        <w:t>dos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 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>49,6 no início de 2017 a 58 no final de 2019, um dos mais altos do setor de Viagens e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 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>Indústria do lazer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>.</w:t>
      </w:r>
    </w:p>
    <w:p w14:paraId="735B37C3" w14:textId="77AC9889" w:rsidR="004C2D25" w:rsidRPr="00ED0F4A" w:rsidRDefault="004C2D25" w:rsidP="004C2D25">
      <w:pPr>
        <w:pStyle w:val="NormalWeb"/>
        <w:pBdr>
          <w:bottom w:val="single" w:sz="6" w:space="1" w:color="auto"/>
        </w:pBdr>
        <w:jc w:val="both"/>
        <w:rPr>
          <w:rFonts w:ascii="Arial" w:hAnsi="Arial"/>
          <w:color w:val="000000"/>
          <w:sz w:val="22"/>
          <w:szCs w:val="22"/>
          <w:lang w:val="pt-PT"/>
        </w:rPr>
      </w:pPr>
      <w:r w:rsidRPr="006D14E9">
        <w:rPr>
          <w:rFonts w:ascii="Arial" w:hAnsi="Arial"/>
          <w:i/>
          <w:iCs/>
          <w:color w:val="000000"/>
          <w:sz w:val="22"/>
          <w:szCs w:val="22"/>
          <w:lang w:val="pt-PT"/>
        </w:rPr>
        <w:t>"As escolhas que nosso Grupo fez há alguns anos</w:t>
      </w:r>
      <w:r w:rsidR="00774D73">
        <w:rPr>
          <w:rFonts w:ascii="Arial" w:hAnsi="Arial"/>
          <w:i/>
          <w:iCs/>
          <w:color w:val="000000"/>
          <w:sz w:val="22"/>
          <w:szCs w:val="22"/>
          <w:lang w:val="pt-PT"/>
        </w:rPr>
        <w:t xml:space="preserve"> valeram a pena </w:t>
      </w:r>
      <w:r w:rsidRPr="006D14E9">
        <w:rPr>
          <w:rFonts w:ascii="Arial" w:hAnsi="Arial"/>
          <w:i/>
          <w:iCs/>
          <w:color w:val="000000"/>
          <w:sz w:val="22"/>
          <w:szCs w:val="22"/>
          <w:lang w:val="pt-PT"/>
        </w:rPr>
        <w:t xml:space="preserve">e </w:t>
      </w:r>
      <w:r w:rsidR="00774D73">
        <w:rPr>
          <w:rFonts w:ascii="Arial" w:hAnsi="Arial"/>
          <w:i/>
          <w:iCs/>
          <w:color w:val="000000"/>
          <w:sz w:val="22"/>
          <w:szCs w:val="22"/>
          <w:lang w:val="pt-PT"/>
        </w:rPr>
        <w:t xml:space="preserve">como tal </w:t>
      </w:r>
      <w:r w:rsidRPr="006D14E9">
        <w:rPr>
          <w:rFonts w:ascii="Arial" w:hAnsi="Arial"/>
          <w:i/>
          <w:iCs/>
          <w:color w:val="000000"/>
          <w:sz w:val="22"/>
          <w:szCs w:val="22"/>
          <w:lang w:val="pt-PT"/>
        </w:rPr>
        <w:t>serão</w:t>
      </w:r>
      <w:r w:rsidRPr="006D14E9">
        <w:rPr>
          <w:rFonts w:ascii="Arial" w:hAnsi="Arial"/>
          <w:i/>
          <w:iCs/>
          <w:color w:val="000000"/>
          <w:sz w:val="22"/>
          <w:szCs w:val="22"/>
          <w:lang w:val="pt-PT"/>
        </w:rPr>
        <w:t xml:space="preserve"> </w:t>
      </w:r>
      <w:r w:rsidR="00774D73">
        <w:rPr>
          <w:rFonts w:ascii="Arial" w:hAnsi="Arial"/>
          <w:i/>
          <w:iCs/>
          <w:color w:val="000000"/>
          <w:sz w:val="22"/>
          <w:szCs w:val="22"/>
          <w:lang w:val="pt-PT"/>
        </w:rPr>
        <w:t xml:space="preserve">a </w:t>
      </w:r>
      <w:r w:rsidRPr="006D14E9">
        <w:rPr>
          <w:rFonts w:ascii="Arial" w:hAnsi="Arial"/>
          <w:i/>
          <w:iCs/>
          <w:color w:val="000000"/>
          <w:sz w:val="22"/>
          <w:szCs w:val="22"/>
          <w:lang w:val="pt-PT"/>
        </w:rPr>
        <w:t xml:space="preserve">base para a melhoria contínua </w:t>
      </w:r>
      <w:r w:rsidR="00774D73">
        <w:rPr>
          <w:rFonts w:ascii="Arial" w:hAnsi="Arial"/>
          <w:i/>
          <w:iCs/>
          <w:color w:val="000000"/>
          <w:sz w:val="22"/>
          <w:szCs w:val="22"/>
          <w:lang w:val="pt-PT"/>
        </w:rPr>
        <w:t xml:space="preserve">que </w:t>
      </w:r>
      <w:r w:rsidR="00774D73" w:rsidRPr="006D14E9">
        <w:rPr>
          <w:rFonts w:ascii="Arial" w:hAnsi="Arial"/>
          <w:i/>
          <w:iCs/>
          <w:color w:val="000000"/>
          <w:sz w:val="22"/>
          <w:szCs w:val="22"/>
          <w:lang w:val="pt-PT"/>
        </w:rPr>
        <w:t>queremos oferecer</w:t>
      </w:r>
      <w:r w:rsidR="00774D73" w:rsidRPr="006D14E9">
        <w:rPr>
          <w:rFonts w:ascii="Arial" w:hAnsi="Arial"/>
          <w:i/>
          <w:iCs/>
          <w:color w:val="000000"/>
          <w:sz w:val="22"/>
          <w:szCs w:val="22"/>
          <w:lang w:val="pt-PT"/>
        </w:rPr>
        <w:t xml:space="preserve"> </w:t>
      </w:r>
      <w:r w:rsidRPr="006D14E9">
        <w:rPr>
          <w:rFonts w:ascii="Arial" w:hAnsi="Arial"/>
          <w:i/>
          <w:iCs/>
          <w:color w:val="000000"/>
          <w:sz w:val="22"/>
          <w:szCs w:val="22"/>
          <w:lang w:val="pt-PT"/>
        </w:rPr>
        <w:t>na experiência do cliente: com</w:t>
      </w:r>
      <w:r w:rsidRPr="006D14E9">
        <w:rPr>
          <w:rFonts w:ascii="Arial" w:hAnsi="Arial"/>
          <w:i/>
          <w:iCs/>
          <w:color w:val="000000"/>
          <w:sz w:val="22"/>
          <w:szCs w:val="22"/>
          <w:lang w:val="pt-PT"/>
        </w:rPr>
        <w:t xml:space="preserve"> </w:t>
      </w:r>
      <w:r w:rsidRPr="006D14E9">
        <w:rPr>
          <w:rFonts w:ascii="Arial" w:hAnsi="Arial"/>
          <w:i/>
          <w:iCs/>
          <w:color w:val="000000"/>
          <w:sz w:val="22"/>
          <w:szCs w:val="22"/>
          <w:lang w:val="pt-PT"/>
        </w:rPr>
        <w:t>a marca Europcar, como acontece com todas as outras marcas do Grupo. É por isso que temos orgulho d</w:t>
      </w:r>
      <w:r w:rsidR="00774D73">
        <w:rPr>
          <w:rFonts w:ascii="Arial" w:hAnsi="Arial"/>
          <w:i/>
          <w:iCs/>
          <w:color w:val="000000"/>
          <w:sz w:val="22"/>
          <w:szCs w:val="22"/>
          <w:lang w:val="pt-PT"/>
        </w:rPr>
        <w:t>este</w:t>
      </w:r>
      <w:r w:rsidRPr="006D14E9">
        <w:rPr>
          <w:rFonts w:ascii="Arial" w:hAnsi="Arial"/>
          <w:i/>
          <w:iCs/>
          <w:color w:val="000000"/>
          <w:sz w:val="22"/>
          <w:szCs w:val="22"/>
          <w:lang w:val="pt-PT"/>
        </w:rPr>
        <w:t xml:space="preserve"> </w:t>
      </w:r>
      <w:r w:rsidRPr="006D14E9">
        <w:rPr>
          <w:rFonts w:ascii="Arial" w:hAnsi="Arial"/>
          <w:i/>
          <w:iCs/>
          <w:color w:val="000000"/>
          <w:sz w:val="22"/>
          <w:szCs w:val="22"/>
          <w:lang w:val="pt-PT"/>
        </w:rPr>
        <w:t>pr</w:t>
      </w:r>
      <w:r w:rsidR="00774D73">
        <w:rPr>
          <w:rFonts w:ascii="Arial" w:hAnsi="Arial"/>
          <w:i/>
          <w:iCs/>
          <w:color w:val="000000"/>
          <w:sz w:val="22"/>
          <w:szCs w:val="22"/>
          <w:lang w:val="pt-PT"/>
        </w:rPr>
        <w:t>é</w:t>
      </w:r>
      <w:r w:rsidRPr="006D14E9">
        <w:rPr>
          <w:rFonts w:ascii="Arial" w:hAnsi="Arial"/>
          <w:i/>
          <w:iCs/>
          <w:color w:val="000000"/>
          <w:sz w:val="22"/>
          <w:szCs w:val="22"/>
          <w:lang w:val="pt-PT"/>
        </w:rPr>
        <w:t>mio, que premia a mobilização d</w:t>
      </w:r>
      <w:r w:rsidR="00774D73">
        <w:rPr>
          <w:rFonts w:ascii="Arial" w:hAnsi="Arial"/>
          <w:i/>
          <w:iCs/>
          <w:color w:val="000000"/>
          <w:sz w:val="22"/>
          <w:szCs w:val="22"/>
          <w:lang w:val="pt-PT"/>
        </w:rPr>
        <w:t>os</w:t>
      </w:r>
      <w:r w:rsidRPr="006D14E9">
        <w:rPr>
          <w:rFonts w:ascii="Arial" w:hAnsi="Arial"/>
          <w:i/>
          <w:iCs/>
          <w:color w:val="000000"/>
          <w:sz w:val="22"/>
          <w:szCs w:val="22"/>
          <w:lang w:val="pt-PT"/>
        </w:rPr>
        <w:t xml:space="preserve"> nossos colaboradores e nos estimula a ir mais longe”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>,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 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diz </w:t>
      </w:r>
      <w:proofErr w:type="spellStart"/>
      <w:r w:rsidRPr="00ED0F4A">
        <w:rPr>
          <w:rFonts w:ascii="Arial" w:hAnsi="Arial"/>
          <w:color w:val="000000"/>
          <w:sz w:val="22"/>
          <w:szCs w:val="22"/>
          <w:lang w:val="pt-PT"/>
        </w:rPr>
        <w:t>Christophe</w:t>
      </w:r>
      <w:proofErr w:type="spellEnd"/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 </w:t>
      </w:r>
      <w:proofErr w:type="spellStart"/>
      <w:r w:rsidRPr="00ED0F4A">
        <w:rPr>
          <w:rFonts w:ascii="Arial" w:hAnsi="Arial"/>
          <w:color w:val="000000"/>
          <w:sz w:val="22"/>
          <w:szCs w:val="22"/>
          <w:lang w:val="pt-PT"/>
        </w:rPr>
        <w:t>Carrère</w:t>
      </w:r>
      <w:proofErr w:type="spellEnd"/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, Diretor de </w:t>
      </w:r>
      <w:r w:rsidR="00774D73">
        <w:rPr>
          <w:rFonts w:ascii="Arial" w:hAnsi="Arial"/>
          <w:color w:val="000000"/>
          <w:sz w:val="22"/>
          <w:szCs w:val="22"/>
          <w:lang w:val="pt-PT"/>
        </w:rPr>
        <w:t>Relacionamento</w:t>
      </w:r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 do Cliente, Europcar </w:t>
      </w:r>
      <w:proofErr w:type="spellStart"/>
      <w:r w:rsidRPr="00ED0F4A">
        <w:rPr>
          <w:rFonts w:ascii="Arial" w:hAnsi="Arial"/>
          <w:color w:val="000000"/>
          <w:sz w:val="22"/>
          <w:szCs w:val="22"/>
          <w:lang w:val="pt-PT"/>
        </w:rPr>
        <w:t>Mobility</w:t>
      </w:r>
      <w:proofErr w:type="spellEnd"/>
      <w:r w:rsidRPr="00ED0F4A">
        <w:rPr>
          <w:rFonts w:ascii="Arial" w:hAnsi="Arial"/>
          <w:color w:val="000000"/>
          <w:sz w:val="22"/>
          <w:szCs w:val="22"/>
          <w:lang w:val="pt-PT"/>
        </w:rPr>
        <w:t xml:space="preserve"> </w:t>
      </w:r>
      <w:proofErr w:type="spellStart"/>
      <w:r w:rsidRPr="00ED0F4A">
        <w:rPr>
          <w:rFonts w:ascii="Arial" w:hAnsi="Arial"/>
          <w:color w:val="000000"/>
          <w:sz w:val="22"/>
          <w:szCs w:val="22"/>
          <w:lang w:val="pt-PT"/>
        </w:rPr>
        <w:t>Group</w:t>
      </w:r>
      <w:proofErr w:type="spellEnd"/>
    </w:p>
    <w:p w14:paraId="06321B89" w14:textId="77777777" w:rsidR="004C2D25" w:rsidRPr="00B31910" w:rsidRDefault="004C2D25" w:rsidP="004C2D25">
      <w:pPr>
        <w:pStyle w:val="NormalWeb"/>
        <w:pBdr>
          <w:bottom w:val="single" w:sz="6" w:space="1" w:color="auto"/>
        </w:pBdr>
        <w:jc w:val="both"/>
        <w:rPr>
          <w:rFonts w:ascii="Arial" w:hAnsi="Arial"/>
          <w:b/>
          <w:bCs/>
          <w:color w:val="000000"/>
          <w:sz w:val="22"/>
          <w:szCs w:val="22"/>
          <w:lang w:val="pt-PT"/>
        </w:rPr>
      </w:pPr>
    </w:p>
    <w:p w14:paraId="0DB564EA" w14:textId="77777777" w:rsidR="0074145A" w:rsidRPr="00815343" w:rsidRDefault="0074145A" w:rsidP="00D229DE">
      <w:pPr>
        <w:pStyle w:val="NormalWeb"/>
        <w:spacing w:line="276" w:lineRule="auto"/>
        <w:jc w:val="both"/>
        <w:rPr>
          <w:rStyle w:val="Hiperligao"/>
          <w:rFonts w:ascii="Arial" w:hAnsi="Arial" w:cs="Arial"/>
          <w:color w:val="000000"/>
          <w:sz w:val="22"/>
          <w:szCs w:val="22"/>
          <w:lang w:val="pt-PT"/>
        </w:rPr>
      </w:pPr>
      <w:r w:rsidRPr="00815343">
        <w:rPr>
          <w:rFonts w:ascii="Arial" w:hAnsi="Arial"/>
          <w:b/>
          <w:bCs/>
          <w:color w:val="000000"/>
          <w:sz w:val="22"/>
          <w:szCs w:val="22"/>
          <w:lang w:val="pt-PT"/>
        </w:rPr>
        <w:t xml:space="preserve">Sobre o Europcar </w:t>
      </w:r>
      <w:proofErr w:type="spellStart"/>
      <w:r w:rsidRPr="00815343">
        <w:rPr>
          <w:rFonts w:ascii="Arial" w:hAnsi="Arial"/>
          <w:b/>
          <w:bCs/>
          <w:color w:val="000000"/>
          <w:sz w:val="22"/>
          <w:szCs w:val="22"/>
          <w:lang w:val="pt-PT"/>
        </w:rPr>
        <w:t>Mobility</w:t>
      </w:r>
      <w:proofErr w:type="spellEnd"/>
      <w:r w:rsidRPr="00815343">
        <w:rPr>
          <w:rFonts w:ascii="Arial" w:hAnsi="Arial"/>
          <w:b/>
          <w:bCs/>
          <w:color w:val="000000"/>
          <w:sz w:val="22"/>
          <w:szCs w:val="22"/>
          <w:lang w:val="pt-PT"/>
        </w:rPr>
        <w:t xml:space="preserve"> </w:t>
      </w:r>
      <w:proofErr w:type="spellStart"/>
      <w:r w:rsidRPr="00815343">
        <w:rPr>
          <w:rFonts w:ascii="Arial" w:hAnsi="Arial"/>
          <w:b/>
          <w:bCs/>
          <w:color w:val="000000"/>
          <w:sz w:val="22"/>
          <w:szCs w:val="22"/>
          <w:lang w:val="pt-PT"/>
        </w:rPr>
        <w:t>Group</w:t>
      </w:r>
      <w:proofErr w:type="spellEnd"/>
    </w:p>
    <w:p w14:paraId="02ED3004" w14:textId="77777777" w:rsidR="0074145A" w:rsidRPr="00800689" w:rsidRDefault="0074145A" w:rsidP="00815343">
      <w:pPr>
        <w:jc w:val="both"/>
        <w:rPr>
          <w:color w:val="000000"/>
        </w:rPr>
      </w:pPr>
      <w:r w:rsidRPr="00815343">
        <w:rPr>
          <w:color w:val="000000"/>
        </w:rPr>
        <w:t xml:space="preserve">O Europcar </w:t>
      </w:r>
      <w:proofErr w:type="spellStart"/>
      <w:r w:rsidRPr="00815343">
        <w:rPr>
          <w:color w:val="000000"/>
        </w:rPr>
        <w:t>Mobility</w:t>
      </w:r>
      <w:proofErr w:type="spellEnd"/>
      <w:r w:rsidRPr="00815343">
        <w:rPr>
          <w:color w:val="000000"/>
        </w:rPr>
        <w:t xml:space="preserve"> </w:t>
      </w:r>
      <w:proofErr w:type="spellStart"/>
      <w:r w:rsidRPr="00815343">
        <w:rPr>
          <w:color w:val="000000"/>
        </w:rPr>
        <w:t>Group</w:t>
      </w:r>
      <w:proofErr w:type="spellEnd"/>
      <w:r w:rsidRPr="00815343">
        <w:rPr>
          <w:color w:val="000000"/>
        </w:rPr>
        <w:t xml:space="preserve"> é</w:t>
      </w:r>
      <w:r>
        <w:rPr>
          <w:color w:val="000000"/>
        </w:rPr>
        <w:t xml:space="preserve"> o principal </w:t>
      </w:r>
      <w:proofErr w:type="spellStart"/>
      <w:r>
        <w:rPr>
          <w:i/>
          <w:iCs/>
          <w:color w:val="000000"/>
        </w:rPr>
        <w:t>player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nos mercados de mobilidade, estando atualmente listado no </w:t>
      </w:r>
      <w:proofErr w:type="spellStart"/>
      <w:r>
        <w:rPr>
          <w:color w:val="000000"/>
        </w:rPr>
        <w:t>Euronext</w:t>
      </w:r>
      <w:proofErr w:type="spellEnd"/>
      <w:r>
        <w:rPr>
          <w:color w:val="000000"/>
        </w:rPr>
        <w:t xml:space="preserve"> Paris. A nossa missão passa por sermos a preferência na prestação de serviço de mobilidade, através da disponibilização de um conjunto de soluções atrativas e alternativas ao veículo próprio, tais como: </w:t>
      </w:r>
      <w:r w:rsidRPr="00A932F9">
        <w:rPr>
          <w:color w:val="000000"/>
        </w:rPr>
        <w:t>alugue</w:t>
      </w:r>
      <w:r>
        <w:rPr>
          <w:color w:val="000000"/>
        </w:rPr>
        <w:t>r</w:t>
      </w:r>
      <w:r w:rsidRPr="00A932F9">
        <w:rPr>
          <w:color w:val="000000"/>
        </w:rPr>
        <w:t xml:space="preserve"> de veículos, serviços de motorista, </w:t>
      </w:r>
      <w:proofErr w:type="spellStart"/>
      <w:r>
        <w:rPr>
          <w:i/>
          <w:iCs/>
          <w:color w:val="000000"/>
        </w:rPr>
        <w:t>car-sharing</w:t>
      </w:r>
      <w:proofErr w:type="spellEnd"/>
      <w:r>
        <w:rPr>
          <w:i/>
          <w:iCs/>
          <w:color w:val="000000"/>
        </w:rPr>
        <w:t xml:space="preserve"> e </w:t>
      </w:r>
      <w:r w:rsidRPr="00A932F9">
        <w:rPr>
          <w:i/>
          <w:iCs/>
          <w:color w:val="000000"/>
        </w:rPr>
        <w:t>scooter-</w:t>
      </w:r>
      <w:proofErr w:type="spellStart"/>
      <w:r w:rsidRPr="00A932F9">
        <w:rPr>
          <w:i/>
          <w:iCs/>
          <w:color w:val="000000"/>
        </w:rPr>
        <w:t>sharing</w:t>
      </w:r>
      <w:proofErr w:type="spellEnd"/>
      <w:r>
        <w:rPr>
          <w:color w:val="000000"/>
        </w:rPr>
        <w:t xml:space="preserve">. A satisfação dos nossos clientes é prioridade do grupo e dos nossos colaboradores, um compromisso que nos leva a continuar a desenvolver novos serviços. O </w:t>
      </w:r>
      <w:r w:rsidRPr="00815343">
        <w:rPr>
          <w:color w:val="000000"/>
        </w:rPr>
        <w:t xml:space="preserve">Europcar </w:t>
      </w:r>
      <w:proofErr w:type="spellStart"/>
      <w:r w:rsidRPr="00815343">
        <w:rPr>
          <w:color w:val="000000"/>
        </w:rPr>
        <w:t>Mobility</w:t>
      </w:r>
      <w:proofErr w:type="spellEnd"/>
      <w:r w:rsidRPr="00815343">
        <w:rPr>
          <w:color w:val="000000"/>
        </w:rPr>
        <w:t xml:space="preserve"> </w:t>
      </w:r>
      <w:proofErr w:type="spellStart"/>
      <w:r w:rsidRPr="00815343">
        <w:rPr>
          <w:color w:val="000000"/>
        </w:rPr>
        <w:t>Group</w:t>
      </w:r>
      <w:proofErr w:type="spellEnd"/>
      <w:r>
        <w:rPr>
          <w:color w:val="000000"/>
        </w:rPr>
        <w:t xml:space="preserve"> opera através de diversas marcas que respondem a diferentes necessidades dos consumidores, sendo as </w:t>
      </w:r>
      <w:r w:rsidRPr="00A932F9">
        <w:rPr>
          <w:color w:val="000000"/>
        </w:rPr>
        <w:t xml:space="preserve">quatro </w:t>
      </w:r>
      <w:r>
        <w:rPr>
          <w:color w:val="000000"/>
        </w:rPr>
        <w:t xml:space="preserve">principais </w:t>
      </w:r>
      <w:r w:rsidRPr="00A932F9">
        <w:rPr>
          <w:color w:val="000000"/>
        </w:rPr>
        <w:t xml:space="preserve">marcas: a Europcar®, líder europeia </w:t>
      </w:r>
      <w:r>
        <w:rPr>
          <w:color w:val="000000"/>
        </w:rPr>
        <w:t xml:space="preserve">na prestação de serviços de aluguer de veículos; a </w:t>
      </w:r>
      <w:proofErr w:type="spellStart"/>
      <w:r w:rsidRPr="00A932F9">
        <w:rPr>
          <w:color w:val="000000"/>
        </w:rPr>
        <w:t>Goldcar</w:t>
      </w:r>
      <w:proofErr w:type="spellEnd"/>
      <w:r w:rsidRPr="00A932F9">
        <w:rPr>
          <w:color w:val="000000"/>
        </w:rPr>
        <w:t>®</w:t>
      </w:r>
      <w:r>
        <w:rPr>
          <w:color w:val="000000"/>
        </w:rPr>
        <w:t xml:space="preserve">, a mais importante empresa de aluguer de carros </w:t>
      </w:r>
      <w:proofErr w:type="spellStart"/>
      <w:r>
        <w:rPr>
          <w:i/>
          <w:iCs/>
          <w:color w:val="000000"/>
        </w:rPr>
        <w:t>low-cost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na Europa; a </w:t>
      </w:r>
      <w:proofErr w:type="spellStart"/>
      <w:r w:rsidRPr="00A932F9">
        <w:rPr>
          <w:color w:val="000000"/>
        </w:rPr>
        <w:t>InterRent</w:t>
      </w:r>
      <w:proofErr w:type="spellEnd"/>
      <w:r w:rsidRPr="00A932F9">
        <w:rPr>
          <w:color w:val="000000"/>
        </w:rPr>
        <w:t>®</w:t>
      </w:r>
      <w:r>
        <w:rPr>
          <w:color w:val="000000"/>
        </w:rPr>
        <w:t xml:space="preserve">, uma marca intermédia focada na área do lazer; e a </w:t>
      </w:r>
      <w:proofErr w:type="spellStart"/>
      <w:r w:rsidRPr="00A932F9">
        <w:rPr>
          <w:color w:val="000000"/>
        </w:rPr>
        <w:t>Ubeeqo</w:t>
      </w:r>
      <w:proofErr w:type="spellEnd"/>
      <w:r w:rsidRPr="00A932F9">
        <w:rPr>
          <w:color w:val="000000"/>
        </w:rPr>
        <w:t>®</w:t>
      </w:r>
      <w:r>
        <w:rPr>
          <w:color w:val="000000"/>
        </w:rPr>
        <w:t xml:space="preserve">, uma das líderes europeias em </w:t>
      </w:r>
      <w:proofErr w:type="spellStart"/>
      <w:r>
        <w:rPr>
          <w:i/>
          <w:iCs/>
          <w:color w:val="000000"/>
        </w:rPr>
        <w:t>car-sharing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B2B e B2C. Como grupo global, o </w:t>
      </w:r>
      <w:r w:rsidRPr="00A932F9">
        <w:rPr>
          <w:color w:val="000000"/>
        </w:rPr>
        <w:t xml:space="preserve">Europcar </w:t>
      </w:r>
      <w:proofErr w:type="spellStart"/>
      <w:r w:rsidRPr="00A932F9">
        <w:rPr>
          <w:color w:val="000000"/>
        </w:rPr>
        <w:t>Mobility</w:t>
      </w:r>
      <w:proofErr w:type="spellEnd"/>
      <w:r w:rsidRPr="00A932F9">
        <w:rPr>
          <w:color w:val="000000"/>
        </w:rPr>
        <w:t xml:space="preserve"> </w:t>
      </w:r>
      <w:proofErr w:type="spellStart"/>
      <w:r w:rsidRPr="00A932F9">
        <w:rPr>
          <w:color w:val="000000"/>
        </w:rPr>
        <w:t>Group</w:t>
      </w:r>
      <w:proofErr w:type="spellEnd"/>
      <w:r>
        <w:rPr>
          <w:color w:val="000000"/>
        </w:rPr>
        <w:t xml:space="preserve"> está presente em 140 países, incluindo 20 subsidiárias na Europa e 2 na Austrália e na Nova Zelândia, </w:t>
      </w:r>
      <w:r>
        <w:rPr>
          <w:i/>
          <w:iCs/>
          <w:color w:val="000000"/>
        </w:rPr>
        <w:t xml:space="preserve">franchises </w:t>
      </w:r>
      <w:r>
        <w:rPr>
          <w:color w:val="000000"/>
        </w:rPr>
        <w:t>e parceiros.</w:t>
      </w:r>
    </w:p>
    <w:p w14:paraId="6057B61C" w14:textId="77777777" w:rsidR="0074145A" w:rsidRPr="00A932F9" w:rsidRDefault="0074145A" w:rsidP="00815343">
      <w:pPr>
        <w:jc w:val="both"/>
        <w:rPr>
          <w:color w:val="000000"/>
        </w:rPr>
      </w:pPr>
    </w:p>
    <w:p w14:paraId="1FF233E8" w14:textId="77777777" w:rsidR="0074145A" w:rsidRPr="00815343" w:rsidRDefault="0074145A" w:rsidP="00D229DE">
      <w:pPr>
        <w:jc w:val="center"/>
      </w:pPr>
      <w:r w:rsidRPr="00815343">
        <w:t>Mais informação sobre o grupo em:</w:t>
      </w:r>
    </w:p>
    <w:p w14:paraId="29BE0CB2" w14:textId="77777777" w:rsidR="0074145A" w:rsidRPr="000D7B17" w:rsidRDefault="00D62458" w:rsidP="00D229DE">
      <w:pPr>
        <w:jc w:val="center"/>
      </w:pPr>
      <w:hyperlink r:id="rId10" w:history="1">
        <w:r w:rsidR="0074145A" w:rsidRPr="000D7B17">
          <w:rPr>
            <w:rStyle w:val="Hiperligao"/>
            <w:rFonts w:cs="Arial"/>
          </w:rPr>
          <w:t>www.europcar-mobility-group.com</w:t>
        </w:r>
      </w:hyperlink>
    </w:p>
    <w:p w14:paraId="7AF9D217" w14:textId="77777777" w:rsidR="0074145A" w:rsidRPr="000D7B17" w:rsidRDefault="0074145A" w:rsidP="00D229DE">
      <w:pPr>
        <w:jc w:val="both"/>
        <w:rPr>
          <w:b/>
        </w:rPr>
      </w:pPr>
    </w:p>
    <w:p w14:paraId="5CFDBCDB" w14:textId="77777777" w:rsidR="0074145A" w:rsidRPr="0014063D" w:rsidRDefault="0074145A" w:rsidP="0013520E">
      <w:pPr>
        <w:jc w:val="both"/>
        <w:rPr>
          <w:b/>
        </w:rPr>
      </w:pPr>
      <w:r w:rsidRPr="0014063D">
        <w:rPr>
          <w:b/>
        </w:rPr>
        <w:t xml:space="preserve">Contactos do Europcar </w:t>
      </w:r>
      <w:proofErr w:type="spellStart"/>
      <w:r w:rsidRPr="0014063D">
        <w:rPr>
          <w:b/>
        </w:rPr>
        <w:t>Mobility</w:t>
      </w:r>
      <w:proofErr w:type="spellEnd"/>
    </w:p>
    <w:p w14:paraId="0D430B2F" w14:textId="77777777" w:rsidR="0074145A" w:rsidRPr="002D3399" w:rsidRDefault="0074145A" w:rsidP="0013520E">
      <w:pPr>
        <w:jc w:val="both"/>
        <w:rPr>
          <w:rStyle w:val="Hiperligao"/>
          <w:rFonts w:cs="Arial"/>
          <w:lang w:val="fr-FR"/>
        </w:rPr>
      </w:pPr>
      <w:proofErr w:type="spellStart"/>
      <w:r w:rsidRPr="002D3399">
        <w:rPr>
          <w:lang w:val="fr-FR"/>
        </w:rPr>
        <w:t>Valérie</w:t>
      </w:r>
      <w:proofErr w:type="spellEnd"/>
      <w:r w:rsidRPr="002D3399">
        <w:rPr>
          <w:lang w:val="fr-FR"/>
        </w:rPr>
        <w:t xml:space="preserve"> </w:t>
      </w:r>
      <w:proofErr w:type="spellStart"/>
      <w:r w:rsidRPr="002D3399">
        <w:rPr>
          <w:lang w:val="fr-FR"/>
        </w:rPr>
        <w:t>Sauteret</w:t>
      </w:r>
      <w:proofErr w:type="spellEnd"/>
      <w:r w:rsidRPr="002D3399">
        <w:rPr>
          <w:lang w:val="fr-FR"/>
        </w:rPr>
        <w:t xml:space="preserve"> | </w:t>
      </w:r>
      <w:hyperlink r:id="rId11" w:history="1">
        <w:r w:rsidRPr="002D3399">
          <w:rPr>
            <w:rStyle w:val="Hiperligao"/>
            <w:rFonts w:cs="Arial"/>
            <w:lang w:val="fr-FR"/>
          </w:rPr>
          <w:t>valerie.sauteret@europcar.com</w:t>
        </w:r>
      </w:hyperlink>
    </w:p>
    <w:p w14:paraId="6010B395" w14:textId="77777777" w:rsidR="0074145A" w:rsidRPr="002D3399" w:rsidRDefault="0074145A" w:rsidP="0013520E">
      <w:pPr>
        <w:jc w:val="both"/>
        <w:rPr>
          <w:lang w:val="fr-FR"/>
        </w:rPr>
      </w:pPr>
      <w:r w:rsidRPr="002D3399">
        <w:rPr>
          <w:lang w:val="fr-FR"/>
        </w:rPr>
        <w:t xml:space="preserve">Vincent </w:t>
      </w:r>
      <w:proofErr w:type="spellStart"/>
      <w:r w:rsidRPr="002D3399">
        <w:rPr>
          <w:lang w:val="fr-FR"/>
        </w:rPr>
        <w:t>Vevaud</w:t>
      </w:r>
      <w:proofErr w:type="spellEnd"/>
      <w:r w:rsidRPr="002D3399">
        <w:rPr>
          <w:lang w:val="fr-FR"/>
        </w:rPr>
        <w:t xml:space="preserve"> | </w:t>
      </w:r>
      <w:hyperlink r:id="rId12" w:history="1">
        <w:r w:rsidRPr="002D3399">
          <w:rPr>
            <w:rStyle w:val="Hiperligao"/>
            <w:rFonts w:cs="Arial"/>
            <w:lang w:val="fr-FR"/>
          </w:rPr>
          <w:t>vincent.vevaud@europcar.com</w:t>
        </w:r>
      </w:hyperlink>
    </w:p>
    <w:p w14:paraId="7BC64D17" w14:textId="77777777" w:rsidR="0074145A" w:rsidRDefault="0074145A" w:rsidP="0013520E">
      <w:pPr>
        <w:jc w:val="both"/>
        <w:rPr>
          <w:b/>
          <w:lang w:val="fr-FR"/>
        </w:rPr>
      </w:pPr>
    </w:p>
    <w:p w14:paraId="01887620" w14:textId="77777777" w:rsidR="0074145A" w:rsidRPr="00714459" w:rsidRDefault="0074145A" w:rsidP="0013520E">
      <w:pPr>
        <w:jc w:val="both"/>
        <w:rPr>
          <w:b/>
          <w:lang w:val="en-US"/>
        </w:rPr>
      </w:pPr>
      <w:r w:rsidRPr="00714459">
        <w:rPr>
          <w:b/>
          <w:lang w:val="en-US"/>
        </w:rPr>
        <w:t>Europcar Mobility Group Portugal</w:t>
      </w:r>
    </w:p>
    <w:p w14:paraId="6B286C62" w14:textId="77777777" w:rsidR="0074145A" w:rsidRPr="0014063D" w:rsidRDefault="0074145A" w:rsidP="0013520E">
      <w:pPr>
        <w:jc w:val="both"/>
      </w:pPr>
      <w:r w:rsidRPr="0014063D">
        <w:t xml:space="preserve">Isabel Veiga Fernandes | </w:t>
      </w:r>
      <w:hyperlink r:id="rId13" w:history="1">
        <w:r w:rsidRPr="0014063D">
          <w:rPr>
            <w:rStyle w:val="Hiperligao"/>
            <w:rFonts w:cs="Arial"/>
          </w:rPr>
          <w:t>isabel.fernandes@europcar.com</w:t>
        </w:r>
      </w:hyperlink>
      <w:r w:rsidRPr="0014063D">
        <w:t xml:space="preserve"> | 924 458 331</w:t>
      </w:r>
    </w:p>
    <w:p w14:paraId="08D2E5BD" w14:textId="77777777" w:rsidR="0074145A" w:rsidRPr="0014063D" w:rsidRDefault="0074145A" w:rsidP="0013520E">
      <w:pPr>
        <w:jc w:val="both"/>
        <w:rPr>
          <w:b/>
        </w:rPr>
      </w:pPr>
    </w:p>
    <w:p w14:paraId="1DC44586" w14:textId="77777777" w:rsidR="0074145A" w:rsidRPr="0014063D" w:rsidRDefault="0074145A" w:rsidP="0013520E">
      <w:pPr>
        <w:rPr>
          <w:b/>
          <w:bCs/>
        </w:rPr>
      </w:pPr>
      <w:r w:rsidRPr="0014063D">
        <w:rPr>
          <w:b/>
          <w:bCs/>
        </w:rPr>
        <w:t xml:space="preserve">Lift </w:t>
      </w:r>
      <w:proofErr w:type="spellStart"/>
      <w:r w:rsidRPr="0014063D">
        <w:rPr>
          <w:b/>
          <w:bCs/>
        </w:rPr>
        <w:t>Consulting</w:t>
      </w:r>
      <w:proofErr w:type="spellEnd"/>
    </w:p>
    <w:p w14:paraId="0DABF28F" w14:textId="14FC0B9E" w:rsidR="0074145A" w:rsidRPr="0014063D" w:rsidRDefault="0074145A" w:rsidP="0013520E">
      <w:pPr>
        <w:rPr>
          <w:rFonts w:ascii="Avenir" w:hAnsi="Avenir"/>
        </w:rPr>
      </w:pPr>
      <w:r w:rsidRPr="0014063D">
        <w:t xml:space="preserve">Margarida Troni | </w:t>
      </w:r>
      <w:hyperlink r:id="rId14" w:history="1">
        <w:r w:rsidRPr="0014063D">
          <w:rPr>
            <w:rStyle w:val="Hiperligao"/>
            <w:rFonts w:cs="Arial"/>
          </w:rPr>
          <w:t>margarida.troni@lift.com.pt</w:t>
        </w:r>
      </w:hyperlink>
      <w:r w:rsidRPr="0014063D">
        <w:t xml:space="preserve"> | 915 142</w:t>
      </w:r>
      <w:r w:rsidR="00774D73">
        <w:t> </w:t>
      </w:r>
      <w:r w:rsidRPr="0014063D">
        <w:t>281</w:t>
      </w:r>
    </w:p>
    <w:p w14:paraId="259082AB" w14:textId="24565AB5" w:rsidR="00774D73" w:rsidRDefault="00774D73">
      <w:pPr>
        <w:pBdr>
          <w:bottom w:val="single" w:sz="6" w:space="1" w:color="auto"/>
        </w:pBdr>
        <w:jc w:val="both"/>
        <w:rPr>
          <w:i/>
          <w:iCs/>
        </w:rPr>
      </w:pPr>
    </w:p>
    <w:p w14:paraId="2E11A81D" w14:textId="77777777" w:rsidR="00774D73" w:rsidRDefault="00774D73" w:rsidP="00774D73">
      <w:pPr>
        <w:pBdr>
          <w:bottom w:val="single" w:sz="6" w:space="1" w:color="auto"/>
        </w:pBdr>
        <w:jc w:val="both"/>
        <w:rPr>
          <w:i/>
          <w:iCs/>
          <w:sz w:val="18"/>
          <w:szCs w:val="18"/>
        </w:rPr>
      </w:pPr>
    </w:p>
    <w:p w14:paraId="08F09A77" w14:textId="77777777" w:rsidR="00774D73" w:rsidRDefault="00774D73" w:rsidP="00774D73">
      <w:pPr>
        <w:pBdr>
          <w:bottom w:val="single" w:sz="6" w:space="1" w:color="auto"/>
        </w:pBdr>
        <w:jc w:val="both"/>
        <w:rPr>
          <w:i/>
          <w:iCs/>
          <w:sz w:val="18"/>
          <w:szCs w:val="18"/>
        </w:rPr>
      </w:pPr>
    </w:p>
    <w:p w14:paraId="0D182041" w14:textId="77777777" w:rsidR="00774D73" w:rsidRDefault="00774D73" w:rsidP="00774D73">
      <w:pPr>
        <w:pBdr>
          <w:bottom w:val="single" w:sz="6" w:space="1" w:color="auto"/>
        </w:pBdr>
        <w:jc w:val="both"/>
        <w:rPr>
          <w:i/>
          <w:iCs/>
          <w:sz w:val="18"/>
          <w:szCs w:val="18"/>
        </w:rPr>
      </w:pPr>
    </w:p>
    <w:p w14:paraId="5193A94B" w14:textId="0AA25E42" w:rsidR="00774D73" w:rsidRPr="00774D73" w:rsidRDefault="00774D73" w:rsidP="00774D73">
      <w:pPr>
        <w:pBdr>
          <w:bottom w:val="single" w:sz="6" w:space="1" w:color="auto"/>
        </w:pBd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r w:rsidRPr="00774D73">
        <w:rPr>
          <w:i/>
          <w:iCs/>
          <w:sz w:val="18"/>
          <w:szCs w:val="18"/>
        </w:rPr>
        <w:t>Prémio da Transformação impulsionada pela Experiência do Cliente</w:t>
      </w:r>
    </w:p>
    <w:p w14:paraId="1FE28EF9" w14:textId="77777777" w:rsidR="00774D73" w:rsidRPr="00774D73" w:rsidRDefault="00774D73">
      <w:pPr>
        <w:pBdr>
          <w:bottom w:val="single" w:sz="6" w:space="1" w:color="auto"/>
        </w:pBdr>
        <w:jc w:val="both"/>
        <w:rPr>
          <w:i/>
          <w:iCs/>
        </w:rPr>
      </w:pPr>
    </w:p>
    <w:sectPr w:rsidR="00774D73" w:rsidRPr="00774D73" w:rsidSect="001F4343">
      <w:headerReference w:type="defaul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3B1B3" w14:textId="77777777" w:rsidR="00003509" w:rsidRDefault="00003509" w:rsidP="00F167EA">
      <w:pPr>
        <w:spacing w:line="240" w:lineRule="auto"/>
      </w:pPr>
      <w:r>
        <w:separator/>
      </w:r>
    </w:p>
  </w:endnote>
  <w:endnote w:type="continuationSeparator" w:id="0">
    <w:p w14:paraId="798D120B" w14:textId="77777777" w:rsidR="00003509" w:rsidRDefault="00003509" w:rsidP="00F16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84F97" w14:textId="77777777" w:rsidR="00003509" w:rsidRDefault="00003509" w:rsidP="00F167EA">
      <w:pPr>
        <w:spacing w:line="240" w:lineRule="auto"/>
      </w:pPr>
      <w:r>
        <w:separator/>
      </w:r>
    </w:p>
  </w:footnote>
  <w:footnote w:type="continuationSeparator" w:id="0">
    <w:p w14:paraId="3026D64D" w14:textId="77777777" w:rsidR="00003509" w:rsidRDefault="00003509" w:rsidP="00F167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41CAF" w14:textId="77777777" w:rsidR="0074145A" w:rsidRPr="00722EA6" w:rsidRDefault="00003509" w:rsidP="00722EA6">
    <w:pPr>
      <w:spacing w:line="240" w:lineRule="auto"/>
      <w:rPr>
        <w:rFonts w:ascii="Times New Roman" w:hAnsi="Times New Roman" w:cs="Times New Roman"/>
        <w:sz w:val="24"/>
        <w:szCs w:val="24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pt-PT"/>
      </w:rPr>
      <w:fldChar w:fldCharType="begin"/>
    </w:r>
    <w:r>
      <w:rPr>
        <w:rFonts w:ascii="Times New Roman" w:hAnsi="Times New Roman" w:cs="Times New Roman"/>
        <w:noProof/>
        <w:sz w:val="24"/>
        <w:szCs w:val="24"/>
        <w:lang w:eastAsia="pt-PT"/>
      </w:rPr>
      <w:instrText xml:space="preserve"> INCLUDEPICTURE  "https://www.ladn.eu/wp-content/uploads/2018/06/europcar.jpg" \* MERGEFORMATINET </w:instrText>
    </w:r>
    <w:r>
      <w:rPr>
        <w:rFonts w:ascii="Times New Roman" w:hAnsi="Times New Roman" w:cs="Times New Roman"/>
        <w:noProof/>
        <w:sz w:val="24"/>
        <w:szCs w:val="24"/>
        <w:lang w:eastAsia="pt-PT"/>
      </w:rPr>
      <w:fldChar w:fldCharType="separate"/>
    </w:r>
    <w:r w:rsidR="00D62458">
      <w:rPr>
        <w:rFonts w:ascii="Times New Roman" w:hAnsi="Times New Roman" w:cs="Times New Roman"/>
        <w:noProof/>
        <w:sz w:val="24"/>
        <w:szCs w:val="24"/>
        <w:lang w:eastAsia="pt-PT"/>
      </w:rPr>
      <w:fldChar w:fldCharType="begin"/>
    </w:r>
    <w:r w:rsidR="00D62458">
      <w:rPr>
        <w:rFonts w:ascii="Times New Roman" w:hAnsi="Times New Roman" w:cs="Times New Roman"/>
        <w:noProof/>
        <w:sz w:val="24"/>
        <w:szCs w:val="24"/>
        <w:lang w:eastAsia="pt-PT"/>
      </w:rPr>
      <w:instrText xml:space="preserve"> </w:instrText>
    </w:r>
    <w:r w:rsidR="00D62458">
      <w:rPr>
        <w:rFonts w:ascii="Times New Roman" w:hAnsi="Times New Roman" w:cs="Times New Roman"/>
        <w:noProof/>
        <w:sz w:val="24"/>
        <w:szCs w:val="24"/>
        <w:lang w:eastAsia="pt-PT"/>
      </w:rPr>
      <w:instrText>INCLUDEPICTURE  "https://www.ladn.eu/wp-content/uploads/2018/06/europcar.jpg" \* MERGEFORMATINET</w:instrText>
    </w:r>
    <w:r w:rsidR="00D62458">
      <w:rPr>
        <w:rFonts w:ascii="Times New Roman" w:hAnsi="Times New Roman" w:cs="Times New Roman"/>
        <w:noProof/>
        <w:sz w:val="24"/>
        <w:szCs w:val="24"/>
        <w:lang w:eastAsia="pt-PT"/>
      </w:rPr>
      <w:instrText xml:space="preserve"> </w:instrText>
    </w:r>
    <w:r w:rsidR="00D62458">
      <w:rPr>
        <w:rFonts w:ascii="Times New Roman" w:hAnsi="Times New Roman" w:cs="Times New Roman"/>
        <w:noProof/>
        <w:sz w:val="24"/>
        <w:szCs w:val="24"/>
        <w:lang w:eastAsia="pt-PT"/>
      </w:rPr>
      <w:fldChar w:fldCharType="separate"/>
    </w:r>
    <w:r w:rsidR="00CB69AC">
      <w:rPr>
        <w:rFonts w:ascii="Times New Roman" w:hAnsi="Times New Roman" w:cs="Times New Roman"/>
        <w:noProof/>
        <w:sz w:val="24"/>
        <w:szCs w:val="24"/>
        <w:lang w:eastAsia="pt-PT"/>
      </w:rPr>
      <w:pict w14:anchorId="107E15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i1025" type="#_x0000_t75" alt="RÃ©sultat de recherche d'images pour &quot;europcar mobility group&quot;" style="width:117pt;height:48.75pt;visibility:visible">
          <v:imagedata r:id="rId1" r:href="rId2"/>
        </v:shape>
      </w:pict>
    </w:r>
    <w:r w:rsidR="00D62458">
      <w:rPr>
        <w:rFonts w:ascii="Times New Roman" w:hAnsi="Times New Roman" w:cs="Times New Roman"/>
        <w:noProof/>
        <w:sz w:val="24"/>
        <w:szCs w:val="24"/>
        <w:lang w:eastAsia="pt-PT"/>
      </w:rPr>
      <w:fldChar w:fldCharType="end"/>
    </w:r>
    <w:r>
      <w:rPr>
        <w:rFonts w:ascii="Times New Roman" w:hAnsi="Times New Roman" w:cs="Times New Roman"/>
        <w:noProof/>
        <w:sz w:val="24"/>
        <w:szCs w:val="24"/>
        <w:lang w:eastAsia="pt-PT"/>
      </w:rPr>
      <w:fldChar w:fldCharType="end"/>
    </w:r>
  </w:p>
  <w:p w14:paraId="729D561D" w14:textId="77777777" w:rsidR="0074145A" w:rsidRDefault="007414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373C"/>
    <w:multiLevelType w:val="hybridMultilevel"/>
    <w:tmpl w:val="5B763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2438"/>
    <w:multiLevelType w:val="hybridMultilevel"/>
    <w:tmpl w:val="8AE0292C"/>
    <w:lvl w:ilvl="0" w:tplc="B03EBB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0DA0"/>
    <w:multiLevelType w:val="hybridMultilevel"/>
    <w:tmpl w:val="B48028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428DD"/>
    <w:multiLevelType w:val="hybridMultilevel"/>
    <w:tmpl w:val="AE2439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470AE"/>
    <w:multiLevelType w:val="multilevel"/>
    <w:tmpl w:val="0F26722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6F7658"/>
    <w:multiLevelType w:val="hybridMultilevel"/>
    <w:tmpl w:val="CB760B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A5CBF"/>
    <w:multiLevelType w:val="hybridMultilevel"/>
    <w:tmpl w:val="21F63576"/>
    <w:lvl w:ilvl="0" w:tplc="6E64687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F2978"/>
    <w:multiLevelType w:val="hybridMultilevel"/>
    <w:tmpl w:val="6A7807CE"/>
    <w:lvl w:ilvl="0" w:tplc="A386EA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E5636"/>
    <w:multiLevelType w:val="multilevel"/>
    <w:tmpl w:val="206656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77B383A"/>
    <w:multiLevelType w:val="multilevel"/>
    <w:tmpl w:val="7AE424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A3"/>
    <w:rsid w:val="00001C25"/>
    <w:rsid w:val="00003509"/>
    <w:rsid w:val="00025A55"/>
    <w:rsid w:val="00043B20"/>
    <w:rsid w:val="00064F15"/>
    <w:rsid w:val="000B4FF5"/>
    <w:rsid w:val="000D7B17"/>
    <w:rsid w:val="0013520E"/>
    <w:rsid w:val="0014063D"/>
    <w:rsid w:val="00150BAA"/>
    <w:rsid w:val="0018115F"/>
    <w:rsid w:val="00185D38"/>
    <w:rsid w:val="001938A2"/>
    <w:rsid w:val="001D3E2B"/>
    <w:rsid w:val="001F4343"/>
    <w:rsid w:val="001F73E1"/>
    <w:rsid w:val="00203856"/>
    <w:rsid w:val="00270A70"/>
    <w:rsid w:val="002A3640"/>
    <w:rsid w:val="002A66C8"/>
    <w:rsid w:val="002D3399"/>
    <w:rsid w:val="002E1CFB"/>
    <w:rsid w:val="002E2CDC"/>
    <w:rsid w:val="00332242"/>
    <w:rsid w:val="003704AD"/>
    <w:rsid w:val="00391570"/>
    <w:rsid w:val="003976A3"/>
    <w:rsid w:val="003C3897"/>
    <w:rsid w:val="003C4466"/>
    <w:rsid w:val="003C5D38"/>
    <w:rsid w:val="003F69F2"/>
    <w:rsid w:val="00426C58"/>
    <w:rsid w:val="00457FF1"/>
    <w:rsid w:val="00462297"/>
    <w:rsid w:val="004B00C2"/>
    <w:rsid w:val="004B2D49"/>
    <w:rsid w:val="004C2D25"/>
    <w:rsid w:val="004D48D3"/>
    <w:rsid w:val="004E292C"/>
    <w:rsid w:val="00502856"/>
    <w:rsid w:val="005203A6"/>
    <w:rsid w:val="00534572"/>
    <w:rsid w:val="005A1205"/>
    <w:rsid w:val="005C63BF"/>
    <w:rsid w:val="005D012A"/>
    <w:rsid w:val="005D6402"/>
    <w:rsid w:val="005D772A"/>
    <w:rsid w:val="00604FEE"/>
    <w:rsid w:val="0061379A"/>
    <w:rsid w:val="006323A3"/>
    <w:rsid w:val="006702CB"/>
    <w:rsid w:val="006A012F"/>
    <w:rsid w:val="006B4DEF"/>
    <w:rsid w:val="006B5E5A"/>
    <w:rsid w:val="006D14E9"/>
    <w:rsid w:val="00714459"/>
    <w:rsid w:val="00722EA6"/>
    <w:rsid w:val="00734948"/>
    <w:rsid w:val="0074145A"/>
    <w:rsid w:val="00741D59"/>
    <w:rsid w:val="00747B5B"/>
    <w:rsid w:val="00760383"/>
    <w:rsid w:val="00774D73"/>
    <w:rsid w:val="00776D4F"/>
    <w:rsid w:val="007852E2"/>
    <w:rsid w:val="00792DF0"/>
    <w:rsid w:val="00793380"/>
    <w:rsid w:val="00800689"/>
    <w:rsid w:val="00815343"/>
    <w:rsid w:val="00825377"/>
    <w:rsid w:val="0082630A"/>
    <w:rsid w:val="0083284D"/>
    <w:rsid w:val="00840558"/>
    <w:rsid w:val="00852C3B"/>
    <w:rsid w:val="0087197A"/>
    <w:rsid w:val="008928A6"/>
    <w:rsid w:val="008D20F4"/>
    <w:rsid w:val="008F1B5F"/>
    <w:rsid w:val="008F4B32"/>
    <w:rsid w:val="008F7DD2"/>
    <w:rsid w:val="00917991"/>
    <w:rsid w:val="00933BE3"/>
    <w:rsid w:val="00936DAD"/>
    <w:rsid w:val="00943983"/>
    <w:rsid w:val="00943BC2"/>
    <w:rsid w:val="009779F2"/>
    <w:rsid w:val="00980556"/>
    <w:rsid w:val="009A6636"/>
    <w:rsid w:val="009C3F21"/>
    <w:rsid w:val="009D4C3E"/>
    <w:rsid w:val="009D7B8A"/>
    <w:rsid w:val="009E37A4"/>
    <w:rsid w:val="00A12692"/>
    <w:rsid w:val="00A13636"/>
    <w:rsid w:val="00A341EB"/>
    <w:rsid w:val="00A932F9"/>
    <w:rsid w:val="00A961D9"/>
    <w:rsid w:val="00AA69A0"/>
    <w:rsid w:val="00AA7F4A"/>
    <w:rsid w:val="00AB07E8"/>
    <w:rsid w:val="00B151B7"/>
    <w:rsid w:val="00B31910"/>
    <w:rsid w:val="00B513E1"/>
    <w:rsid w:val="00B67F89"/>
    <w:rsid w:val="00B94715"/>
    <w:rsid w:val="00BB16A4"/>
    <w:rsid w:val="00BC186D"/>
    <w:rsid w:val="00BD4043"/>
    <w:rsid w:val="00BE1BAE"/>
    <w:rsid w:val="00C111EC"/>
    <w:rsid w:val="00C3771E"/>
    <w:rsid w:val="00C428A0"/>
    <w:rsid w:val="00C934FB"/>
    <w:rsid w:val="00CB69AC"/>
    <w:rsid w:val="00CD2FED"/>
    <w:rsid w:val="00CD379C"/>
    <w:rsid w:val="00CF3C02"/>
    <w:rsid w:val="00D11E22"/>
    <w:rsid w:val="00D229DE"/>
    <w:rsid w:val="00D62458"/>
    <w:rsid w:val="00D707E8"/>
    <w:rsid w:val="00D83CB2"/>
    <w:rsid w:val="00D86D1D"/>
    <w:rsid w:val="00DD0BA9"/>
    <w:rsid w:val="00DE0011"/>
    <w:rsid w:val="00E079B4"/>
    <w:rsid w:val="00E33C89"/>
    <w:rsid w:val="00E517A2"/>
    <w:rsid w:val="00E92BC1"/>
    <w:rsid w:val="00E95BB7"/>
    <w:rsid w:val="00ED0F4A"/>
    <w:rsid w:val="00EF3DF2"/>
    <w:rsid w:val="00F167EA"/>
    <w:rsid w:val="00F230F8"/>
    <w:rsid w:val="00F24326"/>
    <w:rsid w:val="00F50EFE"/>
    <w:rsid w:val="00F60D4C"/>
    <w:rsid w:val="00F67D4D"/>
    <w:rsid w:val="00F86FDE"/>
    <w:rsid w:val="00FC51F0"/>
    <w:rsid w:val="00FC54FC"/>
    <w:rsid w:val="00FD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2BE302FE"/>
  <w15:docId w15:val="{0504FBB8-B3AF-49F7-9C01-A38BBCE6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343"/>
    <w:pPr>
      <w:spacing w:line="276" w:lineRule="auto"/>
    </w:pPr>
    <w:rPr>
      <w:lang w:eastAsia="fr-FR"/>
    </w:rPr>
  </w:style>
  <w:style w:type="paragraph" w:styleId="Ttulo1">
    <w:name w:val="heading 1"/>
    <w:basedOn w:val="Normal"/>
    <w:next w:val="Normal"/>
    <w:link w:val="Ttulo1Carter"/>
    <w:uiPriority w:val="99"/>
    <w:qFormat/>
    <w:rsid w:val="001F434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9"/>
    <w:qFormat/>
    <w:rsid w:val="001F434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9"/>
    <w:qFormat/>
    <w:rsid w:val="001F434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9"/>
    <w:qFormat/>
    <w:rsid w:val="001F434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ter"/>
    <w:uiPriority w:val="99"/>
    <w:qFormat/>
    <w:rsid w:val="001F434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arter"/>
    <w:uiPriority w:val="99"/>
    <w:qFormat/>
    <w:rsid w:val="001F434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sid w:val="008F1B5F"/>
    <w:rPr>
      <w:rFonts w:ascii="Cambria" w:hAnsi="Cambria" w:cs="Times New Roman"/>
      <w:b/>
      <w:bCs/>
      <w:kern w:val="32"/>
      <w:sz w:val="32"/>
      <w:szCs w:val="32"/>
      <w:lang w:eastAsia="fr-FR"/>
    </w:rPr>
  </w:style>
  <w:style w:type="character" w:customStyle="1" w:styleId="Ttulo2Carter">
    <w:name w:val="Título 2 Caráter"/>
    <w:basedOn w:val="Tipodeletrapredefinidodopargrafo"/>
    <w:link w:val="Ttulo2"/>
    <w:uiPriority w:val="99"/>
    <w:semiHidden/>
    <w:locked/>
    <w:rsid w:val="008F1B5F"/>
    <w:rPr>
      <w:rFonts w:ascii="Cambria" w:hAnsi="Cambria" w:cs="Times New Roman"/>
      <w:b/>
      <w:bCs/>
      <w:i/>
      <w:iCs/>
      <w:sz w:val="28"/>
      <w:szCs w:val="28"/>
      <w:lang w:eastAsia="fr-FR"/>
    </w:rPr>
  </w:style>
  <w:style w:type="character" w:customStyle="1" w:styleId="Ttulo3Carter">
    <w:name w:val="Título 3 Caráter"/>
    <w:basedOn w:val="Tipodeletrapredefinidodopargrafo"/>
    <w:link w:val="Ttulo3"/>
    <w:uiPriority w:val="99"/>
    <w:semiHidden/>
    <w:locked/>
    <w:rsid w:val="008F1B5F"/>
    <w:rPr>
      <w:rFonts w:ascii="Cambria" w:hAnsi="Cambria" w:cs="Times New Roman"/>
      <w:b/>
      <w:bCs/>
      <w:sz w:val="26"/>
      <w:szCs w:val="26"/>
      <w:lang w:eastAsia="fr-FR"/>
    </w:rPr>
  </w:style>
  <w:style w:type="character" w:customStyle="1" w:styleId="Ttulo4Carter">
    <w:name w:val="Título 4 Caráter"/>
    <w:basedOn w:val="Tipodeletrapredefinidodopargrafo"/>
    <w:link w:val="Ttulo4"/>
    <w:uiPriority w:val="99"/>
    <w:semiHidden/>
    <w:locked/>
    <w:rsid w:val="008F1B5F"/>
    <w:rPr>
      <w:rFonts w:ascii="Calibri" w:hAnsi="Calibri" w:cs="Times New Roman"/>
      <w:b/>
      <w:bCs/>
      <w:sz w:val="28"/>
      <w:szCs w:val="28"/>
      <w:lang w:eastAsia="fr-FR"/>
    </w:rPr>
  </w:style>
  <w:style w:type="character" w:customStyle="1" w:styleId="Ttulo5Carter">
    <w:name w:val="Título 5 Caráter"/>
    <w:basedOn w:val="Tipodeletrapredefinidodopargrafo"/>
    <w:link w:val="Ttulo5"/>
    <w:uiPriority w:val="99"/>
    <w:semiHidden/>
    <w:locked/>
    <w:rsid w:val="008F1B5F"/>
    <w:rPr>
      <w:rFonts w:ascii="Calibri" w:hAnsi="Calibri" w:cs="Times New Roman"/>
      <w:b/>
      <w:bCs/>
      <w:i/>
      <w:iCs/>
      <w:sz w:val="26"/>
      <w:szCs w:val="26"/>
      <w:lang w:eastAsia="fr-FR"/>
    </w:rPr>
  </w:style>
  <w:style w:type="character" w:customStyle="1" w:styleId="Ttulo6Carter">
    <w:name w:val="Título 6 Caráter"/>
    <w:basedOn w:val="Tipodeletrapredefinidodopargrafo"/>
    <w:link w:val="Ttulo6"/>
    <w:uiPriority w:val="99"/>
    <w:semiHidden/>
    <w:locked/>
    <w:rsid w:val="008F1B5F"/>
    <w:rPr>
      <w:rFonts w:ascii="Calibri" w:hAnsi="Calibri" w:cs="Times New Roman"/>
      <w:b/>
      <w:bCs/>
      <w:lang w:eastAsia="fr-FR"/>
    </w:rPr>
  </w:style>
  <w:style w:type="table" w:customStyle="1" w:styleId="TableNormal1">
    <w:name w:val="Table Normal1"/>
    <w:uiPriority w:val="99"/>
    <w:rsid w:val="001F4343"/>
    <w:pPr>
      <w:spacing w:line="276" w:lineRule="auto"/>
    </w:pPr>
    <w:rPr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ter"/>
    <w:uiPriority w:val="99"/>
    <w:qFormat/>
    <w:rsid w:val="001F4343"/>
    <w:pPr>
      <w:keepNext/>
      <w:keepLines/>
      <w:spacing w:after="60"/>
    </w:pPr>
    <w:rPr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99"/>
    <w:locked/>
    <w:rsid w:val="008F1B5F"/>
    <w:rPr>
      <w:rFonts w:ascii="Cambria" w:hAnsi="Cambria" w:cs="Times New Roman"/>
      <w:b/>
      <w:bCs/>
      <w:kern w:val="28"/>
      <w:sz w:val="32"/>
      <w:szCs w:val="32"/>
      <w:lang w:eastAsia="fr-FR"/>
    </w:rPr>
  </w:style>
  <w:style w:type="paragraph" w:styleId="Subttulo">
    <w:name w:val="Subtitle"/>
    <w:basedOn w:val="Normal"/>
    <w:next w:val="Normal"/>
    <w:link w:val="SubttuloCarter"/>
    <w:uiPriority w:val="99"/>
    <w:qFormat/>
    <w:rsid w:val="001F434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arter">
    <w:name w:val="Subtítulo Caráter"/>
    <w:basedOn w:val="Tipodeletrapredefinidodopargrafo"/>
    <w:link w:val="Subttulo"/>
    <w:uiPriority w:val="99"/>
    <w:locked/>
    <w:rsid w:val="008F1B5F"/>
    <w:rPr>
      <w:rFonts w:ascii="Cambria" w:hAnsi="Cambria" w:cs="Times New Roman"/>
      <w:sz w:val="24"/>
      <w:szCs w:val="24"/>
      <w:lang w:eastAsia="fr-FR"/>
    </w:rPr>
  </w:style>
  <w:style w:type="table" w:customStyle="1" w:styleId="Style">
    <w:name w:val="Style"/>
    <w:basedOn w:val="TableNormal1"/>
    <w:uiPriority w:val="99"/>
    <w:rsid w:val="001F43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">
    <w:name w:val="Style2"/>
    <w:basedOn w:val="TableNormal1"/>
    <w:uiPriority w:val="99"/>
    <w:rsid w:val="001F43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">
    <w:name w:val="Style1"/>
    <w:basedOn w:val="TableNormal1"/>
    <w:uiPriority w:val="99"/>
    <w:rsid w:val="001F43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arter"/>
    <w:uiPriority w:val="99"/>
    <w:rsid w:val="00F167EA"/>
    <w:pPr>
      <w:tabs>
        <w:tab w:val="center" w:pos="4536"/>
        <w:tab w:val="right" w:pos="9072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F167EA"/>
    <w:rPr>
      <w:rFonts w:cs="Times New Roman"/>
    </w:rPr>
  </w:style>
  <w:style w:type="paragraph" w:styleId="Rodap">
    <w:name w:val="footer"/>
    <w:basedOn w:val="Normal"/>
    <w:link w:val="RodapCarter"/>
    <w:uiPriority w:val="99"/>
    <w:rsid w:val="00F167EA"/>
    <w:pPr>
      <w:tabs>
        <w:tab w:val="center" w:pos="4536"/>
        <w:tab w:val="right" w:pos="9072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F167EA"/>
    <w:rPr>
      <w:rFonts w:cs="Times New Roman"/>
    </w:rPr>
  </w:style>
  <w:style w:type="character" w:styleId="Hiperligao">
    <w:name w:val="Hyperlink"/>
    <w:basedOn w:val="Tipodeletrapredefinidodopargrafo"/>
    <w:uiPriority w:val="99"/>
    <w:rsid w:val="00F167EA"/>
    <w:rPr>
      <w:rFonts w:cs="Times New Roman"/>
      <w:color w:val="0000FF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rsid w:val="00F167EA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72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PargrafodaLista">
    <w:name w:val="List Paragraph"/>
    <w:basedOn w:val="Normal"/>
    <w:uiPriority w:val="99"/>
    <w:qFormat/>
    <w:rsid w:val="00722EA6"/>
    <w:pPr>
      <w:ind w:left="720"/>
      <w:contextualSpacing/>
    </w:pPr>
  </w:style>
  <w:style w:type="character" w:customStyle="1" w:styleId="MenoNoResolvida2">
    <w:name w:val="Menção Não Resolvida2"/>
    <w:basedOn w:val="Tipodeletrapredefinidodopargrafo"/>
    <w:uiPriority w:val="99"/>
    <w:semiHidden/>
    <w:rsid w:val="0091799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sabel.fernandes@europca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incent.vevaud@europca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alerie.sauteret@europcar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europcar-mobility-group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rgarida.troni@lift.com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ladn.eu/wp-content/uploads/2018/06/europca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2C3F13D55B44B802894F3393B5D9A" ma:contentTypeVersion="0" ma:contentTypeDescription="Create a new document." ma:contentTypeScope="" ma:versionID="fb1f4cf746f6972d816a91d4737ada6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0E7AB-AFA0-4E3B-A9FB-7EF6ADB63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680E611-9911-4108-ABF0-E674F4166A3E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DB2111-F6E8-4874-B5B0-61451FDD65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Press Release</vt:lpstr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Sauteret Valerie</dc:creator>
  <cp:keywords/>
  <dc:description/>
  <cp:lastModifiedBy>Margarida Troni</cp:lastModifiedBy>
  <cp:revision>2</cp:revision>
  <dcterms:created xsi:type="dcterms:W3CDTF">2020-10-14T14:26:00Z</dcterms:created>
  <dcterms:modified xsi:type="dcterms:W3CDTF">2020-10-14T14:26:00Z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0x0101005772C3F13D55B44B802894F3393B5D9A</vt:lpwstr>
  </property>
</Properties>
</file>