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186C" w14:textId="6119901A" w:rsidR="00FD333C" w:rsidRDefault="003C23C3" w:rsidP="00FD333C">
      <w:pPr>
        <w:jc w:val="center"/>
        <w:rPr>
          <w:b/>
          <w:lang w:val="pl-PL"/>
        </w:rPr>
      </w:pPr>
      <w:r w:rsidRPr="003C23C3">
        <w:rPr>
          <w:b/>
          <w:noProof/>
          <w:lang w:val="pl-PL" w:eastAsia="pl-PL"/>
        </w:rPr>
        <w:drawing>
          <wp:inline distT="0" distB="0" distL="0" distR="0" wp14:anchorId="024FCD64" wp14:editId="4A871C71">
            <wp:extent cx="1304925" cy="1170759"/>
            <wp:effectExtent l="0" t="0" r="0" b="0"/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2F0A6E9A-BE60-4EE1-895D-818C74B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2F0A6E9A-BE60-4EE1-895D-818C74B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026" cy="117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3CF6" w14:textId="0B3C305E" w:rsidR="00261C8E" w:rsidRDefault="00261C8E" w:rsidP="00A76A8C">
      <w:pPr>
        <w:jc w:val="right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Warszawa/Szczytno, </w:t>
      </w:r>
      <w:r w:rsidR="00CE7992">
        <w:rPr>
          <w:rFonts w:hAnsiTheme="minorHAnsi" w:cstheme="minorHAnsi"/>
          <w:lang w:val="pl-PL"/>
        </w:rPr>
        <w:t>22</w:t>
      </w:r>
      <w:r w:rsidR="00292CEC">
        <w:rPr>
          <w:rFonts w:hAnsiTheme="minorHAnsi" w:cstheme="minorHAnsi"/>
          <w:lang w:val="pl-PL"/>
        </w:rPr>
        <w:t>.10</w:t>
      </w:r>
      <w:r w:rsidR="003F1A03">
        <w:rPr>
          <w:rFonts w:hAnsiTheme="minorHAnsi" w:cstheme="minorHAnsi"/>
          <w:lang w:val="pl-PL"/>
        </w:rPr>
        <w:t xml:space="preserve">.2020 </w:t>
      </w:r>
      <w:r w:rsidR="00A76A8C">
        <w:rPr>
          <w:rFonts w:hAnsiTheme="minorHAnsi" w:cstheme="minorHAnsi"/>
          <w:lang w:val="pl-PL"/>
        </w:rPr>
        <w:t>r.</w:t>
      </w:r>
    </w:p>
    <w:p w14:paraId="3201F0AA" w14:textId="7C6AE53D" w:rsidR="004E28AF" w:rsidRDefault="00FD2682" w:rsidP="00A50D29">
      <w:pPr>
        <w:spacing w:line="276" w:lineRule="auto"/>
        <w:jc w:val="center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 xml:space="preserve">Mazurska Manufaktura Alkoholi </w:t>
      </w:r>
      <w:r w:rsidR="00A50D29">
        <w:rPr>
          <w:rFonts w:hAnsiTheme="minorHAnsi" w:cstheme="minorHAnsi"/>
          <w:b/>
          <w:lang w:val="pl-PL"/>
        </w:rPr>
        <w:t>chce zamknąć 2020 rok z zyskiem na poziomie 2 mln zł netto</w:t>
      </w:r>
    </w:p>
    <w:p w14:paraId="5E807FA9" w14:textId="1B529A80" w:rsidR="004E28AF" w:rsidRDefault="00064D07" w:rsidP="004E28AF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064D07">
        <w:rPr>
          <w:rFonts w:hAnsiTheme="minorHAnsi" w:cstheme="minorHAnsi"/>
          <w:b/>
          <w:lang w:val="pl-PL"/>
        </w:rPr>
        <w:t>Mazurska Manufaktura Alkoholi</w:t>
      </w:r>
      <w:r w:rsidR="00292CEC">
        <w:rPr>
          <w:rFonts w:hAnsiTheme="minorHAnsi" w:cstheme="minorHAnsi"/>
          <w:b/>
          <w:lang w:val="pl-PL"/>
        </w:rPr>
        <w:t xml:space="preserve"> (MMA)</w:t>
      </w:r>
      <w:r w:rsidR="00F275B6">
        <w:rPr>
          <w:rFonts w:hAnsiTheme="minorHAnsi" w:cstheme="minorHAnsi"/>
          <w:b/>
          <w:lang w:val="pl-PL"/>
        </w:rPr>
        <w:t xml:space="preserve">, </w:t>
      </w:r>
      <w:r w:rsidR="004E28AF" w:rsidRPr="00064D07">
        <w:rPr>
          <w:rFonts w:hAnsiTheme="minorHAnsi" w:cstheme="minorHAnsi"/>
          <w:b/>
          <w:lang w:val="pl-PL"/>
        </w:rPr>
        <w:t>specjalizująca się w produkcji kraftowych</w:t>
      </w:r>
      <w:r w:rsidR="004E28AF">
        <w:rPr>
          <w:rFonts w:hAnsiTheme="minorHAnsi" w:cstheme="minorHAnsi"/>
          <w:b/>
          <w:lang w:val="pl-PL"/>
        </w:rPr>
        <w:t xml:space="preserve"> alkoholi wysokoprocentowych</w:t>
      </w:r>
      <w:r w:rsidR="00F275B6">
        <w:rPr>
          <w:rFonts w:hAnsiTheme="minorHAnsi" w:cstheme="minorHAnsi"/>
          <w:b/>
          <w:lang w:val="pl-PL"/>
        </w:rPr>
        <w:t>,</w:t>
      </w:r>
      <w:r w:rsidR="004E28AF">
        <w:rPr>
          <w:rFonts w:hAnsiTheme="minorHAnsi" w:cstheme="minorHAnsi"/>
          <w:b/>
          <w:lang w:val="pl-PL"/>
        </w:rPr>
        <w:t xml:space="preserve"> wypracowała w ostatnim kwartale przychody </w:t>
      </w:r>
      <w:r w:rsidR="00292CEC">
        <w:rPr>
          <w:rFonts w:hAnsiTheme="minorHAnsi" w:cstheme="minorHAnsi"/>
          <w:b/>
          <w:lang w:val="pl-PL"/>
        </w:rPr>
        <w:t xml:space="preserve">netto </w:t>
      </w:r>
      <w:r w:rsidR="004E28AF">
        <w:rPr>
          <w:rFonts w:hAnsiTheme="minorHAnsi" w:cstheme="minorHAnsi"/>
          <w:b/>
          <w:lang w:val="pl-PL"/>
        </w:rPr>
        <w:t xml:space="preserve">ze sprzedaży na poziomie 7,3 mln zł oraz zanotowała zysk netto na poziomie 1,9 mln zł. </w:t>
      </w:r>
      <w:r w:rsidR="00F275B6">
        <w:rPr>
          <w:rFonts w:hAnsiTheme="minorHAnsi" w:cstheme="minorHAnsi"/>
          <w:b/>
          <w:lang w:val="pl-PL"/>
        </w:rPr>
        <w:t xml:space="preserve">Z końcem tego </w:t>
      </w:r>
      <w:r w:rsidR="00CE7992">
        <w:rPr>
          <w:rFonts w:hAnsiTheme="minorHAnsi" w:cstheme="minorHAnsi"/>
          <w:b/>
          <w:lang w:val="pl-PL"/>
        </w:rPr>
        <w:t>roku planowane</w:t>
      </w:r>
      <w:r w:rsidR="00F275B6">
        <w:rPr>
          <w:rFonts w:hAnsiTheme="minorHAnsi" w:cstheme="minorHAnsi"/>
          <w:b/>
          <w:lang w:val="pl-PL"/>
        </w:rPr>
        <w:t xml:space="preserve"> jest </w:t>
      </w:r>
      <w:r w:rsidR="00CE7992">
        <w:rPr>
          <w:rFonts w:hAnsiTheme="minorHAnsi" w:cstheme="minorHAnsi"/>
          <w:b/>
          <w:lang w:val="pl-PL"/>
        </w:rPr>
        <w:t xml:space="preserve">przygotowanie </w:t>
      </w:r>
      <w:r w:rsidR="00F275B6">
        <w:rPr>
          <w:rFonts w:hAnsiTheme="minorHAnsi" w:cstheme="minorHAnsi"/>
          <w:b/>
          <w:lang w:val="pl-PL"/>
        </w:rPr>
        <w:t>debiut</w:t>
      </w:r>
      <w:r w:rsidR="00CE7992">
        <w:rPr>
          <w:rFonts w:hAnsiTheme="minorHAnsi" w:cstheme="minorHAnsi"/>
          <w:b/>
          <w:lang w:val="pl-PL"/>
        </w:rPr>
        <w:t>u</w:t>
      </w:r>
      <w:r w:rsidR="00F275B6">
        <w:rPr>
          <w:rFonts w:hAnsiTheme="minorHAnsi" w:cstheme="minorHAnsi"/>
          <w:b/>
          <w:lang w:val="pl-PL"/>
        </w:rPr>
        <w:t xml:space="preserve"> spółki na rynku NewC</w:t>
      </w:r>
      <w:r w:rsidR="00CE7992">
        <w:rPr>
          <w:rFonts w:hAnsiTheme="minorHAnsi" w:cstheme="minorHAnsi"/>
          <w:b/>
          <w:lang w:val="pl-PL"/>
        </w:rPr>
        <w:t>onnect, a w najbliższych tygodniach</w:t>
      </w:r>
      <w:r w:rsidR="00F275B6">
        <w:rPr>
          <w:rFonts w:hAnsiTheme="minorHAnsi" w:cstheme="minorHAnsi"/>
          <w:b/>
          <w:lang w:val="pl-PL"/>
        </w:rPr>
        <w:t xml:space="preserve"> wystartuje emisja akcji serii </w:t>
      </w:r>
      <w:r w:rsidR="00541FB4">
        <w:rPr>
          <w:rFonts w:hAnsiTheme="minorHAnsi" w:cstheme="minorHAnsi"/>
          <w:b/>
          <w:lang w:val="pl-PL"/>
        </w:rPr>
        <w:t>E</w:t>
      </w:r>
      <w:r w:rsidR="00354B5B">
        <w:rPr>
          <w:rFonts w:hAnsiTheme="minorHAnsi" w:cstheme="minorHAnsi"/>
          <w:b/>
          <w:lang w:val="pl-PL"/>
        </w:rPr>
        <w:t>, której warunki</w:t>
      </w:r>
      <w:r w:rsidR="004C572E">
        <w:rPr>
          <w:rFonts w:hAnsiTheme="minorHAnsi" w:cstheme="minorHAnsi"/>
          <w:b/>
          <w:lang w:val="pl-PL"/>
        </w:rPr>
        <w:t xml:space="preserve"> będą zaprezentowane</w:t>
      </w:r>
      <w:r w:rsidR="00541FB4">
        <w:rPr>
          <w:rFonts w:hAnsiTheme="minorHAnsi" w:cstheme="minorHAnsi"/>
          <w:b/>
          <w:lang w:val="pl-PL"/>
        </w:rPr>
        <w:t xml:space="preserve"> na platformie Crowdconnect. </w:t>
      </w:r>
    </w:p>
    <w:p w14:paraId="110A5E69" w14:textId="395853B9" w:rsidR="00A50D29" w:rsidRDefault="00541FB4" w:rsidP="00064D07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Zgodnie z oczekiwaniami i wcześniejszymi prognozami spółki, Mazurska Manufaktura </w:t>
      </w:r>
      <w:r w:rsidR="00292CEC">
        <w:rPr>
          <w:rFonts w:hAnsiTheme="minorHAnsi" w:cstheme="minorHAnsi"/>
          <w:lang w:val="pl-PL"/>
        </w:rPr>
        <w:t xml:space="preserve">Alkoholi </w:t>
      </w:r>
      <w:r>
        <w:rPr>
          <w:rFonts w:hAnsiTheme="minorHAnsi" w:cstheme="minorHAnsi"/>
          <w:lang w:val="pl-PL"/>
        </w:rPr>
        <w:t xml:space="preserve">wypracowała w ostatnim kwartale kolejne wzrosty. </w:t>
      </w:r>
      <w:r w:rsidRPr="00E257BF">
        <w:rPr>
          <w:rFonts w:hAnsiTheme="minorHAnsi" w:cstheme="minorHAnsi"/>
          <w:lang w:val="pl-PL"/>
        </w:rPr>
        <w:t>N</w:t>
      </w:r>
      <w:r>
        <w:rPr>
          <w:rFonts w:hAnsiTheme="minorHAnsi" w:cstheme="minorHAnsi"/>
          <w:lang w:val="pl-PL"/>
        </w:rPr>
        <w:t>ie można poró</w:t>
      </w:r>
      <w:r w:rsidRPr="00E257BF">
        <w:rPr>
          <w:rFonts w:hAnsiTheme="minorHAnsi" w:cstheme="minorHAnsi"/>
          <w:lang w:val="pl-PL"/>
        </w:rPr>
        <w:t>w</w:t>
      </w:r>
      <w:r>
        <w:rPr>
          <w:rFonts w:hAnsiTheme="minorHAnsi" w:cstheme="minorHAnsi"/>
          <w:lang w:val="pl-PL"/>
        </w:rPr>
        <w:t>n</w:t>
      </w:r>
      <w:r w:rsidRPr="00E257BF">
        <w:rPr>
          <w:rFonts w:hAnsiTheme="minorHAnsi" w:cstheme="minorHAnsi"/>
          <w:lang w:val="pl-PL"/>
        </w:rPr>
        <w:t xml:space="preserve">ać, jak zmieniły się wyniki finansowe firmy </w:t>
      </w:r>
      <w:r w:rsidR="00A50D29">
        <w:rPr>
          <w:rFonts w:hAnsiTheme="minorHAnsi" w:cstheme="minorHAnsi"/>
          <w:lang w:val="pl-PL"/>
        </w:rPr>
        <w:t>r/r</w:t>
      </w:r>
      <w:r w:rsidR="004D7FB4">
        <w:rPr>
          <w:rFonts w:hAnsiTheme="minorHAnsi" w:cstheme="minorHAnsi"/>
          <w:lang w:val="pl-PL"/>
        </w:rPr>
        <w:t>,</w:t>
      </w:r>
      <w:r w:rsidR="00A50D29">
        <w:rPr>
          <w:rFonts w:hAnsiTheme="minorHAnsi" w:cstheme="minorHAnsi"/>
          <w:lang w:val="pl-PL"/>
        </w:rPr>
        <w:t xml:space="preserve"> </w:t>
      </w:r>
      <w:r w:rsidRPr="00E257BF">
        <w:rPr>
          <w:rFonts w:hAnsiTheme="minorHAnsi" w:cstheme="minorHAnsi"/>
          <w:lang w:val="pl-PL"/>
        </w:rPr>
        <w:t>ponieważ</w:t>
      </w:r>
      <w:r>
        <w:rPr>
          <w:rFonts w:hAnsiTheme="minorHAnsi" w:cstheme="minorHAnsi"/>
          <w:lang w:val="pl-PL"/>
        </w:rPr>
        <w:t xml:space="preserve"> spółka rozpoczęła regularną działalność operacyjną </w:t>
      </w:r>
      <w:r w:rsidR="00A50D29">
        <w:rPr>
          <w:rFonts w:hAnsiTheme="minorHAnsi" w:cstheme="minorHAnsi"/>
          <w:lang w:val="pl-PL"/>
        </w:rPr>
        <w:t>na początku bieżącego</w:t>
      </w:r>
      <w:r>
        <w:rPr>
          <w:rFonts w:hAnsiTheme="minorHAnsi" w:cstheme="minorHAnsi"/>
          <w:lang w:val="pl-PL"/>
        </w:rPr>
        <w:t xml:space="preserve"> roku. </w:t>
      </w:r>
      <w:r w:rsidRPr="00541FB4">
        <w:rPr>
          <w:rFonts w:hAnsiTheme="minorHAnsi" w:cstheme="minorHAnsi"/>
          <w:lang w:val="pl-PL"/>
        </w:rPr>
        <w:t>W 2019 roku, który był pierwszy r</w:t>
      </w:r>
      <w:r w:rsidR="00A50D29">
        <w:rPr>
          <w:rFonts w:hAnsiTheme="minorHAnsi" w:cstheme="minorHAnsi"/>
          <w:lang w:val="pl-PL"/>
        </w:rPr>
        <w:t>okiem działalności MMA, spółka koncentrowała</w:t>
      </w:r>
      <w:r>
        <w:rPr>
          <w:rFonts w:hAnsiTheme="minorHAnsi" w:cstheme="minorHAnsi"/>
          <w:lang w:val="pl-PL"/>
        </w:rPr>
        <w:t xml:space="preserve"> się na pozyskaniu finansowania</w:t>
      </w:r>
      <w:r w:rsidRPr="00541FB4">
        <w:rPr>
          <w:rFonts w:hAnsiTheme="minorHAnsi" w:cstheme="minorHAnsi"/>
          <w:lang w:val="pl-PL"/>
        </w:rPr>
        <w:t xml:space="preserve"> </w:t>
      </w:r>
      <w:r w:rsidR="00A50D29">
        <w:rPr>
          <w:rFonts w:hAnsiTheme="minorHAnsi" w:cstheme="minorHAnsi"/>
          <w:lang w:val="pl-PL"/>
        </w:rPr>
        <w:t xml:space="preserve">(m.in. </w:t>
      </w:r>
      <w:r w:rsidRPr="00541FB4">
        <w:rPr>
          <w:rFonts w:hAnsiTheme="minorHAnsi" w:cstheme="minorHAnsi"/>
          <w:lang w:val="pl-PL"/>
        </w:rPr>
        <w:t xml:space="preserve">poprzez </w:t>
      </w:r>
      <w:r w:rsidR="00A50D29">
        <w:rPr>
          <w:rFonts w:hAnsiTheme="minorHAnsi" w:cstheme="minorHAnsi"/>
          <w:lang w:val="pl-PL"/>
        </w:rPr>
        <w:t xml:space="preserve">akcję </w:t>
      </w:r>
      <w:r w:rsidRPr="00541FB4">
        <w:rPr>
          <w:rFonts w:hAnsiTheme="minorHAnsi" w:cstheme="minorHAnsi"/>
          <w:lang w:val="pl-PL"/>
        </w:rPr>
        <w:t>crowdfunding</w:t>
      </w:r>
      <w:r w:rsidR="00A50D29">
        <w:rPr>
          <w:rFonts w:hAnsiTheme="minorHAnsi" w:cstheme="minorHAnsi"/>
          <w:lang w:val="pl-PL"/>
        </w:rPr>
        <w:t>ową)</w:t>
      </w:r>
      <w:r w:rsidRPr="00541FB4">
        <w:rPr>
          <w:rFonts w:hAnsiTheme="minorHAnsi" w:cstheme="minorHAnsi"/>
          <w:lang w:val="pl-PL"/>
        </w:rPr>
        <w:t xml:space="preserve"> oraz niezbędnych aktywów do rozpoczęcia działalności produkcyjnej.</w:t>
      </w:r>
      <w:r>
        <w:rPr>
          <w:rFonts w:hAnsiTheme="minorHAnsi" w:cstheme="minorHAnsi"/>
          <w:lang w:val="pl-PL"/>
        </w:rPr>
        <w:t xml:space="preserve"> </w:t>
      </w:r>
    </w:p>
    <w:p w14:paraId="47B665C8" w14:textId="54208DFE" w:rsidR="00292CEC" w:rsidRPr="00292CEC" w:rsidRDefault="00292CEC" w:rsidP="00064D07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292CEC">
        <w:rPr>
          <w:rFonts w:hAnsiTheme="minorHAnsi" w:cstheme="minorHAnsi"/>
          <w:b/>
          <w:lang w:val="pl-PL"/>
        </w:rPr>
        <w:t>Pomyślne prognozy na koniec roku</w:t>
      </w:r>
    </w:p>
    <w:p w14:paraId="2FD97F20" w14:textId="6402DA9C" w:rsidR="00E257BF" w:rsidRDefault="00A50D29" w:rsidP="00064D07">
      <w:pPr>
        <w:spacing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 xml:space="preserve">Mazurska Manufaktura Alkoholi zapowiada także pomyślne zamknięcie 2020 roku. – </w:t>
      </w:r>
      <w:r w:rsidRPr="00A50D29">
        <w:rPr>
          <w:rFonts w:hAnsiTheme="minorHAnsi" w:cstheme="minorHAnsi"/>
          <w:i/>
          <w:lang w:val="pl-PL"/>
        </w:rPr>
        <w:t xml:space="preserve">Spółka </w:t>
      </w:r>
      <w:r w:rsidR="00BC184F" w:rsidRPr="00A50D29">
        <w:rPr>
          <w:rFonts w:hAnsiTheme="minorHAnsi" w:cstheme="minorHAnsi"/>
          <w:i/>
          <w:lang w:val="pl-PL"/>
        </w:rPr>
        <w:t>konsekwentnie realizuje zakładany na ten rok plan sprzedaży utrzymując na dobrym poziomie zarówno rentowność operacyjną</w:t>
      </w:r>
      <w:r w:rsidRPr="00A50D29">
        <w:rPr>
          <w:rFonts w:hAnsiTheme="minorHAnsi" w:cstheme="minorHAnsi"/>
          <w:i/>
          <w:lang w:val="pl-PL"/>
        </w:rPr>
        <w:t>,</w:t>
      </w:r>
      <w:r w:rsidR="00BC184F" w:rsidRPr="00A50D29">
        <w:rPr>
          <w:rFonts w:hAnsiTheme="minorHAnsi" w:cstheme="minorHAnsi"/>
          <w:i/>
          <w:lang w:val="pl-PL"/>
        </w:rPr>
        <w:t xml:space="preserve"> jak i rentowność sprzedaży netto. Plany na ten rok zakładają osiągnięcie co najmniej 10 mln zł sprzedaży netto oraz zysk</w:t>
      </w:r>
      <w:r w:rsidR="00292CEC">
        <w:rPr>
          <w:rFonts w:hAnsiTheme="minorHAnsi" w:cstheme="minorHAnsi"/>
          <w:i/>
          <w:lang w:val="pl-PL"/>
        </w:rPr>
        <w:t>u netto powyżej 2 mln zł. Firma</w:t>
      </w:r>
      <w:r w:rsidR="00BC184F" w:rsidRPr="00A50D29">
        <w:rPr>
          <w:rFonts w:hAnsiTheme="minorHAnsi" w:cstheme="minorHAnsi"/>
          <w:i/>
          <w:lang w:val="pl-PL"/>
        </w:rPr>
        <w:t xml:space="preserve"> posiada w swojej ofercie linię środków do dezynfekcji MM Hygienic, których sprzedaż pomaga niwelować nagłe wahania rynkow</w:t>
      </w:r>
      <w:r w:rsidRPr="00A50D29">
        <w:rPr>
          <w:rFonts w:hAnsiTheme="minorHAnsi" w:cstheme="minorHAnsi"/>
          <w:i/>
          <w:lang w:val="pl-PL"/>
        </w:rPr>
        <w:t>e związane z pandemią Covid-19</w:t>
      </w:r>
      <w:r>
        <w:rPr>
          <w:rFonts w:hAnsiTheme="minorHAnsi" w:cstheme="minorHAnsi"/>
          <w:lang w:val="pl-PL"/>
        </w:rPr>
        <w:t xml:space="preserve"> </w:t>
      </w:r>
      <w:r w:rsidR="000A5280">
        <w:rPr>
          <w:rFonts w:hAnsiTheme="minorHAnsi" w:cstheme="minorHAnsi"/>
          <w:lang w:val="pl-PL"/>
        </w:rPr>
        <w:t>- mówi Marek Stoiński ekspert ds. finansów korporacyjnych z ponad 20-letnim doświadczenie</w:t>
      </w:r>
      <w:r w:rsidR="00292CEC">
        <w:rPr>
          <w:rFonts w:hAnsiTheme="minorHAnsi" w:cstheme="minorHAnsi"/>
          <w:lang w:val="pl-PL"/>
        </w:rPr>
        <w:t>m rynkowym oraz akcjonariusz Mazurskiej Manufaktury Alkoholi</w:t>
      </w:r>
      <w:r w:rsidR="000A5280">
        <w:rPr>
          <w:rFonts w:hAnsiTheme="minorHAnsi" w:cstheme="minorHAnsi"/>
          <w:lang w:val="pl-PL"/>
        </w:rPr>
        <w:t>.</w:t>
      </w:r>
    </w:p>
    <w:p w14:paraId="5C8979EC" w14:textId="6819BA21" w:rsidR="00292CEC" w:rsidRPr="00292CEC" w:rsidRDefault="00292CEC" w:rsidP="00064D07">
      <w:pPr>
        <w:spacing w:line="276" w:lineRule="auto"/>
        <w:jc w:val="both"/>
        <w:rPr>
          <w:rFonts w:hAnsiTheme="minorHAnsi" w:cstheme="minorHAnsi"/>
          <w:b/>
          <w:lang w:val="pl-PL"/>
        </w:rPr>
      </w:pPr>
      <w:r w:rsidRPr="00292CEC">
        <w:rPr>
          <w:rFonts w:hAnsiTheme="minorHAnsi" w:cstheme="minorHAnsi"/>
          <w:b/>
          <w:lang w:val="pl-PL"/>
        </w:rPr>
        <w:t>W planach crowdfunding i debiut na NewConnect</w:t>
      </w:r>
    </w:p>
    <w:p w14:paraId="6B880893" w14:textId="14EF3B73" w:rsidR="00A50D29" w:rsidRDefault="00A50D29" w:rsidP="00064D07">
      <w:pPr>
        <w:shd w:val="clear" w:color="auto" w:fill="FFFFFF"/>
        <w:spacing w:after="150" w:line="276" w:lineRule="auto"/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Mazurska Manufaktura Alkoholi podtrzymuje swoje plany debiutu na rynku NewConnect</w:t>
      </w:r>
      <w:r w:rsidR="00CE7992">
        <w:rPr>
          <w:rFonts w:hAnsiTheme="minorHAnsi" w:cstheme="minorHAnsi"/>
          <w:lang w:val="pl-PL"/>
        </w:rPr>
        <w:t xml:space="preserve"> i jeszcze w tym roku chce złoży</w:t>
      </w:r>
      <w:r w:rsidR="00C219B5">
        <w:rPr>
          <w:rFonts w:hAnsiTheme="minorHAnsi" w:cstheme="minorHAnsi"/>
          <w:lang w:val="pl-PL"/>
        </w:rPr>
        <w:t>ć Dokumenty Informacyjne na GPW</w:t>
      </w:r>
      <w:r>
        <w:rPr>
          <w:rFonts w:hAnsiTheme="minorHAnsi" w:cstheme="minorHAnsi"/>
          <w:lang w:val="pl-PL"/>
        </w:rPr>
        <w:t xml:space="preserve">. Zanim to jednak nastąpi, niezbędne jest uzyskanie rozproszenia akcji na poziomie 15 proc. </w:t>
      </w:r>
      <w:r w:rsidR="00292CEC">
        <w:rPr>
          <w:rFonts w:hAnsiTheme="minorHAnsi" w:cstheme="minorHAnsi"/>
          <w:lang w:val="pl-PL"/>
        </w:rPr>
        <w:t xml:space="preserve">– </w:t>
      </w:r>
      <w:r w:rsidR="00C219B5">
        <w:rPr>
          <w:rFonts w:hAnsiTheme="minorHAnsi" w:cstheme="minorHAnsi"/>
          <w:i/>
          <w:lang w:val="pl-PL"/>
        </w:rPr>
        <w:t>Niebawem</w:t>
      </w:r>
      <w:r w:rsidRPr="00292CEC">
        <w:rPr>
          <w:rFonts w:hAnsiTheme="minorHAnsi" w:cstheme="minorHAnsi"/>
          <w:i/>
          <w:lang w:val="pl-PL"/>
        </w:rPr>
        <w:t xml:space="preserve"> </w:t>
      </w:r>
      <w:r w:rsidR="00292CEC" w:rsidRPr="00292CEC">
        <w:rPr>
          <w:rFonts w:hAnsiTheme="minorHAnsi" w:cstheme="minorHAnsi"/>
          <w:i/>
          <w:lang w:val="pl-PL"/>
        </w:rPr>
        <w:t>ruszy</w:t>
      </w:r>
      <w:r w:rsidRPr="00292CEC">
        <w:rPr>
          <w:rFonts w:hAnsiTheme="minorHAnsi" w:cstheme="minorHAnsi"/>
          <w:i/>
          <w:lang w:val="pl-PL"/>
        </w:rPr>
        <w:t xml:space="preserve"> emisja akcji serii E</w:t>
      </w:r>
      <w:r w:rsidR="00354B5B">
        <w:rPr>
          <w:rFonts w:hAnsiTheme="minorHAnsi" w:cstheme="minorHAnsi"/>
          <w:i/>
          <w:lang w:val="pl-PL"/>
        </w:rPr>
        <w:t>, która zostanie zaprezentowan</w:t>
      </w:r>
      <w:r w:rsidRPr="00292CEC">
        <w:rPr>
          <w:rFonts w:hAnsiTheme="minorHAnsi" w:cstheme="minorHAnsi"/>
          <w:i/>
          <w:lang w:val="pl-PL"/>
        </w:rPr>
        <w:t>a platformie Crowdconnect</w:t>
      </w:r>
      <w:r w:rsidR="00354B5B">
        <w:rPr>
          <w:rFonts w:hAnsiTheme="minorHAnsi" w:cstheme="minorHAnsi"/>
          <w:i/>
          <w:lang w:val="pl-PL"/>
        </w:rPr>
        <w:t>,</w:t>
      </w:r>
      <w:bookmarkStart w:id="0" w:name="_GoBack"/>
      <w:bookmarkEnd w:id="0"/>
      <w:r w:rsidRPr="00292CEC">
        <w:rPr>
          <w:rFonts w:hAnsiTheme="minorHAnsi" w:cstheme="minorHAnsi"/>
          <w:i/>
          <w:lang w:val="pl-PL"/>
        </w:rPr>
        <w:t xml:space="preserve"> o wartości 4 mln zł. Pozyskane środki zostaną przeznaczone na rewitalizację </w:t>
      </w:r>
      <w:r w:rsidR="00292CEC" w:rsidRPr="00292CEC">
        <w:rPr>
          <w:rFonts w:hAnsiTheme="minorHAnsi" w:cstheme="minorHAnsi"/>
          <w:i/>
          <w:lang w:val="pl-PL"/>
        </w:rPr>
        <w:t xml:space="preserve">naszej siedziby, czyli </w:t>
      </w:r>
      <w:r w:rsidRPr="00292CEC">
        <w:rPr>
          <w:rFonts w:hAnsiTheme="minorHAnsi" w:cstheme="minorHAnsi"/>
          <w:i/>
          <w:lang w:val="pl-PL"/>
        </w:rPr>
        <w:t>zabytkowego Browaru w S</w:t>
      </w:r>
      <w:r w:rsidR="00292CEC" w:rsidRPr="00292CEC">
        <w:rPr>
          <w:rFonts w:hAnsiTheme="minorHAnsi" w:cstheme="minorHAnsi"/>
          <w:i/>
          <w:lang w:val="pl-PL"/>
        </w:rPr>
        <w:t xml:space="preserve">zczytnie </w:t>
      </w:r>
      <w:r w:rsidRPr="00292CEC">
        <w:rPr>
          <w:rFonts w:hAnsiTheme="minorHAnsi" w:cstheme="minorHAnsi"/>
          <w:i/>
          <w:lang w:val="pl-PL"/>
        </w:rPr>
        <w:t xml:space="preserve">i uruchomienie produkcji legendarnego na Warmii i Mazurach piwa Jurand. </w:t>
      </w:r>
      <w:r w:rsidR="00292CEC" w:rsidRPr="00292CEC">
        <w:rPr>
          <w:rFonts w:hAnsiTheme="minorHAnsi" w:cstheme="minorHAnsi"/>
          <w:i/>
          <w:lang w:val="pl-PL"/>
        </w:rPr>
        <w:t>Szacujemy, że</w:t>
      </w:r>
      <w:r w:rsidRPr="00292CEC">
        <w:rPr>
          <w:rFonts w:hAnsiTheme="minorHAnsi" w:cstheme="minorHAnsi"/>
          <w:i/>
          <w:lang w:val="pl-PL"/>
        </w:rPr>
        <w:t xml:space="preserve"> </w:t>
      </w:r>
      <w:r w:rsidR="00292CEC" w:rsidRPr="00292CEC">
        <w:rPr>
          <w:rFonts w:hAnsiTheme="minorHAnsi" w:cstheme="minorHAnsi"/>
          <w:i/>
          <w:lang w:val="pl-PL"/>
        </w:rPr>
        <w:t>nastąpi to na przełomie I i II kwartału 2021 roku</w:t>
      </w:r>
      <w:r w:rsidR="00292CEC">
        <w:rPr>
          <w:rFonts w:hAnsiTheme="minorHAnsi" w:cstheme="minorHAnsi"/>
          <w:lang w:val="pl-PL"/>
        </w:rPr>
        <w:t xml:space="preserve"> – zapowiada Jakub Gromek, prezes Mazurskiej Manufaktury Alkoholi.</w:t>
      </w:r>
    </w:p>
    <w:p w14:paraId="6C5DB41C" w14:textId="18EB6E62" w:rsidR="00E26374" w:rsidRPr="00E26374" w:rsidRDefault="00E26374" w:rsidP="00064D07">
      <w:pPr>
        <w:pStyle w:val="NormalnyWeb"/>
        <w:spacing w:before="0" w:beforeAutospacing="0" w:after="30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en-US"/>
        </w:rPr>
      </w:pPr>
      <w:r w:rsidRPr="00E26374">
        <w:rPr>
          <w:rFonts w:asciiTheme="minorHAnsi" w:hAnsiTheme="minorHAnsi" w:cstheme="minorHAnsi"/>
          <w:sz w:val="22"/>
          <w:szCs w:val="22"/>
          <w:lang w:eastAsia="en-US"/>
        </w:rPr>
        <w:t xml:space="preserve">Mazurska Manufaktura Alkoholi to rodzinna firma z siedzibą w zabytkowym, ponad 100-letnim browarze w Szczytnie. Spółka specjalizuje się w produkcji wysokoprocentowych alkoholi rzemieślniczych klasy premium. Wśród flagowych produktów firmy można wymienić wódkę Bielik – rzemieślniczy produkt klasy premium wyróżniony m.in. w konkursie Superior Taste Award w Brukseli, jak również Wódkę z Mazur stanowiącą wizytówkę regionu </w:t>
      </w:r>
      <w:r w:rsidR="000703C1">
        <w:rPr>
          <w:rFonts w:asciiTheme="minorHAnsi" w:hAnsiTheme="minorHAnsi" w:cstheme="minorHAnsi"/>
          <w:sz w:val="22"/>
          <w:szCs w:val="22"/>
          <w:lang w:eastAsia="en-US"/>
        </w:rPr>
        <w:t xml:space="preserve">oraz serię kraftowych nalewek. </w:t>
      </w:r>
      <w:r w:rsidR="00064D07" w:rsidRPr="00064D07">
        <w:rPr>
          <w:rFonts w:asciiTheme="minorHAnsi" w:hAnsiTheme="minorHAnsi" w:cstheme="minorHAnsi"/>
          <w:sz w:val="22"/>
          <w:szCs w:val="22"/>
          <w:lang w:eastAsia="en-US"/>
        </w:rPr>
        <w:t xml:space="preserve">W lipcu </w:t>
      </w:r>
      <w:r w:rsidR="00064D07" w:rsidRPr="00064D07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2019 roku spółka pozyskała w ramach kampanii prowadzonej na jednej z platform crowdfundingowych 2,54 mln zł od ponad 1000 nowych akcjonariuszy. Plasuje ją to w pierwszej dziesiątce największych em</w:t>
      </w:r>
      <w:r w:rsidR="00F275B6">
        <w:rPr>
          <w:rFonts w:asciiTheme="minorHAnsi" w:hAnsiTheme="minorHAnsi" w:cstheme="minorHAnsi"/>
          <w:sz w:val="22"/>
          <w:szCs w:val="22"/>
          <w:lang w:eastAsia="en-US"/>
        </w:rPr>
        <w:t>isji crowdfundingowych w Polsce.</w:t>
      </w:r>
    </w:p>
    <w:p w14:paraId="3B454A05" w14:textId="77777777" w:rsidR="00B34B74" w:rsidRPr="00261C8E" w:rsidRDefault="00B34B74" w:rsidP="00261C8E">
      <w:pPr>
        <w:spacing w:after="100"/>
        <w:jc w:val="both"/>
        <w:rPr>
          <w:rFonts w:cstheme="minorHAnsi"/>
          <w:i/>
          <w:sz w:val="20"/>
          <w:szCs w:val="20"/>
          <w:shd w:val="clear" w:color="auto" w:fill="FFFFFF"/>
          <w:lang w:val="pl-PL"/>
        </w:rPr>
      </w:pPr>
    </w:p>
    <w:p w14:paraId="7E14CCA9" w14:textId="77777777" w:rsidR="002E496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</w:p>
    <w:p w14:paraId="36602A87" w14:textId="77777777" w:rsidR="00B72493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b/>
          <w:sz w:val="20"/>
          <w:szCs w:val="20"/>
          <w:shd w:val="clear" w:color="auto" w:fill="FFFFFF"/>
          <w:lang w:val="pl-PL"/>
        </w:rPr>
        <w:t>KONTAKT DLA MEDIÓW: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 </w:t>
      </w:r>
    </w:p>
    <w:p w14:paraId="380B81E3" w14:textId="77777777" w:rsidR="00574882" w:rsidRDefault="002E4963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Martyna Dziopak</w:t>
      </w:r>
      <w:r>
        <w:rPr>
          <w:rFonts w:eastAsia="Times New Roman"/>
          <w:b/>
          <w:sz w:val="20"/>
          <w:szCs w:val="20"/>
          <w:shd w:val="clear" w:color="auto" w:fill="FFFFFF"/>
          <w:lang w:val="pl-PL"/>
        </w:rPr>
        <w:t xml:space="preserve">, </w:t>
      </w:r>
    </w:p>
    <w:p w14:paraId="00B32718" w14:textId="1E724393" w:rsidR="00574882" w:rsidRDefault="00177306" w:rsidP="002E4963">
      <w:pPr>
        <w:pStyle w:val="Bezodstpw"/>
        <w:rPr>
          <w:rFonts w:eastAsia="Times New Roman"/>
          <w:b/>
          <w:sz w:val="20"/>
          <w:szCs w:val="20"/>
          <w:shd w:val="clear" w:color="auto" w:fill="FFFFFF"/>
          <w:lang w:val="pl-PL"/>
        </w:rPr>
      </w:pPr>
      <w:hyperlink r:id="rId9" w:history="1">
        <w:r w:rsidR="002E4963" w:rsidRPr="00DF5D54">
          <w:rPr>
            <w:rStyle w:val="Hipercze"/>
            <w:rFonts w:eastAsia="Times New Roman" w:cstheme="minorHAnsi"/>
            <w:sz w:val="20"/>
            <w:szCs w:val="20"/>
            <w:shd w:val="clear" w:color="auto" w:fill="FFFFFF"/>
            <w:lang w:val="pl-PL"/>
          </w:rPr>
          <w:t>martyna.dziopak@goodonepr.pl</w:t>
        </w:r>
      </w:hyperlink>
    </w:p>
    <w:p w14:paraId="7EFC66C0" w14:textId="41875ACC" w:rsidR="002E4963" w:rsidRDefault="002E4963" w:rsidP="002E4963">
      <w:pPr>
        <w:pStyle w:val="Bezodstpw"/>
        <w:rPr>
          <w:rFonts w:eastAsia="Times New Roman"/>
          <w:sz w:val="20"/>
          <w:szCs w:val="20"/>
          <w:shd w:val="clear" w:color="auto" w:fill="FFFFFF"/>
          <w:lang w:val="pl-PL"/>
        </w:rPr>
      </w:pP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+48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 w:rsidRPr="00DF5D54">
        <w:rPr>
          <w:rFonts w:eastAsia="Times New Roman"/>
          <w:sz w:val="20"/>
          <w:szCs w:val="20"/>
          <w:shd w:val="clear" w:color="auto" w:fill="FFFFFF"/>
          <w:lang w:val="pl-PL"/>
        </w:rPr>
        <w:t>7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39 060</w:t>
      </w:r>
      <w:r w:rsidR="00B72493">
        <w:rPr>
          <w:rFonts w:eastAsia="Times New Roman"/>
          <w:sz w:val="20"/>
          <w:szCs w:val="20"/>
          <w:shd w:val="clear" w:color="auto" w:fill="FFFFFF"/>
          <w:lang w:val="pl-PL"/>
        </w:rPr>
        <w:t> </w:t>
      </w:r>
      <w:r>
        <w:rPr>
          <w:rFonts w:eastAsia="Times New Roman"/>
          <w:sz w:val="20"/>
          <w:szCs w:val="20"/>
          <w:shd w:val="clear" w:color="auto" w:fill="FFFFFF"/>
          <w:lang w:val="pl-PL"/>
        </w:rPr>
        <w:t>588</w:t>
      </w:r>
    </w:p>
    <w:p w14:paraId="1882436D" w14:textId="77777777" w:rsidR="002E4963" w:rsidRPr="00500DCF" w:rsidRDefault="002E4963" w:rsidP="002E4963">
      <w:pPr>
        <w:spacing w:after="100" w:line="360" w:lineRule="auto"/>
        <w:jc w:val="both"/>
        <w:rPr>
          <w:rFonts w:ascii="Times New Roman"/>
          <w:sz w:val="24"/>
          <w:szCs w:val="24"/>
          <w:lang w:val="pl-PL"/>
        </w:rPr>
      </w:pPr>
    </w:p>
    <w:p w14:paraId="5AA77D13" w14:textId="77777777" w:rsidR="002E4963" w:rsidRDefault="002E4963" w:rsidP="00AB5485">
      <w:pPr>
        <w:jc w:val="both"/>
        <w:rPr>
          <w:b/>
          <w:lang w:val="pl-PL"/>
        </w:rPr>
      </w:pPr>
    </w:p>
    <w:p w14:paraId="5607BEDA" w14:textId="0231899D" w:rsidR="008D0951" w:rsidRDefault="008D0951" w:rsidP="00AB5485">
      <w:pPr>
        <w:jc w:val="both"/>
        <w:rPr>
          <w:b/>
          <w:lang w:val="pl-PL"/>
        </w:rPr>
      </w:pPr>
    </w:p>
    <w:p w14:paraId="690E2B9C" w14:textId="2D549305" w:rsidR="00AB5485" w:rsidRPr="00792BBC" w:rsidRDefault="00AB5485">
      <w:pPr>
        <w:rPr>
          <w:b/>
          <w:lang w:val="pl-PL"/>
        </w:rPr>
      </w:pPr>
    </w:p>
    <w:sectPr w:rsidR="00AB5485" w:rsidRPr="00792BBC" w:rsidSect="00AC51EC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2E9AA" w14:textId="77777777" w:rsidR="00177306" w:rsidRDefault="00177306" w:rsidP="00F6611F">
      <w:pPr>
        <w:spacing w:after="0" w:line="240" w:lineRule="auto"/>
      </w:pPr>
      <w:r>
        <w:separator/>
      </w:r>
    </w:p>
  </w:endnote>
  <w:endnote w:type="continuationSeparator" w:id="0">
    <w:p w14:paraId="35158C98" w14:textId="77777777" w:rsidR="00177306" w:rsidRDefault="00177306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8A850" w14:textId="77777777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810BF6" w:rsidRDefault="00810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ED5A3" w14:textId="311556D8" w:rsidR="00810BF6" w:rsidRDefault="00810BF6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107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1FB34A1" w14:textId="77777777" w:rsidR="00810BF6" w:rsidRDefault="00810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04CA9" w14:textId="77777777" w:rsidR="00177306" w:rsidRDefault="00177306" w:rsidP="00F6611F">
      <w:pPr>
        <w:spacing w:after="0" w:line="240" w:lineRule="auto"/>
      </w:pPr>
      <w:r>
        <w:separator/>
      </w:r>
    </w:p>
  </w:footnote>
  <w:footnote w:type="continuationSeparator" w:id="0">
    <w:p w14:paraId="57548CDB" w14:textId="77777777" w:rsidR="00177306" w:rsidRDefault="00177306" w:rsidP="00F6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BC"/>
    <w:rsid w:val="000113DD"/>
    <w:rsid w:val="0001511F"/>
    <w:rsid w:val="0001646D"/>
    <w:rsid w:val="00023AB8"/>
    <w:rsid w:val="000244D6"/>
    <w:rsid w:val="0006067A"/>
    <w:rsid w:val="000642AB"/>
    <w:rsid w:val="00064D07"/>
    <w:rsid w:val="000702CB"/>
    <w:rsid w:val="000703C1"/>
    <w:rsid w:val="00071C4D"/>
    <w:rsid w:val="000729E5"/>
    <w:rsid w:val="000A2B32"/>
    <w:rsid w:val="000A5280"/>
    <w:rsid w:val="000B5C94"/>
    <w:rsid w:val="000F4C09"/>
    <w:rsid w:val="00117651"/>
    <w:rsid w:val="00123DB5"/>
    <w:rsid w:val="00134C69"/>
    <w:rsid w:val="00177306"/>
    <w:rsid w:val="00190751"/>
    <w:rsid w:val="001B1A75"/>
    <w:rsid w:val="001B7EE8"/>
    <w:rsid w:val="001C0901"/>
    <w:rsid w:val="001C6D62"/>
    <w:rsid w:val="001E1B78"/>
    <w:rsid w:val="001F0A8E"/>
    <w:rsid w:val="001F14AC"/>
    <w:rsid w:val="001F5346"/>
    <w:rsid w:val="002061E1"/>
    <w:rsid w:val="00217EE8"/>
    <w:rsid w:val="002353CA"/>
    <w:rsid w:val="00261BF5"/>
    <w:rsid w:val="00261C8E"/>
    <w:rsid w:val="00271B31"/>
    <w:rsid w:val="00281EC8"/>
    <w:rsid w:val="00284458"/>
    <w:rsid w:val="00285D11"/>
    <w:rsid w:val="00286254"/>
    <w:rsid w:val="00292CEC"/>
    <w:rsid w:val="002C12C6"/>
    <w:rsid w:val="002D5ABB"/>
    <w:rsid w:val="002E4963"/>
    <w:rsid w:val="002E5A48"/>
    <w:rsid w:val="002F1471"/>
    <w:rsid w:val="002F1B16"/>
    <w:rsid w:val="002F2220"/>
    <w:rsid w:val="003452D0"/>
    <w:rsid w:val="00354B5B"/>
    <w:rsid w:val="00382FA6"/>
    <w:rsid w:val="0038434B"/>
    <w:rsid w:val="00391A85"/>
    <w:rsid w:val="00391BCF"/>
    <w:rsid w:val="003C23C3"/>
    <w:rsid w:val="003D0383"/>
    <w:rsid w:val="003F1A03"/>
    <w:rsid w:val="003F582E"/>
    <w:rsid w:val="00415A25"/>
    <w:rsid w:val="00416D2D"/>
    <w:rsid w:val="00417E13"/>
    <w:rsid w:val="004231E5"/>
    <w:rsid w:val="004261E6"/>
    <w:rsid w:val="00461791"/>
    <w:rsid w:val="00473EB5"/>
    <w:rsid w:val="0049177A"/>
    <w:rsid w:val="004C572E"/>
    <w:rsid w:val="004D7FB4"/>
    <w:rsid w:val="004E28AF"/>
    <w:rsid w:val="00500EA7"/>
    <w:rsid w:val="00512087"/>
    <w:rsid w:val="0051642C"/>
    <w:rsid w:val="00524EEC"/>
    <w:rsid w:val="00541FB4"/>
    <w:rsid w:val="0055424A"/>
    <w:rsid w:val="0056094B"/>
    <w:rsid w:val="0056667C"/>
    <w:rsid w:val="00573EF3"/>
    <w:rsid w:val="00574882"/>
    <w:rsid w:val="00575DD6"/>
    <w:rsid w:val="0057784C"/>
    <w:rsid w:val="00577DEA"/>
    <w:rsid w:val="00591F82"/>
    <w:rsid w:val="005A1335"/>
    <w:rsid w:val="005F294A"/>
    <w:rsid w:val="00621639"/>
    <w:rsid w:val="00631532"/>
    <w:rsid w:val="00641079"/>
    <w:rsid w:val="006D3B2A"/>
    <w:rsid w:val="006E29E9"/>
    <w:rsid w:val="006E5B2F"/>
    <w:rsid w:val="006F26FC"/>
    <w:rsid w:val="00713B1C"/>
    <w:rsid w:val="007218E8"/>
    <w:rsid w:val="00723FC7"/>
    <w:rsid w:val="00725FA0"/>
    <w:rsid w:val="0074466D"/>
    <w:rsid w:val="00747D2B"/>
    <w:rsid w:val="00762153"/>
    <w:rsid w:val="00762429"/>
    <w:rsid w:val="00786AC2"/>
    <w:rsid w:val="00792BBC"/>
    <w:rsid w:val="007C0673"/>
    <w:rsid w:val="007C2612"/>
    <w:rsid w:val="007C6B82"/>
    <w:rsid w:val="007D5C53"/>
    <w:rsid w:val="007D6FF1"/>
    <w:rsid w:val="00810BF6"/>
    <w:rsid w:val="0081449E"/>
    <w:rsid w:val="00816500"/>
    <w:rsid w:val="0081791D"/>
    <w:rsid w:val="008253FA"/>
    <w:rsid w:val="00834A17"/>
    <w:rsid w:val="00840379"/>
    <w:rsid w:val="00860A48"/>
    <w:rsid w:val="00887EE3"/>
    <w:rsid w:val="008A44D0"/>
    <w:rsid w:val="008C24E4"/>
    <w:rsid w:val="008D0951"/>
    <w:rsid w:val="008E7F0F"/>
    <w:rsid w:val="008F03B2"/>
    <w:rsid w:val="009258C2"/>
    <w:rsid w:val="0093344B"/>
    <w:rsid w:val="00950E35"/>
    <w:rsid w:val="00957334"/>
    <w:rsid w:val="0097754F"/>
    <w:rsid w:val="009A2777"/>
    <w:rsid w:val="009B083F"/>
    <w:rsid w:val="009E550C"/>
    <w:rsid w:val="009E59A1"/>
    <w:rsid w:val="009F3692"/>
    <w:rsid w:val="00A023B5"/>
    <w:rsid w:val="00A37E1C"/>
    <w:rsid w:val="00A46B5E"/>
    <w:rsid w:val="00A50D29"/>
    <w:rsid w:val="00A712D2"/>
    <w:rsid w:val="00A715D5"/>
    <w:rsid w:val="00A742DA"/>
    <w:rsid w:val="00A74B9A"/>
    <w:rsid w:val="00A75E0E"/>
    <w:rsid w:val="00A76A8C"/>
    <w:rsid w:val="00A76AF6"/>
    <w:rsid w:val="00AA391B"/>
    <w:rsid w:val="00AB2509"/>
    <w:rsid w:val="00AB5485"/>
    <w:rsid w:val="00AC51EC"/>
    <w:rsid w:val="00AD1504"/>
    <w:rsid w:val="00AD2E84"/>
    <w:rsid w:val="00AE3B88"/>
    <w:rsid w:val="00AF6F66"/>
    <w:rsid w:val="00B01C2E"/>
    <w:rsid w:val="00B13309"/>
    <w:rsid w:val="00B16DB5"/>
    <w:rsid w:val="00B34B74"/>
    <w:rsid w:val="00B72493"/>
    <w:rsid w:val="00B803C3"/>
    <w:rsid w:val="00B828B8"/>
    <w:rsid w:val="00BC184F"/>
    <w:rsid w:val="00BC767A"/>
    <w:rsid w:val="00C142D0"/>
    <w:rsid w:val="00C219B5"/>
    <w:rsid w:val="00C32B72"/>
    <w:rsid w:val="00C51156"/>
    <w:rsid w:val="00C70CDD"/>
    <w:rsid w:val="00C909CB"/>
    <w:rsid w:val="00C9407F"/>
    <w:rsid w:val="00CC0473"/>
    <w:rsid w:val="00CD12D7"/>
    <w:rsid w:val="00CD1BCE"/>
    <w:rsid w:val="00CD714A"/>
    <w:rsid w:val="00CE7992"/>
    <w:rsid w:val="00CF16BF"/>
    <w:rsid w:val="00CF25B5"/>
    <w:rsid w:val="00CF6DFD"/>
    <w:rsid w:val="00D03387"/>
    <w:rsid w:val="00D55380"/>
    <w:rsid w:val="00D57BB8"/>
    <w:rsid w:val="00D80660"/>
    <w:rsid w:val="00D828CA"/>
    <w:rsid w:val="00D87095"/>
    <w:rsid w:val="00D90F7F"/>
    <w:rsid w:val="00DA19D7"/>
    <w:rsid w:val="00DC2364"/>
    <w:rsid w:val="00DC693F"/>
    <w:rsid w:val="00DD3922"/>
    <w:rsid w:val="00DE40AD"/>
    <w:rsid w:val="00E03D65"/>
    <w:rsid w:val="00E1166E"/>
    <w:rsid w:val="00E257BF"/>
    <w:rsid w:val="00E26374"/>
    <w:rsid w:val="00E4358A"/>
    <w:rsid w:val="00E56BF9"/>
    <w:rsid w:val="00EC1CE0"/>
    <w:rsid w:val="00EC4D57"/>
    <w:rsid w:val="00EC7DDB"/>
    <w:rsid w:val="00F23D11"/>
    <w:rsid w:val="00F275B6"/>
    <w:rsid w:val="00F55EAD"/>
    <w:rsid w:val="00F636B9"/>
    <w:rsid w:val="00F6611F"/>
    <w:rsid w:val="00F85B64"/>
    <w:rsid w:val="00FA7A4E"/>
    <w:rsid w:val="00FB0087"/>
    <w:rsid w:val="00FB05DF"/>
    <w:rsid w:val="00FB373E"/>
    <w:rsid w:val="00FC60E8"/>
    <w:rsid w:val="00FD2682"/>
    <w:rsid w:val="00FD2EEC"/>
    <w:rsid w:val="00FD333C"/>
    <w:rsid w:val="00FE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383AA"/>
  <w15:docId w15:val="{948E87C9-6D95-4412-8194-ADA923AB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semiHidden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tyna.dziopak@goodone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FC726-2CE9-4C0A-92AB-6EDF0E8D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GoodOnePR</cp:lastModifiedBy>
  <cp:revision>2</cp:revision>
  <dcterms:created xsi:type="dcterms:W3CDTF">2020-10-22T10:12:00Z</dcterms:created>
  <dcterms:modified xsi:type="dcterms:W3CDTF">2020-10-22T10:12:00Z</dcterms:modified>
</cp:coreProperties>
</file>