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9B3E4" w14:textId="1C49E464" w:rsidR="005C56FC" w:rsidRPr="00433206" w:rsidRDefault="005C56FC" w:rsidP="002E7683">
      <w:pPr>
        <w:jc w:val="center"/>
        <w:rPr>
          <w:rFonts w:ascii="Tahoma" w:hAnsi="Tahoma" w:cs="Tahoma"/>
          <w:b/>
          <w:sz w:val="28"/>
          <w:szCs w:val="28"/>
          <w:lang w:val="pl-PL"/>
        </w:rPr>
      </w:pPr>
      <w:r w:rsidRPr="00433206">
        <w:rPr>
          <w:rFonts w:ascii="Tahoma" w:hAnsi="Tahoma" w:cs="Tahoma"/>
          <w:b/>
          <w:sz w:val="28"/>
          <w:szCs w:val="28"/>
          <w:lang w:val="pl-PL"/>
        </w:rPr>
        <w:t>Puma</w:t>
      </w:r>
      <w:r>
        <w:rPr>
          <w:rFonts w:ascii="Tahoma" w:hAnsi="Tahoma" w:cs="Tahoma"/>
          <w:b/>
          <w:sz w:val="28"/>
          <w:szCs w:val="28"/>
          <w:lang w:val="pl-PL"/>
        </w:rPr>
        <w:t xml:space="preserve"> zaskakuje kolorami w sezonie jesień-zima 2016</w:t>
      </w:r>
    </w:p>
    <w:p w14:paraId="1048C21A" w14:textId="288D8041" w:rsidR="00BE2951" w:rsidRPr="005C56FC" w:rsidRDefault="00BE2951" w:rsidP="00BE2951">
      <w:pPr>
        <w:jc w:val="center"/>
        <w:rPr>
          <w:rFonts w:ascii="Tahoma" w:hAnsi="Tahoma"/>
          <w:lang w:val="pl-PL"/>
        </w:rPr>
      </w:pPr>
    </w:p>
    <w:p w14:paraId="2FABF932" w14:textId="47A2A64D" w:rsidR="003E1B87" w:rsidRDefault="005C56FC" w:rsidP="006B6D36">
      <w:pPr>
        <w:jc w:val="both"/>
        <w:rPr>
          <w:rFonts w:ascii="Tahoma" w:hAnsi="Tahoma"/>
          <w:b/>
          <w:lang w:val="pl-PL"/>
        </w:rPr>
      </w:pPr>
      <w:r>
        <w:rPr>
          <w:rFonts w:ascii="Tahoma" w:hAnsi="Tahoma"/>
          <w:b/>
          <w:lang w:val="pl-PL"/>
        </w:rPr>
        <w:t xml:space="preserve">W nadchodzącym sezonie kluczem do każdej, sportowej stylizacji stanie się – kolor. Zwykłe szare dresy i tenisówki odchodzą do lamusa. </w:t>
      </w:r>
      <w:r w:rsidR="003E1B87">
        <w:rPr>
          <w:rFonts w:ascii="Tahoma" w:hAnsi="Tahoma"/>
          <w:b/>
          <w:lang w:val="pl-PL"/>
        </w:rPr>
        <w:t xml:space="preserve">Dziś rządzą kolorowe dodatki, stylowe </w:t>
      </w:r>
      <w:proofErr w:type="spellStart"/>
      <w:r w:rsidR="003E1B87">
        <w:rPr>
          <w:rFonts w:ascii="Tahoma" w:hAnsi="Tahoma"/>
          <w:b/>
          <w:lang w:val="pl-PL"/>
        </w:rPr>
        <w:t>sneakersy</w:t>
      </w:r>
      <w:proofErr w:type="spellEnd"/>
      <w:r w:rsidR="003E1B87">
        <w:rPr>
          <w:rFonts w:ascii="Tahoma" w:hAnsi="Tahoma"/>
          <w:b/>
          <w:lang w:val="pl-PL"/>
        </w:rPr>
        <w:t xml:space="preserve"> i ubrania, które sprawdzą się nie tylko na siłowni, ale i w codziennym </w:t>
      </w:r>
      <w:proofErr w:type="spellStart"/>
      <w:r w:rsidR="003E1B87">
        <w:rPr>
          <w:rFonts w:ascii="Tahoma" w:hAnsi="Tahoma"/>
          <w:b/>
          <w:lang w:val="pl-PL"/>
        </w:rPr>
        <w:t>look</w:t>
      </w:r>
      <w:r w:rsidR="00064029">
        <w:rPr>
          <w:rFonts w:ascii="Tahoma" w:hAnsi="Tahoma"/>
          <w:b/>
          <w:lang w:val="pl-PL"/>
        </w:rPr>
        <w:t>’</w:t>
      </w:r>
      <w:r w:rsidR="003E1B87">
        <w:rPr>
          <w:rFonts w:ascii="Tahoma" w:hAnsi="Tahoma"/>
          <w:b/>
          <w:lang w:val="pl-PL"/>
        </w:rPr>
        <w:t>u</w:t>
      </w:r>
      <w:proofErr w:type="spellEnd"/>
      <w:r w:rsidR="003E1B87">
        <w:rPr>
          <w:rFonts w:ascii="Tahoma" w:hAnsi="Tahoma"/>
          <w:b/>
          <w:lang w:val="pl-PL"/>
        </w:rPr>
        <w:t xml:space="preserve">. </w:t>
      </w:r>
    </w:p>
    <w:p w14:paraId="21D5571E" w14:textId="77777777" w:rsidR="003E1B87" w:rsidRDefault="003E1B87" w:rsidP="006B6D36">
      <w:pPr>
        <w:jc w:val="both"/>
        <w:rPr>
          <w:rFonts w:ascii="Tahoma" w:hAnsi="Tahoma"/>
          <w:b/>
          <w:lang w:val="pl-PL"/>
        </w:rPr>
      </w:pPr>
    </w:p>
    <w:p w14:paraId="100A2FF9" w14:textId="4DE11D6B" w:rsidR="005C56FC" w:rsidRDefault="003E1B87" w:rsidP="006B6D36">
      <w:pPr>
        <w:jc w:val="both"/>
        <w:rPr>
          <w:rFonts w:ascii="Tahoma" w:hAnsi="Tahoma"/>
          <w:lang w:val="pl-PL"/>
        </w:rPr>
      </w:pPr>
      <w:r w:rsidRPr="00EA0A3B">
        <w:rPr>
          <w:rFonts w:ascii="Tahoma" w:hAnsi="Tahoma"/>
          <w:lang w:val="pl-PL"/>
        </w:rPr>
        <w:t xml:space="preserve">Puma odpowiada na zapotrzebowania rynku. </w:t>
      </w:r>
      <w:r w:rsidR="005C56FC" w:rsidRPr="00EA0A3B">
        <w:rPr>
          <w:rFonts w:ascii="Tahoma" w:hAnsi="Tahoma"/>
          <w:lang w:val="pl-PL"/>
        </w:rPr>
        <w:t>Światowy lider wśród marek sportowych</w:t>
      </w:r>
      <w:r w:rsidRPr="00EA0A3B">
        <w:rPr>
          <w:rFonts w:ascii="Tahoma" w:hAnsi="Tahoma"/>
          <w:lang w:val="pl-PL"/>
        </w:rPr>
        <w:t xml:space="preserve"> </w:t>
      </w:r>
      <w:r w:rsidR="005C56FC" w:rsidRPr="00EA0A3B">
        <w:rPr>
          <w:rFonts w:ascii="Tahoma" w:hAnsi="Tahoma"/>
          <w:lang w:val="pl-PL"/>
        </w:rPr>
        <w:t>powraca z kultowym modelem – The Clyde. Pięć lat czekaliśmy na nową, odświeżoną wersję. Było warto! Jesienno-zimowa kolekcja zaskakuje bogatą kolorystyką, stając się „</w:t>
      </w:r>
      <w:proofErr w:type="spellStart"/>
      <w:r w:rsidR="005C56FC" w:rsidRPr="00EA0A3B">
        <w:rPr>
          <w:rFonts w:ascii="Tahoma" w:hAnsi="Tahoma"/>
          <w:lang w:val="pl-PL"/>
        </w:rPr>
        <w:t>must</w:t>
      </w:r>
      <w:proofErr w:type="spellEnd"/>
      <w:r w:rsidR="005C56FC" w:rsidRPr="00EA0A3B">
        <w:rPr>
          <w:rFonts w:ascii="Tahoma" w:hAnsi="Tahoma"/>
          <w:lang w:val="pl-PL"/>
        </w:rPr>
        <w:t xml:space="preserve"> </w:t>
      </w:r>
      <w:proofErr w:type="spellStart"/>
      <w:r w:rsidR="005C56FC" w:rsidRPr="00EA0A3B">
        <w:rPr>
          <w:rFonts w:ascii="Tahoma" w:hAnsi="Tahoma"/>
          <w:lang w:val="pl-PL"/>
        </w:rPr>
        <w:t>have</w:t>
      </w:r>
      <w:proofErr w:type="spellEnd"/>
      <w:r w:rsidR="005C56FC" w:rsidRPr="00EA0A3B">
        <w:rPr>
          <w:rFonts w:ascii="Tahoma" w:hAnsi="Tahoma"/>
          <w:lang w:val="pl-PL"/>
        </w:rPr>
        <w:t xml:space="preserve">” wśród </w:t>
      </w:r>
      <w:proofErr w:type="spellStart"/>
      <w:r w:rsidR="005C56FC" w:rsidRPr="00EA0A3B">
        <w:rPr>
          <w:rFonts w:ascii="Tahoma" w:hAnsi="Tahoma"/>
          <w:lang w:val="pl-PL"/>
        </w:rPr>
        <w:t>sneakersów</w:t>
      </w:r>
      <w:proofErr w:type="spellEnd"/>
      <w:r w:rsidR="005C56FC" w:rsidRPr="00EA0A3B">
        <w:rPr>
          <w:rFonts w:ascii="Tahoma" w:hAnsi="Tahoma"/>
          <w:lang w:val="pl-PL"/>
        </w:rPr>
        <w:t xml:space="preserve">. </w:t>
      </w:r>
    </w:p>
    <w:p w14:paraId="56A21BF2" w14:textId="07E23D7F" w:rsidR="002E7683" w:rsidRPr="00EA0A3B" w:rsidRDefault="002E7683" w:rsidP="006B6D36">
      <w:pPr>
        <w:jc w:val="both"/>
        <w:rPr>
          <w:rFonts w:ascii="Tahoma" w:hAnsi="Tahoma"/>
          <w:lang w:val="pl-PL"/>
        </w:rPr>
      </w:pPr>
    </w:p>
    <w:p w14:paraId="7ABF180A" w14:textId="5066BD7F" w:rsidR="005C56FC" w:rsidRPr="005C56FC" w:rsidRDefault="003D4D03" w:rsidP="002E7683">
      <w:pPr>
        <w:jc w:val="center"/>
        <w:rPr>
          <w:rFonts w:ascii="Tahoma" w:hAnsi="Tahoma"/>
          <w:b/>
          <w:lang w:val="pl-PL"/>
        </w:rPr>
      </w:pPr>
      <w:r>
        <w:rPr>
          <w:rFonts w:ascii="Tahoma" w:hAnsi="Tahoma"/>
          <w:b/>
          <w:noProof/>
          <w:lang w:val="pl-PL" w:eastAsia="pl-PL"/>
        </w:rPr>
        <w:drawing>
          <wp:inline distT="0" distB="0" distL="0" distR="0" wp14:anchorId="108083F0" wp14:editId="57287848">
            <wp:extent cx="3510679" cy="241200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AW_BTL_PR_SP_Clyde_IMG_09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7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FA18" w14:textId="4AE999AE" w:rsidR="002E7683" w:rsidRDefault="002E7683" w:rsidP="006B6D36">
      <w:pPr>
        <w:jc w:val="both"/>
        <w:rPr>
          <w:rFonts w:ascii="Tahoma" w:hAnsi="Tahoma"/>
          <w:lang w:val="pl-PL"/>
        </w:rPr>
      </w:pPr>
    </w:p>
    <w:p w14:paraId="07C681E8" w14:textId="0312B654" w:rsidR="00EA0A3B" w:rsidRDefault="003E1B87" w:rsidP="006B6D36">
      <w:pPr>
        <w:jc w:val="both"/>
        <w:rPr>
          <w:rFonts w:ascii="Tahoma" w:hAnsi="Tahoma"/>
          <w:lang w:val="pl-PL"/>
        </w:rPr>
      </w:pPr>
      <w:r w:rsidRPr="003E1B87">
        <w:rPr>
          <w:rFonts w:ascii="Tahoma" w:hAnsi="Tahoma"/>
          <w:lang w:val="pl-PL"/>
        </w:rPr>
        <w:t>Historia The Clyde jest nierozerwalnie po</w:t>
      </w:r>
      <w:r>
        <w:rPr>
          <w:rFonts w:ascii="Tahoma" w:hAnsi="Tahoma"/>
          <w:lang w:val="pl-PL"/>
        </w:rPr>
        <w:t xml:space="preserve">łączona z koszykarzem </w:t>
      </w:r>
      <w:proofErr w:type="spellStart"/>
      <w:r>
        <w:rPr>
          <w:rFonts w:ascii="Tahoma" w:hAnsi="Tahoma"/>
          <w:lang w:val="pl-PL"/>
        </w:rPr>
        <w:t>Walt’em</w:t>
      </w:r>
      <w:proofErr w:type="spellEnd"/>
      <w:r>
        <w:rPr>
          <w:rFonts w:ascii="Tahoma" w:hAnsi="Tahoma"/>
          <w:lang w:val="pl-PL"/>
        </w:rPr>
        <w:t xml:space="preserve"> „Clyde” </w:t>
      </w:r>
      <w:proofErr w:type="spellStart"/>
      <w:r>
        <w:rPr>
          <w:rFonts w:ascii="Tahoma" w:hAnsi="Tahoma"/>
          <w:lang w:val="pl-PL"/>
        </w:rPr>
        <w:t>Frazier’em</w:t>
      </w:r>
      <w:proofErr w:type="spellEnd"/>
      <w:r>
        <w:rPr>
          <w:rFonts w:ascii="Tahoma" w:hAnsi="Tahoma"/>
          <w:lang w:val="pl-PL"/>
        </w:rPr>
        <w:t xml:space="preserve">. Słynny sportowiec poprosił niegdyś o specjalnie spersonalizowaną parę butów Puma </w:t>
      </w:r>
      <w:proofErr w:type="spellStart"/>
      <w:r>
        <w:rPr>
          <w:rFonts w:ascii="Tahoma" w:hAnsi="Tahoma"/>
          <w:lang w:val="pl-PL"/>
        </w:rPr>
        <w:t>Suede</w:t>
      </w:r>
      <w:proofErr w:type="spellEnd"/>
      <w:r>
        <w:rPr>
          <w:rFonts w:ascii="Tahoma" w:hAnsi="Tahoma"/>
          <w:lang w:val="pl-PL"/>
        </w:rPr>
        <w:t xml:space="preserve">. </w:t>
      </w:r>
      <w:proofErr w:type="spellStart"/>
      <w:r>
        <w:rPr>
          <w:rFonts w:ascii="Tahoma" w:hAnsi="Tahoma"/>
          <w:lang w:val="pl-PL"/>
        </w:rPr>
        <w:t>Sneakersy</w:t>
      </w:r>
      <w:proofErr w:type="spellEnd"/>
      <w:r>
        <w:rPr>
          <w:rFonts w:ascii="Tahoma" w:hAnsi="Tahoma"/>
          <w:lang w:val="pl-PL"/>
        </w:rPr>
        <w:t xml:space="preserve"> miały być dostosowane do jego unikalnego stylu. The Clyde powstały w 1973 roku, kiedy to sportowcy traktowani byli jak </w:t>
      </w:r>
      <w:r w:rsidR="00EA0A3B">
        <w:rPr>
          <w:rFonts w:ascii="Tahoma" w:hAnsi="Tahoma"/>
          <w:lang w:val="pl-PL"/>
        </w:rPr>
        <w:t>prawdziwe</w:t>
      </w:r>
      <w:r>
        <w:rPr>
          <w:rFonts w:ascii="Tahoma" w:hAnsi="Tahoma"/>
          <w:lang w:val="pl-PL"/>
        </w:rPr>
        <w:t xml:space="preserve"> gwiazdy. Ich wpływy widoczne były w pop</w:t>
      </w:r>
      <w:r w:rsidR="00EA0A3B">
        <w:rPr>
          <w:rFonts w:ascii="Tahoma" w:hAnsi="Tahoma"/>
          <w:lang w:val="pl-PL"/>
        </w:rPr>
        <w:t xml:space="preserve">kulturze – kinematografii, modzie, a nawet w języku. Nic więc dziwnego, że </w:t>
      </w:r>
      <w:r w:rsidR="00064029">
        <w:rPr>
          <w:rFonts w:ascii="Tahoma" w:hAnsi="Tahoma"/>
          <w:lang w:val="pl-PL"/>
        </w:rPr>
        <w:t xml:space="preserve">The Clyde </w:t>
      </w:r>
      <w:r w:rsidR="00EA0A3B">
        <w:rPr>
          <w:rFonts w:ascii="Tahoma" w:hAnsi="Tahoma"/>
          <w:lang w:val="pl-PL"/>
        </w:rPr>
        <w:t xml:space="preserve">szybko zyskały miano ikon lat 70. </w:t>
      </w:r>
    </w:p>
    <w:p w14:paraId="6FEE3C92" w14:textId="77777777" w:rsidR="002E7683" w:rsidRDefault="002E7683" w:rsidP="006B6D36">
      <w:pPr>
        <w:jc w:val="both"/>
        <w:rPr>
          <w:rFonts w:ascii="Tahoma" w:hAnsi="Tahoma"/>
          <w:lang w:val="pl-PL"/>
        </w:rPr>
      </w:pPr>
    </w:p>
    <w:p w14:paraId="7B84CFE8" w14:textId="4E84BD14" w:rsidR="003E1B87" w:rsidRDefault="002E7683" w:rsidP="002E7683">
      <w:pPr>
        <w:jc w:val="center"/>
        <w:rPr>
          <w:rFonts w:ascii="Tahoma" w:hAnsi="Tahoma"/>
          <w:lang w:val="pl-PL"/>
        </w:rPr>
      </w:pPr>
      <w:r>
        <w:rPr>
          <w:rFonts w:ascii="Tahoma" w:hAnsi="Tahoma"/>
          <w:noProof/>
          <w:lang w:val="pl-PL" w:eastAsia="pl-PL"/>
        </w:rPr>
        <w:drawing>
          <wp:inline distT="0" distB="0" distL="0" distR="0" wp14:anchorId="55568B05" wp14:editId="5F9DAF83">
            <wp:extent cx="3903133" cy="2448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70_advert_spre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33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AE50" w14:textId="2EEEC9C6" w:rsidR="002E7683" w:rsidRDefault="002E7683" w:rsidP="006B6D36">
      <w:pPr>
        <w:jc w:val="both"/>
        <w:rPr>
          <w:rFonts w:ascii="Tahoma" w:hAnsi="Tahoma"/>
          <w:lang w:val="pl-PL"/>
        </w:rPr>
      </w:pPr>
    </w:p>
    <w:p w14:paraId="08556848" w14:textId="6CF97C8C" w:rsidR="003E1B87" w:rsidRPr="003E1B87" w:rsidRDefault="008F36B6" w:rsidP="006B6D36">
      <w:pPr>
        <w:jc w:val="both"/>
        <w:rPr>
          <w:rFonts w:ascii="Tahoma" w:hAnsi="Tahoma"/>
          <w:lang w:val="pl-PL"/>
        </w:rPr>
      </w:pPr>
      <w:r>
        <w:rPr>
          <w:rFonts w:ascii="Tahoma" w:hAnsi="Tahoma"/>
          <w:lang w:val="pl-PL"/>
        </w:rPr>
        <w:t xml:space="preserve">W sezonie jesień-zima 2016 The Clyde pojawi się w nowych wersjach kolorystycznych – mocnej czerwieni, żółci oraz klasycznej czerni z granatem. Wszystko wykończone </w:t>
      </w:r>
      <w:r w:rsidR="00064029">
        <w:rPr>
          <w:rFonts w:ascii="Tahoma" w:hAnsi="Tahoma"/>
          <w:lang w:val="pl-PL"/>
        </w:rPr>
        <w:t xml:space="preserve">logiem Puma ze złotym podpisem „Clyde”. </w:t>
      </w:r>
      <w:r>
        <w:rPr>
          <w:rFonts w:ascii="Tahoma" w:hAnsi="Tahoma"/>
          <w:lang w:val="pl-PL"/>
        </w:rPr>
        <w:t xml:space="preserve"> </w:t>
      </w:r>
    </w:p>
    <w:p w14:paraId="29CEB827" w14:textId="77777777" w:rsidR="00BE2951" w:rsidRPr="003E1B87" w:rsidRDefault="00BE2951" w:rsidP="006B6D36">
      <w:pPr>
        <w:jc w:val="both"/>
        <w:rPr>
          <w:rFonts w:ascii="Tahoma" w:hAnsi="Tahoma"/>
          <w:lang w:val="pl-PL"/>
        </w:rPr>
      </w:pPr>
    </w:p>
    <w:p w14:paraId="63636893" w14:textId="18699E4B" w:rsidR="00D250B8" w:rsidRDefault="00064029" w:rsidP="006B6D36">
      <w:pPr>
        <w:jc w:val="both"/>
        <w:rPr>
          <w:rFonts w:ascii="Tahoma" w:hAnsi="Tahoma"/>
          <w:lang w:val="pl-PL"/>
        </w:rPr>
      </w:pPr>
      <w:r>
        <w:rPr>
          <w:rFonts w:ascii="Tahoma" w:hAnsi="Tahoma"/>
          <w:lang w:val="pl-PL"/>
        </w:rPr>
        <w:t>Kolejnym, kolorystycznym uderzeniem marki jest ko</w:t>
      </w:r>
      <w:r w:rsidR="00D250B8">
        <w:rPr>
          <w:rFonts w:ascii="Tahoma" w:hAnsi="Tahoma"/>
          <w:lang w:val="pl-PL"/>
        </w:rPr>
        <w:t>operacja</w:t>
      </w:r>
      <w:r>
        <w:rPr>
          <w:rFonts w:ascii="Tahoma" w:hAnsi="Tahoma"/>
          <w:lang w:val="pl-PL"/>
        </w:rPr>
        <w:t xml:space="preserve"> z </w:t>
      </w:r>
      <w:r w:rsidR="00D250B8">
        <w:rPr>
          <w:rFonts w:ascii="Tahoma" w:hAnsi="Tahoma"/>
          <w:lang w:val="pl-PL"/>
        </w:rPr>
        <w:t xml:space="preserve">designerskim duetem – </w:t>
      </w:r>
      <w:proofErr w:type="spellStart"/>
      <w:r w:rsidR="00D250B8">
        <w:rPr>
          <w:rFonts w:ascii="Tahoma" w:hAnsi="Tahoma"/>
          <w:lang w:val="pl-PL"/>
        </w:rPr>
        <w:t>Dee</w:t>
      </w:r>
      <w:proofErr w:type="spellEnd"/>
      <w:r w:rsidR="00D250B8">
        <w:rPr>
          <w:rFonts w:ascii="Tahoma" w:hAnsi="Tahoma"/>
          <w:lang w:val="pl-PL"/>
        </w:rPr>
        <w:t xml:space="preserve"> &amp; </w:t>
      </w:r>
      <w:proofErr w:type="spellStart"/>
      <w:r w:rsidR="00D250B8">
        <w:rPr>
          <w:rFonts w:ascii="Tahoma" w:hAnsi="Tahoma"/>
          <w:lang w:val="pl-PL"/>
        </w:rPr>
        <w:t>Ricky</w:t>
      </w:r>
      <w:proofErr w:type="spellEnd"/>
      <w:r w:rsidR="00D250B8">
        <w:rPr>
          <w:rFonts w:ascii="Tahoma" w:hAnsi="Tahoma"/>
          <w:lang w:val="pl-PL"/>
        </w:rPr>
        <w:t xml:space="preserve">. Wynikiem współpracy są zaskakujące i intrygujące </w:t>
      </w:r>
      <w:proofErr w:type="spellStart"/>
      <w:r w:rsidR="00D250B8">
        <w:rPr>
          <w:rFonts w:ascii="Tahoma" w:hAnsi="Tahoma"/>
          <w:lang w:val="pl-PL"/>
        </w:rPr>
        <w:t>printy</w:t>
      </w:r>
      <w:proofErr w:type="spellEnd"/>
      <w:r w:rsidR="00D250B8">
        <w:rPr>
          <w:rFonts w:ascii="Tahoma" w:hAnsi="Tahoma"/>
          <w:lang w:val="pl-PL"/>
        </w:rPr>
        <w:t xml:space="preserve">. W Polsce dostępna będzie jedna z najciekawszych koszulek. </w:t>
      </w:r>
    </w:p>
    <w:p w14:paraId="7FC42738" w14:textId="77777777" w:rsidR="002E7683" w:rsidRPr="008F36B6" w:rsidRDefault="002E7683" w:rsidP="006B6D36">
      <w:pPr>
        <w:jc w:val="both"/>
        <w:rPr>
          <w:rFonts w:ascii="Tahoma" w:hAnsi="Tahoma"/>
          <w:lang w:val="pl-PL"/>
        </w:rPr>
      </w:pPr>
    </w:p>
    <w:p w14:paraId="57287B3A" w14:textId="77777777" w:rsidR="002E7683" w:rsidRDefault="002E7683" w:rsidP="002E7683">
      <w:pPr>
        <w:jc w:val="center"/>
        <w:rPr>
          <w:rFonts w:ascii="Tahoma" w:hAnsi="Tahoma"/>
          <w:lang w:val="pl-PL"/>
        </w:rPr>
      </w:pPr>
      <w:r>
        <w:rPr>
          <w:rFonts w:ascii="Tahoma" w:hAnsi="Tahoma"/>
          <w:noProof/>
          <w:lang w:val="pl-PL" w:eastAsia="pl-PL"/>
        </w:rPr>
        <w:drawing>
          <wp:inline distT="0" distB="0" distL="0" distR="0" wp14:anchorId="055E3438" wp14:editId="2E938DF3">
            <wp:extent cx="2487600" cy="2487600"/>
            <wp:effectExtent l="0" t="0" r="825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1693_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6776" w14:textId="77777777" w:rsidR="002E7683" w:rsidRDefault="002E7683" w:rsidP="002E7683">
      <w:pPr>
        <w:jc w:val="center"/>
        <w:rPr>
          <w:rFonts w:ascii="Tahoma" w:hAnsi="Tahoma"/>
          <w:lang w:val="pl-PL"/>
        </w:rPr>
      </w:pPr>
    </w:p>
    <w:p w14:paraId="01E24DD3" w14:textId="2C8DF6AE" w:rsidR="0043603F" w:rsidRDefault="003D4D03" w:rsidP="002E7683">
      <w:pPr>
        <w:rPr>
          <w:rFonts w:ascii="Tahoma" w:hAnsi="Tahoma"/>
          <w:lang w:val="pl-PL"/>
        </w:rPr>
      </w:pPr>
      <w:r>
        <w:rPr>
          <w:rFonts w:ascii="Tahoma" w:hAnsi="Tahoma"/>
          <w:lang w:val="pl-PL"/>
        </w:rPr>
        <w:t>Wybrane produkty z obu kolekcji dostępne są w sklepach:</w:t>
      </w:r>
    </w:p>
    <w:p w14:paraId="5D3D46ED" w14:textId="0DCE79E0" w:rsidR="003D4D03" w:rsidRPr="00734A58" w:rsidRDefault="003D4D03" w:rsidP="003D4D03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RunColors</w:t>
      </w:r>
      <w:proofErr w:type="spellEnd"/>
      <w:r w:rsidR="00734A58" w:rsidRPr="00734A58">
        <w:rPr>
          <w:rFonts w:ascii="Tahoma" w:hAnsi="Tahoma"/>
          <w:lang w:val="pl-PL"/>
        </w:rPr>
        <w:t>, Warszawa, Poznań</w:t>
      </w:r>
    </w:p>
    <w:p w14:paraId="20F5C190" w14:textId="6F179F38" w:rsidR="003D4D03" w:rsidRPr="00734A58" w:rsidRDefault="003D4D03" w:rsidP="003D4D03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Sneakerstudio</w:t>
      </w:r>
      <w:proofErr w:type="spellEnd"/>
      <w:r w:rsidR="00734A58" w:rsidRPr="00734A58">
        <w:rPr>
          <w:rFonts w:ascii="Tahoma" w:hAnsi="Tahoma"/>
          <w:lang w:val="pl-PL"/>
        </w:rPr>
        <w:t>, Kraków</w:t>
      </w:r>
    </w:p>
    <w:p w14:paraId="61D02F0C" w14:textId="6A09E963" w:rsidR="003D4D03" w:rsidRPr="00734A58" w:rsidRDefault="003D4D03" w:rsidP="003D4D03">
      <w:pPr>
        <w:rPr>
          <w:rFonts w:ascii="Tahoma" w:hAnsi="Tahoma"/>
          <w:lang w:val="pl-PL"/>
        </w:rPr>
      </w:pPr>
      <w:proofErr w:type="spellStart"/>
      <w:r w:rsidRPr="00734A58">
        <w:rPr>
          <w:rFonts w:ascii="Tahoma" w:hAnsi="Tahoma"/>
          <w:lang w:val="pl-PL"/>
        </w:rPr>
        <w:t>Worldbox</w:t>
      </w:r>
      <w:proofErr w:type="spellEnd"/>
      <w:r w:rsidR="00734A58" w:rsidRPr="00734A58">
        <w:rPr>
          <w:rFonts w:ascii="Tahoma" w:hAnsi="Tahoma"/>
          <w:lang w:val="pl-PL"/>
        </w:rPr>
        <w:t>, ul. Nowy Świat, Warszawa</w:t>
      </w:r>
    </w:p>
    <w:p w14:paraId="2D0761A1" w14:textId="78440D3E" w:rsidR="003D4D03" w:rsidRPr="00734A58" w:rsidRDefault="003D4D03" w:rsidP="003D4D03">
      <w:pPr>
        <w:rPr>
          <w:rFonts w:ascii="Tahoma" w:hAnsi="Tahoma"/>
          <w:lang w:val="pl-PL"/>
        </w:rPr>
      </w:pPr>
      <w:r w:rsidRPr="00734A58">
        <w:rPr>
          <w:rFonts w:ascii="Tahoma" w:hAnsi="Tahoma"/>
          <w:lang w:val="pl-PL"/>
        </w:rPr>
        <w:t xml:space="preserve">Sneakers by </w:t>
      </w:r>
      <w:proofErr w:type="spellStart"/>
      <w:r w:rsidRPr="00734A58">
        <w:rPr>
          <w:rFonts w:ascii="Tahoma" w:hAnsi="Tahoma"/>
          <w:lang w:val="pl-PL"/>
        </w:rPr>
        <w:t>Distance</w:t>
      </w:r>
      <w:proofErr w:type="spellEnd"/>
      <w:r w:rsidR="00734A58" w:rsidRPr="00734A58">
        <w:rPr>
          <w:rFonts w:ascii="Tahoma" w:hAnsi="Tahoma"/>
          <w:lang w:val="pl-PL"/>
        </w:rPr>
        <w:t>, Poznań</w:t>
      </w:r>
    </w:p>
    <w:p w14:paraId="2145E09A" w14:textId="4526514E" w:rsidR="003D4D03" w:rsidRDefault="003D4D03" w:rsidP="003D4D03">
      <w:pPr>
        <w:rPr>
          <w:rFonts w:ascii="Tahoma" w:hAnsi="Tahoma"/>
          <w:lang w:val="en-AU"/>
        </w:rPr>
      </w:pPr>
      <w:r>
        <w:rPr>
          <w:rFonts w:ascii="Tahoma" w:hAnsi="Tahoma"/>
          <w:lang w:val="en-AU"/>
        </w:rPr>
        <w:t>Eleven</w:t>
      </w:r>
      <w:r w:rsidR="00734A58">
        <w:rPr>
          <w:rFonts w:ascii="Tahoma" w:hAnsi="Tahoma"/>
          <w:lang w:val="en-AU"/>
        </w:rPr>
        <w:t>, Kielce</w:t>
      </w:r>
      <w:bookmarkStart w:id="0" w:name="_GoBack"/>
      <w:bookmarkEnd w:id="0"/>
    </w:p>
    <w:p w14:paraId="110B17E7" w14:textId="3E30BEE1" w:rsidR="003D4D03" w:rsidRDefault="003D4D03" w:rsidP="003D4D03">
      <w:pPr>
        <w:rPr>
          <w:rFonts w:ascii="Tahoma" w:hAnsi="Tahoma"/>
          <w:lang w:val="en-AU"/>
        </w:rPr>
      </w:pPr>
      <w:r>
        <w:rPr>
          <w:rFonts w:ascii="Tahoma" w:hAnsi="Tahoma"/>
          <w:lang w:val="en-AU"/>
        </w:rPr>
        <w:t>Dots</w:t>
      </w:r>
      <w:r w:rsidR="00734A58">
        <w:rPr>
          <w:rFonts w:ascii="Tahoma" w:hAnsi="Tahoma"/>
          <w:lang w:val="en-AU"/>
        </w:rPr>
        <w:t>, Warszawa</w:t>
      </w:r>
    </w:p>
    <w:p w14:paraId="172B6436" w14:textId="77777777" w:rsidR="003D4D03" w:rsidRDefault="003D4D03" w:rsidP="003D4D03">
      <w:pPr>
        <w:rPr>
          <w:rFonts w:ascii="Tahoma" w:hAnsi="Tahoma"/>
          <w:lang w:val="en-AU"/>
        </w:rPr>
      </w:pPr>
    </w:p>
    <w:p w14:paraId="76B03232" w14:textId="101D28EA" w:rsidR="003D4D03" w:rsidRPr="003D4D03" w:rsidRDefault="003D4D03" w:rsidP="003D4D03">
      <w:pPr>
        <w:rPr>
          <w:rFonts w:ascii="Tahoma" w:hAnsi="Tahoma"/>
          <w:lang w:val="pl-PL"/>
        </w:rPr>
      </w:pPr>
      <w:r w:rsidRPr="00734A58">
        <w:rPr>
          <w:rFonts w:ascii="Tahoma" w:hAnsi="Tahoma"/>
          <w:b/>
          <w:lang w:val="pl-PL"/>
        </w:rPr>
        <w:t xml:space="preserve">Cena </w:t>
      </w:r>
      <w:proofErr w:type="spellStart"/>
      <w:r w:rsidRPr="00734A58">
        <w:rPr>
          <w:rFonts w:ascii="Tahoma" w:hAnsi="Tahoma"/>
          <w:b/>
          <w:lang w:val="pl-PL"/>
        </w:rPr>
        <w:t>sneakersów</w:t>
      </w:r>
      <w:proofErr w:type="spellEnd"/>
      <w:r w:rsidRPr="00734A58">
        <w:rPr>
          <w:rFonts w:ascii="Tahoma" w:hAnsi="Tahoma"/>
          <w:b/>
          <w:lang w:val="pl-PL"/>
        </w:rPr>
        <w:t xml:space="preserve"> Clyde:</w:t>
      </w:r>
      <w:r w:rsidRPr="003D4D03">
        <w:rPr>
          <w:rFonts w:ascii="Tahoma" w:hAnsi="Tahoma"/>
          <w:lang w:val="pl-PL"/>
        </w:rPr>
        <w:t xml:space="preserve"> 419 PLN</w:t>
      </w:r>
    </w:p>
    <w:p w14:paraId="6082AC69" w14:textId="1A1D4A47" w:rsidR="003D4D03" w:rsidRPr="003D4D03" w:rsidRDefault="003D4D03" w:rsidP="003D4D03">
      <w:pPr>
        <w:rPr>
          <w:rFonts w:ascii="Tahoma" w:hAnsi="Tahoma"/>
          <w:lang w:val="pl-PL"/>
        </w:rPr>
      </w:pPr>
      <w:r w:rsidRPr="00734A58">
        <w:rPr>
          <w:rFonts w:ascii="Tahoma" w:hAnsi="Tahoma"/>
          <w:b/>
          <w:lang w:val="pl-PL"/>
        </w:rPr>
        <w:t xml:space="preserve">Cena koszulki </w:t>
      </w:r>
      <w:proofErr w:type="spellStart"/>
      <w:r w:rsidRPr="00734A58">
        <w:rPr>
          <w:rFonts w:ascii="Tahoma" w:hAnsi="Tahoma"/>
          <w:b/>
          <w:lang w:val="pl-PL"/>
        </w:rPr>
        <w:t>Dee</w:t>
      </w:r>
      <w:proofErr w:type="spellEnd"/>
      <w:r w:rsidRPr="00734A58">
        <w:rPr>
          <w:rFonts w:ascii="Tahoma" w:hAnsi="Tahoma"/>
          <w:b/>
          <w:lang w:val="pl-PL"/>
        </w:rPr>
        <w:t xml:space="preserve"> &amp; </w:t>
      </w:r>
      <w:proofErr w:type="spellStart"/>
      <w:r w:rsidRPr="00734A58">
        <w:rPr>
          <w:rFonts w:ascii="Tahoma" w:hAnsi="Tahoma"/>
          <w:b/>
          <w:lang w:val="pl-PL"/>
        </w:rPr>
        <w:t>Ricky</w:t>
      </w:r>
      <w:proofErr w:type="spellEnd"/>
      <w:r w:rsidRPr="00734A58">
        <w:rPr>
          <w:rFonts w:ascii="Tahoma" w:hAnsi="Tahoma"/>
          <w:b/>
          <w:lang w:val="pl-PL"/>
        </w:rPr>
        <w:t>:</w:t>
      </w:r>
      <w:r w:rsidRPr="003D4D03">
        <w:rPr>
          <w:rFonts w:ascii="Tahoma" w:hAnsi="Tahoma"/>
          <w:lang w:val="pl-PL"/>
        </w:rPr>
        <w:t xml:space="preserve"> </w:t>
      </w:r>
      <w:r>
        <w:rPr>
          <w:rFonts w:ascii="Tahoma" w:hAnsi="Tahoma"/>
          <w:lang w:val="pl-PL"/>
        </w:rPr>
        <w:t>189 PLN</w:t>
      </w:r>
    </w:p>
    <w:p w14:paraId="47F4905B" w14:textId="77777777" w:rsidR="00390B70" w:rsidRPr="003D4D03" w:rsidRDefault="00390B70" w:rsidP="006B6D36">
      <w:pPr>
        <w:jc w:val="both"/>
        <w:rPr>
          <w:rFonts w:ascii="Tahoma" w:hAnsi="Tahoma"/>
          <w:lang w:val="pl-PL"/>
        </w:rPr>
      </w:pPr>
    </w:p>
    <w:p w14:paraId="02DF668F" w14:textId="5EB0F96D" w:rsidR="0098511F" w:rsidRPr="00430A40" w:rsidRDefault="005F0C17" w:rsidP="006B6D36">
      <w:pPr>
        <w:jc w:val="center"/>
        <w:rPr>
          <w:rFonts w:ascii="Tahoma" w:hAnsi="Tahoma"/>
          <w:lang w:val="pl-PL"/>
        </w:rPr>
      </w:pPr>
      <w:r w:rsidRPr="00430A40">
        <w:rPr>
          <w:rFonts w:ascii="Tahoma" w:hAnsi="Tahoma"/>
          <w:lang w:val="pl-PL"/>
        </w:rPr>
        <w:t>###</w:t>
      </w:r>
    </w:p>
    <w:p w14:paraId="7C21C486" w14:textId="77777777" w:rsidR="005F0C17" w:rsidRPr="00430A40" w:rsidRDefault="005F0C17" w:rsidP="006B6D36">
      <w:pPr>
        <w:jc w:val="both"/>
        <w:rPr>
          <w:rFonts w:ascii="Tahoma" w:hAnsi="Tahoma"/>
          <w:lang w:val="pl-PL"/>
        </w:rPr>
      </w:pPr>
    </w:p>
    <w:p w14:paraId="16A97237" w14:textId="77777777" w:rsidR="00430A40" w:rsidRPr="00F9799F" w:rsidRDefault="00430A40" w:rsidP="00430A40">
      <w:pPr>
        <w:pBdr>
          <w:bottom w:val="single" w:sz="6" w:space="1" w:color="auto"/>
        </w:pBdr>
        <w:rPr>
          <w:rFonts w:cs="Tahoma"/>
          <w:b/>
          <w:iCs/>
          <w:color w:val="000000"/>
          <w:lang w:val="pl-PL"/>
        </w:rPr>
      </w:pPr>
      <w:r w:rsidRPr="00F9799F">
        <w:rPr>
          <w:rFonts w:cs="Tahoma"/>
          <w:b/>
          <w:iCs/>
          <w:color w:val="000000"/>
          <w:lang w:val="pl-PL"/>
        </w:rPr>
        <w:t>O marce Puma</w:t>
      </w:r>
    </w:p>
    <w:p w14:paraId="7D8F7348" w14:textId="77777777" w:rsidR="00430A40" w:rsidRPr="001560CF" w:rsidRDefault="00430A40" w:rsidP="00430A40">
      <w:pPr>
        <w:autoSpaceDE w:val="0"/>
        <w:autoSpaceDN w:val="0"/>
        <w:jc w:val="both"/>
        <w:rPr>
          <w:rFonts w:cs="Tahoma"/>
          <w:color w:val="0000FF"/>
          <w:sz w:val="18"/>
          <w:szCs w:val="18"/>
          <w:lang w:val="pl-PL"/>
        </w:rPr>
      </w:pPr>
      <w:r w:rsidRPr="001560CF">
        <w:rPr>
          <w:rFonts w:cs="Tahoma"/>
          <w:color w:val="000000"/>
          <w:sz w:val="18"/>
          <w:szCs w:val="18"/>
          <w:lang w:val="pl-PL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1560CF">
        <w:rPr>
          <w:rFonts w:cs="Tahoma"/>
          <w:color w:val="000000"/>
          <w:sz w:val="18"/>
          <w:szCs w:val="18"/>
          <w:lang w:val="pl-PL"/>
        </w:rPr>
        <w:t>Cobra</w:t>
      </w:r>
      <w:proofErr w:type="spellEnd"/>
      <w:r w:rsidRPr="001560CF">
        <w:rPr>
          <w:rFonts w:cs="Tahoma"/>
          <w:color w:val="000000"/>
          <w:sz w:val="18"/>
          <w:szCs w:val="18"/>
          <w:lang w:val="pl-PL"/>
        </w:rPr>
        <w:t xml:space="preserve"> Golf oraz </w:t>
      </w:r>
      <w:proofErr w:type="spellStart"/>
      <w:r w:rsidRPr="001560CF">
        <w:rPr>
          <w:rFonts w:cs="Tahoma"/>
          <w:color w:val="000000"/>
          <w:sz w:val="18"/>
          <w:szCs w:val="18"/>
          <w:lang w:val="pl-PL"/>
        </w:rPr>
        <w:t>Dobotex</w:t>
      </w:r>
      <w:proofErr w:type="spellEnd"/>
      <w:r w:rsidRPr="001560CF">
        <w:rPr>
          <w:rFonts w:cs="Tahoma"/>
          <w:color w:val="000000"/>
          <w:sz w:val="18"/>
          <w:szCs w:val="18"/>
          <w:lang w:val="pl-PL"/>
        </w:rPr>
        <w:t xml:space="preserve">. Firma dystrybuuje swoje produkty do ponad 120 krajów, zatrudniając ponad 11 000 pracowników na całym świecie. Siedziba grupy odzieżowej Puma mieści się w </w:t>
      </w:r>
      <w:proofErr w:type="spellStart"/>
      <w:r w:rsidRPr="001560CF">
        <w:rPr>
          <w:rFonts w:cs="Tahoma"/>
          <w:sz w:val="18"/>
          <w:szCs w:val="18"/>
          <w:lang w:val="pl-PL"/>
        </w:rPr>
        <w:t>Herzogenaurach</w:t>
      </w:r>
      <w:proofErr w:type="spellEnd"/>
      <w:r w:rsidRPr="001560CF">
        <w:rPr>
          <w:rFonts w:cs="Tahoma"/>
          <w:sz w:val="18"/>
          <w:szCs w:val="18"/>
          <w:lang w:val="pl-PL"/>
        </w:rPr>
        <w:t xml:space="preserve"> w Niemczech.</w:t>
      </w:r>
      <w:r w:rsidRPr="001560CF">
        <w:rPr>
          <w:rFonts w:cs="Tahoma"/>
          <w:sz w:val="18"/>
          <w:szCs w:val="18"/>
          <w:lang w:val="pl-PL" w:eastAsia="pl-PL"/>
        </w:rPr>
        <w:t xml:space="preserve"> </w:t>
      </w:r>
    </w:p>
    <w:p w14:paraId="0346800E" w14:textId="77777777" w:rsidR="00430A40" w:rsidRDefault="00430A40" w:rsidP="00430A40">
      <w:pPr>
        <w:jc w:val="both"/>
        <w:rPr>
          <w:rFonts w:cs="Tahoma"/>
          <w:color w:val="000000"/>
          <w:sz w:val="18"/>
          <w:szCs w:val="18"/>
          <w:lang w:val="pl-PL"/>
        </w:rPr>
      </w:pPr>
      <w:r w:rsidRPr="001560CF">
        <w:rPr>
          <w:rFonts w:cs="Tahoma"/>
          <w:sz w:val="18"/>
          <w:szCs w:val="18"/>
          <w:lang w:val="pl-PL" w:eastAsia="pl-PL"/>
        </w:rPr>
        <w:t>Więcej informacji na stronie internetowej</w:t>
      </w:r>
      <w:r w:rsidRPr="001560CF">
        <w:rPr>
          <w:rFonts w:cs="Tahoma"/>
          <w:sz w:val="18"/>
          <w:szCs w:val="18"/>
          <w:lang w:val="pl-PL"/>
        </w:rPr>
        <w:t xml:space="preserve"> </w:t>
      </w:r>
      <w:hyperlink r:id="rId10" w:history="1">
        <w:r w:rsidRPr="001560CF">
          <w:rPr>
            <w:rStyle w:val="Hipercze"/>
            <w:rFonts w:cs="Tahoma"/>
            <w:sz w:val="18"/>
            <w:szCs w:val="18"/>
            <w:lang w:val="pl-PL"/>
          </w:rPr>
          <w:t>http://www.puma.com</w:t>
        </w:r>
      </w:hyperlink>
    </w:p>
    <w:p w14:paraId="367D5193" w14:textId="77777777" w:rsidR="005F0C17" w:rsidRPr="00430A40" w:rsidRDefault="005F0C17" w:rsidP="006B6D36">
      <w:pPr>
        <w:jc w:val="both"/>
        <w:rPr>
          <w:rFonts w:ascii="Tahoma" w:hAnsi="Tahoma"/>
          <w:lang w:val="pl-PL"/>
        </w:rPr>
      </w:pPr>
    </w:p>
    <w:p w14:paraId="75632CA4" w14:textId="77777777" w:rsidR="00BE2951" w:rsidRPr="00430A40" w:rsidRDefault="00BE2951" w:rsidP="006B6D36">
      <w:pPr>
        <w:jc w:val="both"/>
        <w:rPr>
          <w:rFonts w:ascii="Tahoma" w:hAnsi="Tahoma"/>
          <w:lang w:val="pl-PL"/>
        </w:rPr>
      </w:pPr>
    </w:p>
    <w:sectPr w:rsidR="00BE2951" w:rsidRPr="00430A40" w:rsidSect="00714806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B0173" w14:textId="77777777" w:rsidR="00A975DC" w:rsidRDefault="00A975DC" w:rsidP="002E7683">
      <w:r>
        <w:separator/>
      </w:r>
    </w:p>
  </w:endnote>
  <w:endnote w:type="continuationSeparator" w:id="0">
    <w:p w14:paraId="7C88A6A0" w14:textId="77777777" w:rsidR="00A975DC" w:rsidRDefault="00A975DC" w:rsidP="002E7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3941A" w14:textId="77777777" w:rsidR="00A975DC" w:rsidRDefault="00A975DC" w:rsidP="002E7683">
      <w:r>
        <w:separator/>
      </w:r>
    </w:p>
  </w:footnote>
  <w:footnote w:type="continuationSeparator" w:id="0">
    <w:p w14:paraId="5B9E3C39" w14:textId="77777777" w:rsidR="00A975DC" w:rsidRDefault="00A975DC" w:rsidP="002E7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DAB38" w14:textId="0BD3D379" w:rsidR="002E7683" w:rsidRDefault="002E7683" w:rsidP="002E7683">
    <w:pPr>
      <w:pStyle w:val="Nagwek"/>
      <w:tabs>
        <w:tab w:val="clear" w:pos="4536"/>
        <w:tab w:val="clear" w:pos="9072"/>
        <w:tab w:val="left" w:pos="7680"/>
      </w:tabs>
    </w:pPr>
    <w:r w:rsidRPr="005C1490"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586491DC" wp14:editId="4611864A">
          <wp:simplePos x="0" y="0"/>
          <wp:positionH relativeFrom="margin">
            <wp:posOffset>4533900</wp:posOffset>
          </wp:positionH>
          <wp:positionV relativeFrom="paragraph">
            <wp:posOffset>-257810</wp:posOffset>
          </wp:positionV>
          <wp:extent cx="1371600" cy="708025"/>
          <wp:effectExtent l="0" t="0" r="0" b="0"/>
          <wp:wrapTight wrapText="bothSides">
            <wp:wrapPolygon edited="0">
              <wp:start x="0" y="0"/>
              <wp:lineTo x="0" y="20922"/>
              <wp:lineTo x="21300" y="20922"/>
              <wp:lineTo x="2130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0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31C22"/>
    <w:multiLevelType w:val="hybridMultilevel"/>
    <w:tmpl w:val="E828F8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51"/>
    <w:rsid w:val="00064029"/>
    <w:rsid w:val="000B3CDA"/>
    <w:rsid w:val="002B6771"/>
    <w:rsid w:val="002E7683"/>
    <w:rsid w:val="00390B70"/>
    <w:rsid w:val="003D4D03"/>
    <w:rsid w:val="003E1B87"/>
    <w:rsid w:val="00420F04"/>
    <w:rsid w:val="00430A40"/>
    <w:rsid w:val="0043603F"/>
    <w:rsid w:val="005C56FC"/>
    <w:rsid w:val="005F0C17"/>
    <w:rsid w:val="006B6D36"/>
    <w:rsid w:val="007109CA"/>
    <w:rsid w:val="00714806"/>
    <w:rsid w:val="00734A58"/>
    <w:rsid w:val="008F36B6"/>
    <w:rsid w:val="0098511F"/>
    <w:rsid w:val="00A975DC"/>
    <w:rsid w:val="00AC22CC"/>
    <w:rsid w:val="00BE2951"/>
    <w:rsid w:val="00D250B8"/>
    <w:rsid w:val="00EA0A3B"/>
    <w:rsid w:val="00EF08E2"/>
    <w:rsid w:val="00F1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E6A84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30A4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E76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7683"/>
  </w:style>
  <w:style w:type="paragraph" w:styleId="Stopka">
    <w:name w:val="footer"/>
    <w:basedOn w:val="Normalny"/>
    <w:link w:val="StopkaZnak"/>
    <w:uiPriority w:val="99"/>
    <w:unhideWhenUsed/>
    <w:rsid w:val="002E76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7683"/>
  </w:style>
  <w:style w:type="paragraph" w:styleId="Akapitzlist">
    <w:name w:val="List Paragraph"/>
    <w:basedOn w:val="Normalny"/>
    <w:uiPriority w:val="34"/>
    <w:qFormat/>
    <w:rsid w:val="003D4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um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372</Words>
  <Characters>2287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 Intern</dc:creator>
  <cp:keywords/>
  <dc:description/>
  <cp:lastModifiedBy>Aliganza</cp:lastModifiedBy>
  <cp:revision>8</cp:revision>
  <dcterms:created xsi:type="dcterms:W3CDTF">2016-07-14T09:33:00Z</dcterms:created>
  <dcterms:modified xsi:type="dcterms:W3CDTF">2016-07-14T14:55:00Z</dcterms:modified>
</cp:coreProperties>
</file>