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4BE7DD" w14:textId="097266D7" w:rsidR="00DF0BDA" w:rsidRPr="00DF0BDA" w:rsidRDefault="00DF0BDA" w:rsidP="00DF0BDA">
      <w:pPr>
        <w:jc w:val="center"/>
        <w:rPr>
          <w:rFonts w:ascii="Calibri" w:eastAsia="Times New Roman" w:hAnsi="Calibri" w:cs="Calibri"/>
          <w:b/>
          <w:color w:val="000000"/>
          <w:sz w:val="28"/>
          <w:szCs w:val="28"/>
          <w:lang w:eastAsia="pl-PL"/>
        </w:rPr>
      </w:pPr>
      <w:r w:rsidRPr="00DF0BDA">
        <w:rPr>
          <w:rFonts w:ascii="Calibri" w:eastAsia="Times New Roman" w:hAnsi="Calibri" w:cs="Calibri"/>
          <w:b/>
          <w:color w:val="000000"/>
          <w:sz w:val="28"/>
          <w:szCs w:val="28"/>
          <w:lang w:eastAsia="pl-PL"/>
        </w:rPr>
        <w:t>Tą sprawą żyła cała Polska</w:t>
      </w:r>
      <w:r>
        <w:rPr>
          <w:rFonts w:ascii="Calibri" w:eastAsia="Times New Roman" w:hAnsi="Calibri" w:cs="Calibri"/>
          <w:b/>
          <w:color w:val="000000"/>
          <w:sz w:val="28"/>
          <w:szCs w:val="28"/>
          <w:lang w:eastAsia="pl-PL"/>
        </w:rPr>
        <w:br/>
      </w:r>
      <w:r w:rsidRPr="00DF0BDA">
        <w:rPr>
          <w:rFonts w:ascii="Calibri" w:eastAsia="Times New Roman" w:hAnsi="Calibri" w:cs="Calibri"/>
          <w:b/>
          <w:color w:val="000000"/>
          <w:sz w:val="28"/>
          <w:szCs w:val="28"/>
          <w:lang w:eastAsia="pl-PL"/>
        </w:rPr>
        <w:t>Zakończyły się zdjęcia do „Żeby nie było śladów”</w:t>
      </w:r>
      <w:r w:rsidRPr="00DF0BDA">
        <w:rPr>
          <w:rFonts w:ascii="Calibri" w:eastAsia="Times New Roman" w:hAnsi="Calibri" w:cs="Calibri"/>
          <w:b/>
          <w:color w:val="000000"/>
          <w:sz w:val="28"/>
          <w:szCs w:val="28"/>
          <w:lang w:eastAsia="pl-PL"/>
        </w:rPr>
        <w:t xml:space="preserve">, </w:t>
      </w:r>
      <w:r w:rsidR="00883746">
        <w:rPr>
          <w:rFonts w:ascii="Calibri" w:eastAsia="Times New Roman" w:hAnsi="Calibri" w:cs="Calibri"/>
          <w:b/>
          <w:color w:val="000000"/>
          <w:sz w:val="28"/>
          <w:szCs w:val="28"/>
          <w:lang w:eastAsia="pl-PL"/>
        </w:rPr>
        <w:t>koprodukcji</w:t>
      </w:r>
      <w:r w:rsidRPr="00DF0BDA">
        <w:rPr>
          <w:rFonts w:ascii="Calibri" w:eastAsia="Times New Roman" w:hAnsi="Calibri" w:cs="Calibri"/>
          <w:b/>
          <w:color w:val="000000"/>
          <w:sz w:val="28"/>
          <w:szCs w:val="28"/>
          <w:lang w:eastAsia="pl-PL"/>
        </w:rPr>
        <w:t xml:space="preserve"> Canal+ Polska</w:t>
      </w:r>
      <w:r>
        <w:rPr>
          <w:rFonts w:ascii="Calibri" w:eastAsia="Times New Roman" w:hAnsi="Calibri" w:cs="Calibri"/>
          <w:b/>
          <w:color w:val="000000"/>
          <w:sz w:val="28"/>
          <w:szCs w:val="28"/>
          <w:lang w:eastAsia="pl-PL"/>
        </w:rPr>
        <w:br/>
      </w:r>
      <w:r w:rsidRPr="00DF0BDA">
        <w:rPr>
          <w:rFonts w:ascii="Calibri" w:eastAsia="Times New Roman" w:hAnsi="Calibri" w:cs="Calibri"/>
          <w:b/>
          <w:color w:val="000000"/>
          <w:sz w:val="28"/>
          <w:szCs w:val="28"/>
          <w:lang w:eastAsia="pl-PL"/>
        </w:rPr>
        <w:t>Film o sprawie Grzegorza Przemyka reżyseruje Ja</w:t>
      </w:r>
      <w:r>
        <w:rPr>
          <w:rFonts w:ascii="Calibri" w:eastAsia="Times New Roman" w:hAnsi="Calibri" w:cs="Calibri"/>
          <w:b/>
          <w:color w:val="000000"/>
          <w:sz w:val="28"/>
          <w:szCs w:val="28"/>
          <w:lang w:eastAsia="pl-PL"/>
        </w:rPr>
        <w:t>n P. Matuszyński</w:t>
      </w:r>
    </w:p>
    <w:p w14:paraId="400ABDAA" w14:textId="77777777" w:rsidR="00DF0BDA" w:rsidRPr="00DF0BDA" w:rsidRDefault="00DF0BDA" w:rsidP="00DF0BDA">
      <w:pPr>
        <w:jc w:val="both"/>
        <w:rPr>
          <w:rFonts w:ascii="Calibri" w:eastAsia="Times New Roman" w:hAnsi="Calibri" w:cs="Calibri"/>
          <w:b/>
          <w:color w:val="000000"/>
          <w:lang w:eastAsia="pl-PL"/>
        </w:rPr>
      </w:pPr>
      <w:r w:rsidRPr="00DF0BDA">
        <w:rPr>
          <w:rFonts w:ascii="Calibri" w:eastAsia="Times New Roman" w:hAnsi="Calibri" w:cs="Calibri"/>
          <w:b/>
          <w:color w:val="000000"/>
          <w:lang w:eastAsia="pl-PL"/>
        </w:rPr>
        <w:t xml:space="preserve">Rutynowe zatrzymanie w centrum Warszawy, które zakończyło się tragedią. Zbrodnia, która poruszyła cały naród. </w:t>
      </w:r>
    </w:p>
    <w:p w14:paraId="5EDACBF3" w14:textId="5C763DF0" w:rsidR="00DF0BDA" w:rsidRPr="00DF0BDA" w:rsidRDefault="00DF0BDA" w:rsidP="00DF0BDA">
      <w:pPr>
        <w:jc w:val="both"/>
        <w:rPr>
          <w:rFonts w:ascii="Calibri" w:eastAsia="Times New Roman" w:hAnsi="Calibri" w:cs="Calibri"/>
          <w:b/>
          <w:color w:val="000000"/>
          <w:lang w:eastAsia="pl-PL"/>
        </w:rPr>
      </w:pPr>
      <w:r w:rsidRPr="00DF0BDA">
        <w:rPr>
          <w:rFonts w:ascii="Calibri" w:eastAsia="Times New Roman" w:hAnsi="Calibri" w:cs="Calibri"/>
          <w:b/>
          <w:color w:val="000000"/>
          <w:lang w:eastAsia="pl-PL"/>
        </w:rPr>
        <w:t xml:space="preserve">W maju 1983 roku władze Polskiej Rzeczypospolitej Ludowej zaangażowały cały swój aparat państwowy – Służbę Bezpieczeństwa, milicję, media, prokuraturę i sądy, aby za wszelką cenę i w majestacie prawa uchronić winnych śmierci Grzegorza Przemyka </w:t>
      </w:r>
      <w:r>
        <w:rPr>
          <w:rFonts w:ascii="Calibri" w:eastAsia="Times New Roman" w:hAnsi="Calibri" w:cs="Calibri"/>
          <w:b/>
          <w:color w:val="000000"/>
          <w:lang w:eastAsia="pl-PL"/>
        </w:rPr>
        <w:t xml:space="preserve">od jakichkolwiek konsekwencji. </w:t>
      </w:r>
    </w:p>
    <w:p w14:paraId="473533D7" w14:textId="25FC99E3" w:rsidR="00DF0BDA" w:rsidRPr="00DF0BDA" w:rsidRDefault="00DF0BDA" w:rsidP="00DF0BDA">
      <w:pPr>
        <w:jc w:val="both"/>
        <w:rPr>
          <w:rFonts w:ascii="Calibri" w:eastAsia="Times New Roman" w:hAnsi="Calibri" w:cs="Calibri"/>
          <w:color w:val="000000"/>
          <w:lang w:eastAsia="pl-PL"/>
        </w:rPr>
      </w:pPr>
      <w:r w:rsidRPr="00DF0BDA">
        <w:rPr>
          <w:rFonts w:ascii="Calibri" w:eastAsia="Times New Roman" w:hAnsi="Calibri" w:cs="Calibri"/>
          <w:color w:val="000000"/>
          <w:lang w:eastAsia="pl-PL"/>
        </w:rPr>
        <w:t xml:space="preserve">Właśnie zakończyły się trwające od lipca w Warszawie i na Śląsku zdjęcia do filmu fabularnego „Żeby nie było śladów”, opartego o wątki zawarte w bestsellerowym, nagrodzonym NIKE reportażu Cezarego </w:t>
      </w:r>
      <w:proofErr w:type="spellStart"/>
      <w:r w:rsidRPr="00DF0BDA">
        <w:rPr>
          <w:rFonts w:ascii="Calibri" w:eastAsia="Times New Roman" w:hAnsi="Calibri" w:cs="Calibri"/>
          <w:color w:val="000000"/>
          <w:lang w:eastAsia="pl-PL"/>
        </w:rPr>
        <w:t>Łazarewicza</w:t>
      </w:r>
      <w:proofErr w:type="spellEnd"/>
      <w:r w:rsidRPr="00DF0BDA">
        <w:rPr>
          <w:rFonts w:ascii="Calibri" w:eastAsia="Times New Roman" w:hAnsi="Calibri" w:cs="Calibri"/>
          <w:color w:val="000000"/>
          <w:lang w:eastAsia="pl-PL"/>
        </w:rPr>
        <w:t xml:space="preserve"> „Żeby nie było śladów. Sprawa Grzegorza Przemyka”. Reżyserem jest Jan P. Matuszyński – twórca obsypanej na całym świecie nagrodami „Ostatniej Rodziny” i serialu „Król”, a za produkcję odpowiada </w:t>
      </w:r>
      <w:proofErr w:type="spellStart"/>
      <w:r w:rsidRPr="00DF0BDA">
        <w:rPr>
          <w:rFonts w:ascii="Calibri" w:eastAsia="Times New Roman" w:hAnsi="Calibri" w:cs="Calibri"/>
          <w:color w:val="000000"/>
          <w:lang w:eastAsia="pl-PL"/>
        </w:rPr>
        <w:t>Aurum</w:t>
      </w:r>
      <w:proofErr w:type="spellEnd"/>
      <w:r w:rsidRPr="00DF0BDA">
        <w:rPr>
          <w:rFonts w:ascii="Calibri" w:eastAsia="Times New Roman" w:hAnsi="Calibri" w:cs="Calibri"/>
          <w:color w:val="000000"/>
          <w:lang w:eastAsia="pl-PL"/>
        </w:rPr>
        <w:t xml:space="preserve"> Film – Leszek </w:t>
      </w:r>
      <w:proofErr w:type="spellStart"/>
      <w:r w:rsidRPr="00DF0BDA">
        <w:rPr>
          <w:rFonts w:ascii="Calibri" w:eastAsia="Times New Roman" w:hAnsi="Calibri" w:cs="Calibri"/>
          <w:color w:val="000000"/>
          <w:lang w:eastAsia="pl-PL"/>
        </w:rPr>
        <w:t>Bodzak</w:t>
      </w:r>
      <w:proofErr w:type="spellEnd"/>
      <w:r w:rsidRPr="00DF0BDA">
        <w:rPr>
          <w:rFonts w:ascii="Calibri" w:eastAsia="Times New Roman" w:hAnsi="Calibri" w:cs="Calibri"/>
          <w:color w:val="000000"/>
          <w:lang w:eastAsia="pl-PL"/>
        </w:rPr>
        <w:t xml:space="preserve"> i Aneta </w:t>
      </w:r>
      <w:proofErr w:type="spellStart"/>
      <w:r w:rsidRPr="00DF0BDA">
        <w:rPr>
          <w:rFonts w:ascii="Calibri" w:eastAsia="Times New Roman" w:hAnsi="Calibri" w:cs="Calibri"/>
          <w:color w:val="000000"/>
          <w:lang w:eastAsia="pl-PL"/>
        </w:rPr>
        <w:t>Hickinbotham</w:t>
      </w:r>
      <w:proofErr w:type="spellEnd"/>
      <w:r w:rsidRPr="00DF0BDA">
        <w:rPr>
          <w:rFonts w:ascii="Calibri" w:eastAsia="Times New Roman" w:hAnsi="Calibri" w:cs="Calibri"/>
          <w:color w:val="000000"/>
          <w:lang w:eastAsia="pl-PL"/>
        </w:rPr>
        <w:t xml:space="preserve">, producenci nominowanego do Oscara „Bożego Ciała”. W projekcie wzięli udział również inni stale współpracujący z Janem P. Matuszyńskim twórcy m.in. operator Kacper </w:t>
      </w:r>
      <w:proofErr w:type="spellStart"/>
      <w:r w:rsidRPr="00DF0BDA">
        <w:rPr>
          <w:rFonts w:ascii="Calibri" w:eastAsia="Times New Roman" w:hAnsi="Calibri" w:cs="Calibri"/>
          <w:color w:val="000000"/>
          <w:lang w:eastAsia="pl-PL"/>
        </w:rPr>
        <w:t>Fertacz</w:t>
      </w:r>
      <w:proofErr w:type="spellEnd"/>
      <w:r w:rsidRPr="00DF0BDA">
        <w:rPr>
          <w:rFonts w:ascii="Calibri" w:eastAsia="Times New Roman" w:hAnsi="Calibri" w:cs="Calibri"/>
          <w:color w:val="000000"/>
          <w:lang w:eastAsia="pl-PL"/>
        </w:rPr>
        <w:t xml:space="preserve"> („Ostatnia Rodzina”, „Król”, „</w:t>
      </w:r>
      <w:proofErr w:type="spellStart"/>
      <w:r w:rsidRPr="00DF0BDA">
        <w:rPr>
          <w:rFonts w:ascii="Calibri" w:eastAsia="Times New Roman" w:hAnsi="Calibri" w:cs="Calibri"/>
          <w:color w:val="000000"/>
          <w:lang w:eastAsia="pl-PL"/>
        </w:rPr>
        <w:t>Hardkor</w:t>
      </w:r>
      <w:proofErr w:type="spellEnd"/>
      <w:r w:rsidRPr="00DF0BDA">
        <w:rPr>
          <w:rFonts w:ascii="Calibri" w:eastAsia="Times New Roman" w:hAnsi="Calibri" w:cs="Calibri"/>
          <w:color w:val="000000"/>
          <w:lang w:eastAsia="pl-PL"/>
        </w:rPr>
        <w:t xml:space="preserve"> Disko”) oraz montażysta Przemysław </w:t>
      </w:r>
      <w:proofErr w:type="spellStart"/>
      <w:r w:rsidRPr="00DF0BDA">
        <w:rPr>
          <w:rFonts w:ascii="Calibri" w:eastAsia="Times New Roman" w:hAnsi="Calibri" w:cs="Calibri"/>
          <w:color w:val="000000"/>
          <w:lang w:eastAsia="pl-PL"/>
        </w:rPr>
        <w:t>Chruścielewski</w:t>
      </w:r>
      <w:proofErr w:type="spellEnd"/>
      <w:r w:rsidRPr="00DF0BDA">
        <w:rPr>
          <w:rFonts w:ascii="Calibri" w:eastAsia="Times New Roman" w:hAnsi="Calibri" w:cs="Calibri"/>
          <w:color w:val="000000"/>
          <w:lang w:eastAsia="pl-PL"/>
        </w:rPr>
        <w:t xml:space="preserve"> („Boże Ciało”, „Ostatnia Rodzina”, „Król”). Za kostiumy odpowiada Małgorzata Zacharska („Sala samobójców. </w:t>
      </w:r>
      <w:proofErr w:type="spellStart"/>
      <w:r w:rsidRPr="00DF0BDA">
        <w:rPr>
          <w:rFonts w:ascii="Calibri" w:eastAsia="Times New Roman" w:hAnsi="Calibri" w:cs="Calibri"/>
          <w:color w:val="000000"/>
          <w:lang w:eastAsia="pl-PL"/>
        </w:rPr>
        <w:t>Hejter</w:t>
      </w:r>
      <w:proofErr w:type="spellEnd"/>
      <w:r w:rsidRPr="00DF0BDA">
        <w:rPr>
          <w:rFonts w:ascii="Calibri" w:eastAsia="Times New Roman" w:hAnsi="Calibri" w:cs="Calibri"/>
          <w:color w:val="000000"/>
          <w:lang w:eastAsia="pl-PL"/>
        </w:rPr>
        <w:t xml:space="preserve">”, „Maria Skłodowska-Curie”), a za charakteryzację Pola </w:t>
      </w:r>
      <w:proofErr w:type="spellStart"/>
      <w:r w:rsidRPr="00DF0BDA">
        <w:rPr>
          <w:rFonts w:ascii="Calibri" w:eastAsia="Times New Roman" w:hAnsi="Calibri" w:cs="Calibri"/>
          <w:color w:val="000000"/>
          <w:lang w:eastAsia="pl-PL"/>
        </w:rPr>
        <w:t>Guźlińska</w:t>
      </w:r>
      <w:proofErr w:type="spellEnd"/>
      <w:r w:rsidRPr="00DF0BDA">
        <w:rPr>
          <w:rFonts w:ascii="Calibri" w:eastAsia="Times New Roman" w:hAnsi="Calibri" w:cs="Calibri"/>
          <w:color w:val="000000"/>
          <w:lang w:eastAsia="pl-PL"/>
        </w:rPr>
        <w:t xml:space="preserve"> („Carte Blanche”, „Król”). Scenografię przygotował Paweł Jarzębski („Kamerdyner”). Autorką scenariusza do filmu „Żeby nie było ś</w:t>
      </w:r>
      <w:r>
        <w:rPr>
          <w:rFonts w:ascii="Calibri" w:eastAsia="Times New Roman" w:hAnsi="Calibri" w:cs="Calibri"/>
          <w:color w:val="000000"/>
          <w:lang w:eastAsia="pl-PL"/>
        </w:rPr>
        <w:t>ladów” jest Kaja Krawczyk-Wnuk.</w:t>
      </w:r>
    </w:p>
    <w:p w14:paraId="679F0C4A" w14:textId="15302C12" w:rsidR="00DF0BDA" w:rsidRPr="00DF0BDA" w:rsidRDefault="00DF0BDA" w:rsidP="00DF0BDA">
      <w:pPr>
        <w:jc w:val="both"/>
        <w:rPr>
          <w:rFonts w:ascii="Calibri" w:eastAsia="Times New Roman" w:hAnsi="Calibri" w:cs="Calibri"/>
          <w:color w:val="000000"/>
          <w:lang w:eastAsia="pl-PL"/>
        </w:rPr>
      </w:pPr>
      <w:r w:rsidRPr="00DF0BDA">
        <w:rPr>
          <w:rFonts w:ascii="Calibri" w:eastAsia="Times New Roman" w:hAnsi="Calibri" w:cs="Calibri"/>
          <w:color w:val="000000"/>
          <w:lang w:eastAsia="pl-PL"/>
        </w:rPr>
        <w:t xml:space="preserve">W filmie zobaczymy plejadę gwiazd polskiego kina, a główne role zagrają Tomasz </w:t>
      </w:r>
      <w:proofErr w:type="spellStart"/>
      <w:r w:rsidRPr="00DF0BDA">
        <w:rPr>
          <w:rFonts w:ascii="Calibri" w:eastAsia="Times New Roman" w:hAnsi="Calibri" w:cs="Calibri"/>
          <w:color w:val="000000"/>
          <w:lang w:eastAsia="pl-PL"/>
        </w:rPr>
        <w:t>Ziętek</w:t>
      </w:r>
      <w:proofErr w:type="spellEnd"/>
      <w:r w:rsidRPr="00DF0BDA">
        <w:rPr>
          <w:rFonts w:ascii="Calibri" w:eastAsia="Times New Roman" w:hAnsi="Calibri" w:cs="Calibri"/>
          <w:color w:val="000000"/>
          <w:lang w:eastAsia="pl-PL"/>
        </w:rPr>
        <w:t xml:space="preserve"> i Sandra </w:t>
      </w:r>
      <w:proofErr w:type="spellStart"/>
      <w:r w:rsidRPr="00DF0BDA">
        <w:rPr>
          <w:rFonts w:ascii="Calibri" w:eastAsia="Times New Roman" w:hAnsi="Calibri" w:cs="Calibri"/>
          <w:color w:val="000000"/>
          <w:lang w:eastAsia="pl-PL"/>
        </w:rPr>
        <w:t>Korzeniak</w:t>
      </w:r>
      <w:proofErr w:type="spellEnd"/>
      <w:r w:rsidRPr="00DF0BDA">
        <w:rPr>
          <w:rFonts w:ascii="Calibri" w:eastAsia="Times New Roman" w:hAnsi="Calibri" w:cs="Calibri"/>
          <w:color w:val="000000"/>
          <w:lang w:eastAsia="pl-PL"/>
        </w:rPr>
        <w:t xml:space="preserve"> oraz – po raz pierwszy na ekranie w dużej roli – Mateusz Górski jako Grzegorz Przemyk. Ponadto w filmie wystąpią m.in. Jacek Braciak, Agnieszka Grochowska, Robert </w:t>
      </w:r>
      <w:proofErr w:type="spellStart"/>
      <w:r w:rsidRPr="00DF0BDA">
        <w:rPr>
          <w:rFonts w:ascii="Calibri" w:eastAsia="Times New Roman" w:hAnsi="Calibri" w:cs="Calibri"/>
          <w:color w:val="000000"/>
          <w:lang w:eastAsia="pl-PL"/>
        </w:rPr>
        <w:t>Więckiewicz</w:t>
      </w:r>
      <w:proofErr w:type="spellEnd"/>
      <w:r w:rsidRPr="00DF0BDA">
        <w:rPr>
          <w:rFonts w:ascii="Calibri" w:eastAsia="Times New Roman" w:hAnsi="Calibri" w:cs="Calibri"/>
          <w:color w:val="000000"/>
          <w:lang w:eastAsia="pl-PL"/>
        </w:rPr>
        <w:t>, Aleksandra Konieczna, Adam Bobik i Tomasz Kot. Reżyserem</w:t>
      </w:r>
      <w:r>
        <w:rPr>
          <w:rFonts w:ascii="Calibri" w:eastAsia="Times New Roman" w:hAnsi="Calibri" w:cs="Calibri"/>
          <w:color w:val="000000"/>
          <w:lang w:eastAsia="pl-PL"/>
        </w:rPr>
        <w:t xml:space="preserve"> castingu jest Piotr </w:t>
      </w:r>
      <w:proofErr w:type="spellStart"/>
      <w:r>
        <w:rPr>
          <w:rFonts w:ascii="Calibri" w:eastAsia="Times New Roman" w:hAnsi="Calibri" w:cs="Calibri"/>
          <w:color w:val="000000"/>
          <w:lang w:eastAsia="pl-PL"/>
        </w:rPr>
        <w:t>Bartuszek</w:t>
      </w:r>
      <w:proofErr w:type="spellEnd"/>
      <w:r>
        <w:rPr>
          <w:rFonts w:ascii="Calibri" w:eastAsia="Times New Roman" w:hAnsi="Calibri" w:cs="Calibri"/>
          <w:color w:val="000000"/>
          <w:lang w:eastAsia="pl-PL"/>
        </w:rPr>
        <w:t>.</w:t>
      </w:r>
    </w:p>
    <w:p w14:paraId="0D46287E" w14:textId="4DDAE6C5" w:rsidR="00DF0BDA" w:rsidRPr="00DF0BDA" w:rsidRDefault="00DF0BDA" w:rsidP="00DF0BDA">
      <w:pPr>
        <w:jc w:val="both"/>
        <w:rPr>
          <w:rFonts w:ascii="Calibri" w:eastAsia="Times New Roman" w:hAnsi="Calibri" w:cs="Calibri"/>
          <w:color w:val="000000"/>
          <w:lang w:eastAsia="pl-PL"/>
        </w:rPr>
      </w:pPr>
      <w:r w:rsidRPr="00DF0BDA">
        <w:rPr>
          <w:rFonts w:ascii="Calibri" w:eastAsia="Times New Roman" w:hAnsi="Calibri" w:cs="Calibri"/>
          <w:color w:val="000000"/>
          <w:lang w:eastAsia="pl-PL"/>
        </w:rPr>
        <w:t xml:space="preserve">Film jest współfinansowany przez Polski Instytut Sztuki Filmowej oraz francuskie ARTE, a koproducentami są CANAL+ Polska, Mazowiecki i Warszawski Fundusz Filmowy, a także zagraniczni partnerzy – </w:t>
      </w:r>
      <w:proofErr w:type="spellStart"/>
      <w:r w:rsidRPr="00DF0BDA">
        <w:rPr>
          <w:rFonts w:ascii="Calibri" w:eastAsia="Times New Roman" w:hAnsi="Calibri" w:cs="Calibri"/>
          <w:color w:val="000000"/>
          <w:lang w:eastAsia="pl-PL"/>
        </w:rPr>
        <w:t>Les</w:t>
      </w:r>
      <w:proofErr w:type="spellEnd"/>
      <w:r w:rsidRPr="00DF0BDA">
        <w:rPr>
          <w:rFonts w:ascii="Calibri" w:eastAsia="Times New Roman" w:hAnsi="Calibri" w:cs="Calibri"/>
          <w:color w:val="000000"/>
          <w:lang w:eastAsia="pl-PL"/>
        </w:rPr>
        <w:t xml:space="preserve"> </w:t>
      </w:r>
      <w:proofErr w:type="spellStart"/>
      <w:r w:rsidRPr="00DF0BDA">
        <w:rPr>
          <w:rFonts w:ascii="Calibri" w:eastAsia="Times New Roman" w:hAnsi="Calibri" w:cs="Calibri"/>
          <w:color w:val="000000"/>
          <w:lang w:eastAsia="pl-PL"/>
        </w:rPr>
        <w:t>Contes</w:t>
      </w:r>
      <w:proofErr w:type="spellEnd"/>
      <w:r w:rsidRPr="00DF0BDA">
        <w:rPr>
          <w:rFonts w:ascii="Calibri" w:eastAsia="Times New Roman" w:hAnsi="Calibri" w:cs="Calibri"/>
          <w:color w:val="000000"/>
          <w:lang w:eastAsia="pl-PL"/>
        </w:rPr>
        <w:t xml:space="preserve"> </w:t>
      </w:r>
      <w:proofErr w:type="spellStart"/>
      <w:r w:rsidRPr="00DF0BDA">
        <w:rPr>
          <w:rFonts w:ascii="Calibri" w:eastAsia="Times New Roman" w:hAnsi="Calibri" w:cs="Calibri"/>
          <w:color w:val="000000"/>
          <w:lang w:eastAsia="pl-PL"/>
        </w:rPr>
        <w:t>Modernes</w:t>
      </w:r>
      <w:proofErr w:type="spellEnd"/>
      <w:r w:rsidRPr="00DF0BDA">
        <w:rPr>
          <w:rFonts w:ascii="Calibri" w:eastAsia="Times New Roman" w:hAnsi="Calibri" w:cs="Calibri"/>
          <w:color w:val="000000"/>
          <w:lang w:eastAsia="pl-PL"/>
        </w:rPr>
        <w:t xml:space="preserve"> (Francja) i </w:t>
      </w:r>
      <w:proofErr w:type="spellStart"/>
      <w:r w:rsidRPr="00DF0BDA">
        <w:rPr>
          <w:rFonts w:ascii="Calibri" w:eastAsia="Times New Roman" w:hAnsi="Calibri" w:cs="Calibri"/>
          <w:color w:val="000000"/>
          <w:lang w:eastAsia="pl-PL"/>
        </w:rPr>
        <w:t>Background</w:t>
      </w:r>
      <w:proofErr w:type="spellEnd"/>
      <w:r w:rsidRPr="00DF0BDA">
        <w:rPr>
          <w:rFonts w:ascii="Calibri" w:eastAsia="Times New Roman" w:hAnsi="Calibri" w:cs="Calibri"/>
          <w:color w:val="000000"/>
          <w:lang w:eastAsia="pl-PL"/>
        </w:rPr>
        <w:t xml:space="preserve"> </w:t>
      </w:r>
      <w:proofErr w:type="spellStart"/>
      <w:r w:rsidRPr="00DF0BDA">
        <w:rPr>
          <w:rFonts w:ascii="Calibri" w:eastAsia="Times New Roman" w:hAnsi="Calibri" w:cs="Calibri"/>
          <w:color w:val="000000"/>
          <w:lang w:eastAsia="pl-PL"/>
        </w:rPr>
        <w:t>Films</w:t>
      </w:r>
      <w:proofErr w:type="spellEnd"/>
      <w:r w:rsidRPr="00DF0BDA">
        <w:rPr>
          <w:rFonts w:ascii="Calibri" w:eastAsia="Times New Roman" w:hAnsi="Calibri" w:cs="Calibri"/>
          <w:color w:val="000000"/>
          <w:lang w:eastAsia="pl-PL"/>
        </w:rPr>
        <w:t xml:space="preserve"> (Czechy). Zagranicznym agentem sprzedaży filmu jest New Europe Film Sales. Premiera kinowa filmu planowana je</w:t>
      </w:r>
      <w:r>
        <w:rPr>
          <w:rFonts w:ascii="Calibri" w:eastAsia="Times New Roman" w:hAnsi="Calibri" w:cs="Calibri"/>
          <w:color w:val="000000"/>
          <w:lang w:eastAsia="pl-PL"/>
        </w:rPr>
        <w:t>st na 8 października 2021 roku.</w:t>
      </w:r>
    </w:p>
    <w:p w14:paraId="578C1E99" w14:textId="77777777" w:rsidR="00DF0BDA" w:rsidRPr="00DF0BDA" w:rsidRDefault="00DF0BDA" w:rsidP="00DF0BDA">
      <w:pPr>
        <w:jc w:val="both"/>
        <w:rPr>
          <w:rFonts w:ascii="Calibri" w:eastAsia="Times New Roman" w:hAnsi="Calibri" w:cs="Calibri"/>
          <w:color w:val="000000"/>
          <w:lang w:eastAsia="pl-PL"/>
        </w:rPr>
      </w:pPr>
      <w:r w:rsidRPr="00DF0BDA">
        <w:rPr>
          <w:rFonts w:ascii="Calibri" w:eastAsia="Times New Roman" w:hAnsi="Calibri" w:cs="Calibri"/>
          <w:color w:val="000000"/>
          <w:lang w:eastAsia="pl-PL"/>
        </w:rPr>
        <w:t xml:space="preserve">Polska, 1983 roku. W kraju wciąż obowiązuje, mimo zawieszenia, wprowadzony przez komunistyczne władze stan wojenny, mający na celu zduszenie solidarnościowej opozycji. 12 maja Grzegorz Przemyk, syn opozycyjnej poetki Barbary Sadowskiej, zostaje zatrzymany i ciężko pobity przez patrol milicyjny. Przemyk umiera po dwóch dniach agonii. Jedynym świadkiem śmiertelnego pobicia jest jeden z kolegów Grzegorza, Jurek Popiel, który decyduje się walczyć o sprawiedliwość i złożyć obciążające milicjantów zeznania. Początkowo aparat państwowy, w tym Ministerstwo Spraw Wewnętrznych, bagatelizuje sprawę. Jednak gdy ponad 20 tysięcy ludzi przemaszeruje przez ulice Warszawy za trumną Przemyka, władza decyduje się użyć wszelkich narzędzi przeciwko świadkowi i matce zmarłego, aby ich skompromitować i zapobiec złożeniu przez Jurka zeznań w sądzie. Rozpoczyna się, nadzorowana osobiście przez Ministra Spraw Wewnętrznych, generała Czesława Kiszczaka, operacja „Junior”, której głównym celem jest powstrzymanie Jurka przed ujawnieniem prawdy oraz zrzucenie winy na sanitariuszy, którzy wieźli Przemyka po pobiciu na pogotowie. Armia esbeków zaczyna śledzić Jurka i jego rodziców, inwigilując ich życie prywatne 24 godziny na dobę, zaś media i prokuratura są kierowane i naciskane przez władzę, aby do opinii publicznej trafiały tylko „właściwe” </w:t>
      </w:r>
      <w:r w:rsidRPr="00DF0BDA">
        <w:rPr>
          <w:rFonts w:ascii="Calibri" w:eastAsia="Times New Roman" w:hAnsi="Calibri" w:cs="Calibri"/>
          <w:color w:val="000000"/>
          <w:lang w:eastAsia="pl-PL"/>
        </w:rPr>
        <w:lastRenderedPageBreak/>
        <w:t>komunikaty. Z kolei Barbara Sadowska nie traci nadziei na sprawiedliwość, a przedstawiciele władzy państwowej i specjalna grupa śledczych prowadzą kolejne narady, jak ukręcić łeb sprawie Przemyka…</w:t>
      </w:r>
    </w:p>
    <w:p w14:paraId="357EAF98" w14:textId="498313EF" w:rsidR="00DF0BDA" w:rsidRPr="00DF0BDA" w:rsidRDefault="00DF0BDA" w:rsidP="00DF0BDA">
      <w:pPr>
        <w:jc w:val="both"/>
        <w:rPr>
          <w:rFonts w:ascii="Calibri" w:eastAsia="Times New Roman" w:hAnsi="Calibri" w:cs="Calibri"/>
          <w:color w:val="000000"/>
          <w:lang w:eastAsia="pl-PL"/>
        </w:rPr>
      </w:pPr>
      <w:r>
        <w:rPr>
          <w:rFonts w:ascii="Calibri" w:eastAsia="Times New Roman" w:hAnsi="Calibri" w:cs="Calibri"/>
          <w:noProof/>
          <w:color w:val="000000"/>
          <w:lang w:eastAsia="pl-PL"/>
        </w:rPr>
        <mc:AlternateContent>
          <mc:Choice Requires="wps">
            <w:drawing>
              <wp:anchor distT="0" distB="0" distL="114300" distR="114300" simplePos="0" relativeHeight="251659264" behindDoc="0" locked="0" layoutInCell="1" allowOverlap="1" wp14:anchorId="44A08620" wp14:editId="763A30AC">
                <wp:simplePos x="0" y="0"/>
                <wp:positionH relativeFrom="column">
                  <wp:posOffset>26884</wp:posOffset>
                </wp:positionH>
                <wp:positionV relativeFrom="paragraph">
                  <wp:posOffset>84115</wp:posOffset>
                </wp:positionV>
                <wp:extent cx="5995115" cy="19318"/>
                <wp:effectExtent l="0" t="0" r="24765" b="19050"/>
                <wp:wrapNone/>
                <wp:docPr id="2" name="Łącznik prosty 2"/>
                <wp:cNvGraphicFramePr/>
                <a:graphic xmlns:a="http://schemas.openxmlformats.org/drawingml/2006/main">
                  <a:graphicData uri="http://schemas.microsoft.com/office/word/2010/wordprocessingShape">
                    <wps:wsp>
                      <wps:cNvCnPr/>
                      <wps:spPr>
                        <a:xfrm flipV="1">
                          <a:off x="0" y="0"/>
                          <a:ext cx="5995115" cy="1931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C22A38" id="Łącznik prosty 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2.1pt,6.6pt" to="474.1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" strokecolor="black [3213]" strokeweight=".5pt">
                <v:stroke joinstyle="miter"/>
              </v:line>
            </w:pict>
          </mc:Fallback>
        </mc:AlternateContent>
      </w:r>
      <w:r w:rsidRPr="00DF0BDA">
        <w:rPr>
          <w:rFonts w:ascii="Calibri" w:eastAsia="Times New Roman" w:hAnsi="Calibri" w:cs="Calibri"/>
          <w:color w:val="000000"/>
          <w:lang w:eastAsia="pl-PL"/>
        </w:rPr>
        <w:t xml:space="preserve"> </w:t>
      </w:r>
    </w:p>
    <w:p w14:paraId="3F780A2C" w14:textId="4D3E9DD7" w:rsidR="006919B8" w:rsidRPr="006919B8" w:rsidRDefault="00DF0BDA" w:rsidP="00DF0BDA">
      <w:pPr>
        <w:jc w:val="both"/>
        <w:rPr>
          <w:rFonts w:ascii="Calibri" w:eastAsia="Times New Roman" w:hAnsi="Calibri" w:cs="Calibri"/>
          <w:color w:val="000000"/>
          <w:lang w:eastAsia="pl-PL"/>
        </w:rPr>
      </w:pPr>
      <w:r>
        <w:rPr>
          <w:rFonts w:ascii="Calibri" w:eastAsia="Times New Roman" w:hAnsi="Calibri" w:cs="Calibri"/>
          <w:color w:val="000000"/>
          <w:lang w:eastAsia="pl-PL"/>
        </w:rPr>
        <w:t xml:space="preserve"> </w:t>
      </w:r>
      <w:r w:rsidR="006919B8">
        <w:rPr>
          <w:rFonts w:ascii="Calibri" w:eastAsia="Times New Roman" w:hAnsi="Calibri" w:cs="Calibri"/>
          <w:color w:val="000000"/>
          <w:lang w:eastAsia="pl-PL"/>
        </w:rPr>
        <w:t xml:space="preserve">O Canal+: </w:t>
      </w:r>
    </w:p>
    <w:p w14:paraId="7B2B080E" w14:textId="77777777" w:rsidR="006919B8" w:rsidRPr="006919B8" w:rsidRDefault="006919B8" w:rsidP="00DF0BDA">
      <w:pPr>
        <w:jc w:val="both"/>
        <w:rPr>
          <w:rFonts w:ascii="Calibri" w:eastAsia="Times New Roman" w:hAnsi="Calibri" w:cs="Calibri"/>
          <w:color w:val="000000"/>
          <w:lang w:eastAsia="pl-PL"/>
        </w:rPr>
      </w:pPr>
      <w:r w:rsidRPr="006919B8">
        <w:rPr>
          <w:rFonts w:ascii="Calibri" w:eastAsia="Times New Roman" w:hAnsi="Calibri" w:cs="Calibri"/>
          <w:color w:val="000000"/>
          <w:lang w:eastAsia="pl-PL"/>
        </w:rPr>
        <w:t xml:space="preserve">Platforma CANAL+ to nowoczesna i najbogatsza pod względem oferty programowej platforma płatnej telewizji premium w Polsce. Oferuje ponad 180 wyselekcjonowanych kanałów najwyższej jakości, w tym ponad 100 w standardzie HD, dając jednocześnie dostęp do ponad 600 kanałów FTA. Z CANAL+ można skorzystać na wielu platformach – przez </w:t>
      </w:r>
      <w:proofErr w:type="spellStart"/>
      <w:r w:rsidRPr="006919B8">
        <w:rPr>
          <w:rFonts w:ascii="Calibri" w:eastAsia="Times New Roman" w:hAnsi="Calibri" w:cs="Calibri"/>
          <w:color w:val="000000"/>
          <w:lang w:eastAsia="pl-PL"/>
        </w:rPr>
        <w:t>internet</w:t>
      </w:r>
      <w:proofErr w:type="spellEnd"/>
      <w:r w:rsidRPr="006919B8">
        <w:rPr>
          <w:rFonts w:ascii="Calibri" w:eastAsia="Times New Roman" w:hAnsi="Calibri" w:cs="Calibri"/>
          <w:color w:val="000000"/>
          <w:lang w:eastAsia="pl-PL"/>
        </w:rPr>
        <w:t xml:space="preserve"> za pośrednictwem aplikacji CANAL+ na telefony, tablety, telewizory Android TV czy Apple TV oraz nowoczesne dekodery w ramach oferty satelitarnej. </w:t>
      </w:r>
    </w:p>
    <w:p w14:paraId="2087F3C9" w14:textId="4FAA532C" w:rsidR="006919B8" w:rsidRPr="006919B8" w:rsidRDefault="006919B8" w:rsidP="00DF0BDA">
      <w:pPr>
        <w:jc w:val="both"/>
        <w:rPr>
          <w:rFonts w:ascii="Calibri" w:eastAsia="Times New Roman" w:hAnsi="Calibri" w:cs="Calibri"/>
          <w:color w:val="000000"/>
          <w:lang w:eastAsia="pl-PL"/>
        </w:rPr>
      </w:pPr>
      <w:r w:rsidRPr="006919B8">
        <w:rPr>
          <w:rFonts w:ascii="Calibri" w:eastAsia="Times New Roman" w:hAnsi="Calibri" w:cs="Calibri"/>
          <w:color w:val="000000"/>
          <w:lang w:eastAsia="pl-PL"/>
        </w:rPr>
        <w:t>Na Platformie CANAL+ można oglądać najbardziej prestiżowe wydarzenia sportowe, hity filmowe, a także seriale oraz autorskie serie dokumentalne. Jako lider technologii 4K na Polskim rynku, CANAL+ oferuje najbogatszy dostęp do treści w najwyższej jakości obrazu na kanale CANAL+ 4K Ultra HD oraz w ramach kolekcji na życzenie.</w:t>
      </w:r>
    </w:p>
    <w:p w14:paraId="1AA026C3" w14:textId="77777777" w:rsidR="006919B8" w:rsidRPr="006919B8" w:rsidRDefault="006919B8" w:rsidP="00DF0BDA">
      <w:pPr>
        <w:spacing w:after="0" w:line="240" w:lineRule="auto"/>
        <w:jc w:val="both"/>
        <w:rPr>
          <w:rFonts w:ascii="Calibri" w:eastAsia="Times New Roman" w:hAnsi="Calibri" w:cs="Calibri"/>
          <w:color w:val="000000"/>
          <w:lang w:eastAsia="pl-PL"/>
        </w:rPr>
      </w:pPr>
      <w:r w:rsidRPr="006919B8">
        <w:rPr>
          <w:rFonts w:ascii="Calibri" w:eastAsia="Times New Roman" w:hAnsi="Calibri" w:cs="Calibri"/>
          <w:color w:val="000000"/>
          <w:lang w:eastAsia="pl-PL"/>
        </w:rPr>
        <w:t>Kontakt dla mediów:</w:t>
      </w:r>
    </w:p>
    <w:p w14:paraId="0CFBB7EC" w14:textId="77777777" w:rsidR="006919B8" w:rsidRPr="006919B8" w:rsidRDefault="006919B8" w:rsidP="00DF0BDA">
      <w:pPr>
        <w:spacing w:after="0" w:line="240" w:lineRule="auto"/>
        <w:jc w:val="both"/>
        <w:rPr>
          <w:rFonts w:ascii="Calibri" w:eastAsia="Times New Roman" w:hAnsi="Calibri" w:cs="Calibri"/>
          <w:color w:val="000000"/>
          <w:lang w:eastAsia="pl-PL"/>
        </w:rPr>
      </w:pPr>
      <w:r w:rsidRPr="006919B8">
        <w:rPr>
          <w:rFonts w:ascii="Calibri" w:eastAsia="Times New Roman" w:hAnsi="Calibri" w:cs="Calibri"/>
          <w:color w:val="000000"/>
          <w:lang w:eastAsia="pl-PL"/>
        </w:rPr>
        <w:t>CANAL+</w:t>
      </w:r>
    </w:p>
    <w:p w14:paraId="2FCB8B3D" w14:textId="586BC2BE" w:rsidR="006919B8" w:rsidRPr="006919B8" w:rsidRDefault="00E26F19" w:rsidP="00DF0BDA">
      <w:pPr>
        <w:spacing w:after="0" w:line="240" w:lineRule="auto"/>
        <w:jc w:val="both"/>
        <w:rPr>
          <w:rFonts w:ascii="Calibri" w:eastAsia="Times New Roman" w:hAnsi="Calibri" w:cs="Calibri"/>
          <w:color w:val="000000"/>
          <w:lang w:eastAsia="pl-PL"/>
        </w:rPr>
      </w:pPr>
      <w:r>
        <w:rPr>
          <w:rFonts w:ascii="Calibri" w:eastAsia="Times New Roman" w:hAnsi="Calibri" w:cs="Calibri"/>
          <w:color w:val="000000"/>
          <w:lang w:eastAsia="pl-PL"/>
        </w:rPr>
        <w:t>Marta Jankowska</w:t>
      </w:r>
    </w:p>
    <w:p w14:paraId="31628B28" w14:textId="4427EB78" w:rsidR="006919B8" w:rsidRDefault="006919B8" w:rsidP="00DF0BDA">
      <w:pPr>
        <w:spacing w:after="0" w:line="240" w:lineRule="auto"/>
        <w:jc w:val="both"/>
        <w:rPr>
          <w:rFonts w:ascii="Calibri" w:eastAsia="Times New Roman" w:hAnsi="Calibri" w:cs="Calibri"/>
          <w:color w:val="000000"/>
          <w:lang w:eastAsia="pl-PL"/>
        </w:rPr>
      </w:pPr>
      <w:r w:rsidRPr="006919B8">
        <w:rPr>
          <w:rFonts w:ascii="Calibri" w:eastAsia="Times New Roman" w:hAnsi="Calibri" w:cs="Calibri"/>
          <w:color w:val="000000"/>
          <w:lang w:eastAsia="pl-PL"/>
        </w:rPr>
        <w:t xml:space="preserve">Starszy specjalista ds. PR i </w:t>
      </w:r>
      <w:r w:rsidR="00E26F19">
        <w:rPr>
          <w:rFonts w:ascii="Calibri" w:eastAsia="Times New Roman" w:hAnsi="Calibri" w:cs="Calibri"/>
          <w:color w:val="000000"/>
          <w:lang w:eastAsia="pl-PL"/>
        </w:rPr>
        <w:t>Promocji</w:t>
      </w:r>
    </w:p>
    <w:p w14:paraId="33E020B2" w14:textId="50F2342E" w:rsidR="006919B8" w:rsidRPr="006919B8" w:rsidRDefault="006919B8" w:rsidP="00DF0BDA">
      <w:pPr>
        <w:spacing w:after="0" w:line="240" w:lineRule="auto"/>
        <w:jc w:val="both"/>
        <w:rPr>
          <w:rFonts w:ascii="Calibri" w:eastAsia="Times New Roman" w:hAnsi="Calibri" w:cs="Calibri"/>
          <w:color w:val="000000"/>
          <w:lang w:eastAsia="pl-PL"/>
        </w:rPr>
      </w:pPr>
      <w:r>
        <w:rPr>
          <w:rFonts w:ascii="Calibri" w:eastAsia="Times New Roman" w:hAnsi="Calibri" w:cs="Calibri"/>
          <w:color w:val="000000"/>
          <w:lang w:eastAsia="pl-PL"/>
        </w:rPr>
        <w:t>@</w:t>
      </w:r>
      <w:r w:rsidRPr="006919B8">
        <w:rPr>
          <w:rFonts w:ascii="Calibri" w:eastAsia="Times New Roman" w:hAnsi="Calibri" w:cs="Calibri"/>
          <w:color w:val="000000"/>
          <w:lang w:eastAsia="pl-PL"/>
        </w:rPr>
        <w:t xml:space="preserve"> </w:t>
      </w:r>
      <w:r w:rsidR="00E26F19">
        <w:rPr>
          <w:rFonts w:ascii="Calibri" w:eastAsia="Times New Roman" w:hAnsi="Calibri" w:cs="Calibri"/>
          <w:color w:val="000000"/>
          <w:lang w:eastAsia="pl-PL"/>
        </w:rPr>
        <w:t>marta.jankowska</w:t>
      </w:r>
      <w:r w:rsidRPr="006919B8">
        <w:rPr>
          <w:rFonts w:ascii="Calibri" w:eastAsia="Times New Roman" w:hAnsi="Calibri" w:cs="Calibri"/>
          <w:color w:val="000000"/>
          <w:lang w:eastAsia="pl-PL"/>
        </w:rPr>
        <w:t>@canalplus.pl</w:t>
      </w:r>
    </w:p>
    <w:p w14:paraId="38531605" w14:textId="33B61CB0" w:rsidR="006919B8" w:rsidRPr="006919B8" w:rsidRDefault="006919B8" w:rsidP="00DF0BDA">
      <w:pPr>
        <w:spacing w:after="0" w:line="240" w:lineRule="auto"/>
        <w:jc w:val="both"/>
        <w:rPr>
          <w:rFonts w:ascii="Calibri" w:eastAsia="Times New Roman" w:hAnsi="Calibri" w:cs="Calibri"/>
          <w:color w:val="000000"/>
          <w:lang w:eastAsia="pl-PL"/>
        </w:rPr>
      </w:pPr>
      <w:proofErr w:type="spellStart"/>
      <w:r w:rsidRPr="006919B8">
        <w:rPr>
          <w:rFonts w:ascii="Calibri" w:eastAsia="Times New Roman" w:hAnsi="Calibri" w:cs="Calibri"/>
          <w:color w:val="000000"/>
          <w:lang w:eastAsia="pl-PL"/>
        </w:rPr>
        <w:t>tel</w:t>
      </w:r>
      <w:proofErr w:type="spellEnd"/>
      <w:r w:rsidRPr="006919B8">
        <w:rPr>
          <w:rFonts w:ascii="Calibri" w:eastAsia="Times New Roman" w:hAnsi="Calibri" w:cs="Calibri"/>
          <w:color w:val="000000"/>
          <w:lang w:eastAsia="pl-PL"/>
        </w:rPr>
        <w:t xml:space="preserve">: </w:t>
      </w:r>
      <w:r w:rsidR="00E26F19">
        <w:rPr>
          <w:rFonts w:ascii="Calibri" w:eastAsia="Times New Roman" w:hAnsi="Calibri" w:cs="Calibri"/>
          <w:color w:val="000000"/>
          <w:lang w:eastAsia="pl-PL"/>
        </w:rPr>
        <w:t>501 055 250</w:t>
      </w:r>
      <w:bookmarkStart w:id="0" w:name="_GoBack"/>
      <w:bookmarkEnd w:id="0"/>
    </w:p>
    <w:p w14:paraId="2BAEAF3B" w14:textId="345C0552" w:rsidR="006919B8" w:rsidRDefault="006919B8" w:rsidP="00DF0BDA">
      <w:pPr>
        <w:spacing w:after="0" w:line="240" w:lineRule="auto"/>
        <w:jc w:val="both"/>
        <w:rPr>
          <w:rFonts w:ascii="Calibri" w:eastAsia="Times New Roman" w:hAnsi="Calibri" w:cs="Calibri"/>
          <w:color w:val="000000"/>
          <w:lang w:eastAsia="pl-PL"/>
        </w:rPr>
      </w:pPr>
    </w:p>
    <w:p w14:paraId="4944EF88" w14:textId="77777777" w:rsidR="006919B8" w:rsidRPr="006919B8" w:rsidRDefault="006919B8" w:rsidP="00DF0BDA">
      <w:pPr>
        <w:spacing w:after="0" w:line="240" w:lineRule="auto"/>
        <w:jc w:val="both"/>
        <w:rPr>
          <w:rFonts w:ascii="Calibri" w:eastAsia="Times New Roman" w:hAnsi="Calibri" w:cs="Calibri"/>
          <w:color w:val="000000"/>
          <w:lang w:eastAsia="pl-PL"/>
        </w:rPr>
      </w:pPr>
    </w:p>
    <w:sectPr w:rsidR="006919B8" w:rsidRPr="006919B8" w:rsidSect="004836EC">
      <w:headerReference w:type="even" r:id="rId8"/>
      <w:headerReference w:type="default" r:id="rId9"/>
      <w:footerReference w:type="even" r:id="rId10"/>
      <w:footerReference w:type="default" r:id="rId11"/>
      <w:headerReference w:type="first" r:id="rId12"/>
      <w:footerReference w:type="first" r:id="rId13"/>
      <w:pgSz w:w="11906" w:h="16838" w:code="9"/>
      <w:pgMar w:top="2686" w:right="1134" w:bottom="1134" w:left="1134" w:header="1134"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CD2763" w16cex:dateUtc="2020-07-30T09: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2E2EF7F" w16cid:durableId="22CD276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65D85B" w14:textId="77777777" w:rsidR="00EE39B2" w:rsidRDefault="00EE39B2" w:rsidP="00427E37">
      <w:pPr>
        <w:spacing w:after="0" w:line="240" w:lineRule="auto"/>
      </w:pPr>
      <w:r>
        <w:separator/>
      </w:r>
    </w:p>
  </w:endnote>
  <w:endnote w:type="continuationSeparator" w:id="0">
    <w:p w14:paraId="34E735C3" w14:textId="77777777" w:rsidR="00EE39B2" w:rsidRDefault="00EE39B2" w:rsidP="00427E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embedRegular r:id="rId1" w:fontKey="{795E3F6F-FC11-4BDD-8F5F-F19A18F69812}"/>
    <w:embedBold r:id="rId2" w:fontKey="{8DBA7666-AEA1-4E92-AE2E-0921BFFDCBF2}"/>
  </w:font>
  <w:font w:name="Segoe UI">
    <w:panose1 w:val="020B0502040204020203"/>
    <w:charset w:val="EE"/>
    <w:family w:val="swiss"/>
    <w:pitch w:val="variable"/>
    <w:sig w:usb0="E4002EFF" w:usb1="C000E47F" w:usb2="00000009" w:usb3="00000000" w:csb0="000001FF" w:csb1="00000000"/>
    <w:embedRegular r:id="rId3" w:fontKey="{97AD980A-39F1-4AFF-BBDC-9F01929EDFE4}"/>
  </w:font>
  <w:font w:name="Canal+">
    <w:altName w:val="Calibri"/>
    <w:panose1 w:val="00000000000000000000"/>
    <w:charset w:val="00"/>
    <w:family w:val="modern"/>
    <w:notTrueType/>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embedRegular r:id="rId4" w:fontKey="{F8A50174-41D5-489D-9EE7-F2CE1D80AB0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DA10B" w14:textId="77777777" w:rsidR="002A0F4E" w:rsidRDefault="002A0F4E" w:rsidP="00540C9B">
    <w:pPr>
      <w:pStyle w:val="Stopka"/>
      <w:jc w:val="both"/>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5D6EF" w14:textId="4626908D" w:rsidR="00861363" w:rsidRPr="005F5D16" w:rsidRDefault="005F5D16" w:rsidP="005F5D16">
    <w:pPr>
      <w:pStyle w:val="Stopka"/>
    </w:pPr>
    <w:r w:rsidRPr="005F5D16">
      <w:rPr>
        <w:rFonts w:ascii="Canal+" w:hAnsi="Canal+"/>
        <w:sz w:val="10"/>
        <w:szCs w:val="10"/>
      </w:rPr>
      <w:t>CANAL+ POLSKA S.A., 02-758 WARSZAWA, AL. GEN. W. SIKORSKIEGO 9, DANE DO KORESPONDENCJI: 02-100 WARSZAWA, SKR. POCZTOWA 8, NIP: 521-00-82-774, REGON: 010175861,</w:t>
    </w:r>
    <w:r w:rsidR="00952ACD">
      <w:rPr>
        <w:rFonts w:ascii="Canal+" w:hAnsi="Canal+"/>
        <w:sz w:val="10"/>
        <w:szCs w:val="10"/>
      </w:rPr>
      <w:t xml:space="preserve"> </w:t>
    </w:r>
    <w:r w:rsidRPr="005F5D16">
      <w:rPr>
        <w:rFonts w:ascii="Canal+" w:hAnsi="Canal+"/>
        <w:sz w:val="10"/>
        <w:szCs w:val="10"/>
      </w:rPr>
      <w:t>WPISANA DO REJESTRU PRZEDSIĘBIORCÓW, PROWADZONEGO PRZEZ SĄD REJONOWY DLA M.ST. WARSZAWY, XIII WYDZIAŁ GOSPODARCZY KRS POD NR KRS: 0000469644, KAPITAŁ ZAKŁADOWY: 441.176.000 ZŁ, W CAŁOŚCI WPŁACONY, NR BDO 000030685</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8F991" w14:textId="77777777" w:rsidR="00646706" w:rsidRDefault="0064670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051CBB" w14:textId="77777777" w:rsidR="00EE39B2" w:rsidRDefault="00EE39B2" w:rsidP="00427E37">
      <w:pPr>
        <w:spacing w:after="0" w:line="240" w:lineRule="auto"/>
      </w:pPr>
      <w:r>
        <w:separator/>
      </w:r>
    </w:p>
  </w:footnote>
  <w:footnote w:type="continuationSeparator" w:id="0">
    <w:p w14:paraId="2DE78C02" w14:textId="77777777" w:rsidR="00EE39B2" w:rsidRDefault="00EE39B2" w:rsidP="00427E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8D331" w14:textId="77777777" w:rsidR="00646706" w:rsidRDefault="00646706">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A3E81" w14:textId="3FD44CC5" w:rsidR="00525F71" w:rsidRPr="00646706" w:rsidRDefault="00646706" w:rsidP="00646706">
    <w:pPr>
      <w:pStyle w:val="Nagwek"/>
    </w:pPr>
    <w:r>
      <w:rPr>
        <w:noProof/>
        <w:lang w:eastAsia="pl-PL"/>
      </w:rPr>
      <w:drawing>
        <wp:inline distT="0" distB="0" distL="0" distR="0" wp14:anchorId="4E9204FF" wp14:editId="2FFCF892">
          <wp:extent cx="1984379" cy="497433"/>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NAL+_logo.png"/>
                  <pic:cNvPicPr/>
                </pic:nvPicPr>
                <pic:blipFill>
                  <a:blip r:embed="rId1">
                    <a:extLst>
                      <a:ext uri="{28A0092B-C50C-407E-A947-70E740481C1C}">
                        <a14:useLocalDpi xmlns:a14="http://schemas.microsoft.com/office/drawing/2010/main" val="0"/>
                      </a:ext>
                    </a:extLst>
                  </a:blip>
                  <a:stretch>
                    <a:fillRect/>
                  </a:stretch>
                </pic:blipFill>
                <pic:spPr>
                  <a:xfrm>
                    <a:off x="0" y="0"/>
                    <a:ext cx="2072530" cy="51953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1C44E" w14:textId="77777777" w:rsidR="00646706" w:rsidRDefault="00646706">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A357E"/>
    <w:multiLevelType w:val="multilevel"/>
    <w:tmpl w:val="B50AF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D777C6"/>
    <w:multiLevelType w:val="multilevel"/>
    <w:tmpl w:val="52A4C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84C5672"/>
    <w:multiLevelType w:val="hybridMultilevel"/>
    <w:tmpl w:val="1C0A35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4B733880"/>
    <w:multiLevelType w:val="multilevel"/>
    <w:tmpl w:val="94807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0F017B6"/>
    <w:multiLevelType w:val="hybridMultilevel"/>
    <w:tmpl w:val="CA26AD94"/>
    <w:lvl w:ilvl="0" w:tplc="BEC2BA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638B0526"/>
    <w:multiLevelType w:val="multilevel"/>
    <w:tmpl w:val="8A161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DE3F30"/>
    <w:multiLevelType w:val="multilevel"/>
    <w:tmpl w:val="A1326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F9E18C8"/>
    <w:multiLevelType w:val="multilevel"/>
    <w:tmpl w:val="CD281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6"/>
  </w:num>
  <w:num w:numId="4">
    <w:abstractNumId w:val="3"/>
  </w:num>
  <w:num w:numId="5">
    <w:abstractNumId w:val="1"/>
  </w:num>
  <w:num w:numId="6">
    <w:abstractNumId w:val="0"/>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embedTrueTypeFont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E37"/>
    <w:rsid w:val="00072687"/>
    <w:rsid w:val="000841A0"/>
    <w:rsid w:val="000B1B28"/>
    <w:rsid w:val="000F0C18"/>
    <w:rsid w:val="0024519F"/>
    <w:rsid w:val="00282762"/>
    <w:rsid w:val="002A0F4E"/>
    <w:rsid w:val="0035412A"/>
    <w:rsid w:val="00427E37"/>
    <w:rsid w:val="00483620"/>
    <w:rsid w:val="004836EC"/>
    <w:rsid w:val="005134C9"/>
    <w:rsid w:val="00525F71"/>
    <w:rsid w:val="00540C9B"/>
    <w:rsid w:val="0057507C"/>
    <w:rsid w:val="005903A0"/>
    <w:rsid w:val="00590B56"/>
    <w:rsid w:val="005A4A9E"/>
    <w:rsid w:val="005B71D3"/>
    <w:rsid w:val="005F5D16"/>
    <w:rsid w:val="00646706"/>
    <w:rsid w:val="006919B8"/>
    <w:rsid w:val="007431EE"/>
    <w:rsid w:val="00816B4D"/>
    <w:rsid w:val="00861363"/>
    <w:rsid w:val="00883746"/>
    <w:rsid w:val="008E7F62"/>
    <w:rsid w:val="00952ACD"/>
    <w:rsid w:val="00964CAC"/>
    <w:rsid w:val="00973E6C"/>
    <w:rsid w:val="00A262C6"/>
    <w:rsid w:val="00A90A9E"/>
    <w:rsid w:val="00B7094E"/>
    <w:rsid w:val="00B73337"/>
    <w:rsid w:val="00C135C2"/>
    <w:rsid w:val="00C35ACB"/>
    <w:rsid w:val="00C95FF7"/>
    <w:rsid w:val="00D74FF7"/>
    <w:rsid w:val="00DA72E4"/>
    <w:rsid w:val="00DF0BDA"/>
    <w:rsid w:val="00E14B97"/>
    <w:rsid w:val="00E26F19"/>
    <w:rsid w:val="00E7434B"/>
    <w:rsid w:val="00EE39B2"/>
    <w:rsid w:val="00F5595B"/>
    <w:rsid w:val="00F872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E606E2"/>
  <w15:chartTrackingRefBased/>
  <w15:docId w15:val="{3E90F54C-03C9-46AB-9F13-6980587B9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919B8"/>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27E3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27E37"/>
  </w:style>
  <w:style w:type="paragraph" w:styleId="Stopka">
    <w:name w:val="footer"/>
    <w:basedOn w:val="Normalny"/>
    <w:link w:val="StopkaZnak"/>
    <w:uiPriority w:val="99"/>
    <w:unhideWhenUsed/>
    <w:rsid w:val="00427E3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27E37"/>
  </w:style>
  <w:style w:type="paragraph" w:styleId="Tekstdymka">
    <w:name w:val="Balloon Text"/>
    <w:basedOn w:val="Normalny"/>
    <w:link w:val="TekstdymkaZnak"/>
    <w:uiPriority w:val="99"/>
    <w:semiHidden/>
    <w:unhideWhenUsed/>
    <w:rsid w:val="0028276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82762"/>
    <w:rPr>
      <w:rFonts w:ascii="Segoe UI" w:hAnsi="Segoe UI" w:cs="Segoe UI"/>
      <w:sz w:val="18"/>
      <w:szCs w:val="18"/>
    </w:rPr>
  </w:style>
  <w:style w:type="paragraph" w:styleId="NormalnyWeb">
    <w:name w:val="Normal (Web)"/>
    <w:basedOn w:val="Normalny"/>
    <w:uiPriority w:val="99"/>
    <w:unhideWhenUsed/>
    <w:rsid w:val="0035412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A90A9E"/>
    <w:rPr>
      <w:color w:val="0563C1" w:themeColor="hyperlink"/>
      <w:u w:val="single"/>
    </w:rPr>
  </w:style>
  <w:style w:type="character" w:styleId="Odwoaniedokomentarza">
    <w:name w:val="annotation reference"/>
    <w:basedOn w:val="Domylnaczcionkaakapitu"/>
    <w:uiPriority w:val="99"/>
    <w:semiHidden/>
    <w:unhideWhenUsed/>
    <w:rsid w:val="00A90A9E"/>
    <w:rPr>
      <w:sz w:val="16"/>
      <w:szCs w:val="16"/>
    </w:rPr>
  </w:style>
  <w:style w:type="paragraph" w:styleId="Tekstkomentarza">
    <w:name w:val="annotation text"/>
    <w:basedOn w:val="Normalny"/>
    <w:link w:val="TekstkomentarzaZnak"/>
    <w:uiPriority w:val="99"/>
    <w:semiHidden/>
    <w:unhideWhenUsed/>
    <w:rsid w:val="00A90A9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90A9E"/>
    <w:rPr>
      <w:sz w:val="20"/>
      <w:szCs w:val="20"/>
    </w:rPr>
  </w:style>
  <w:style w:type="paragraph" w:styleId="Akapitzlist">
    <w:name w:val="List Paragraph"/>
    <w:basedOn w:val="Normalny"/>
    <w:uiPriority w:val="34"/>
    <w:qFormat/>
    <w:rsid w:val="00A90A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027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21"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22"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FC3121-1214-4DEC-84EF-F1ADAAEB9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Pages>
  <Words>692</Words>
  <Characters>4152</Characters>
  <Application>Microsoft Office Word</Application>
  <DocSecurity>0</DocSecurity>
  <Lines>34</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Pawlaczyk Marta</dc:creator>
  <cp:keywords/>
  <dc:description/>
  <cp:lastModifiedBy>Jankowska Marta</cp:lastModifiedBy>
  <cp:revision>7</cp:revision>
  <cp:lastPrinted>2019-08-13T12:23:00Z</cp:lastPrinted>
  <dcterms:created xsi:type="dcterms:W3CDTF">2020-11-16T09:11:00Z</dcterms:created>
  <dcterms:modified xsi:type="dcterms:W3CDTF">2020-11-16T09:33:00Z</dcterms:modified>
</cp:coreProperties>
</file>