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A186C" w14:textId="6119901A" w:rsidR="00FD333C" w:rsidRDefault="003C23C3" w:rsidP="00FD333C">
      <w:pPr>
        <w:jc w:val="center"/>
        <w:rPr>
          <w:b/>
          <w:lang w:val="pl-PL"/>
        </w:rPr>
      </w:pPr>
      <w:r w:rsidRPr="003C23C3">
        <w:rPr>
          <w:b/>
          <w:noProof/>
          <w:lang w:val="pl-PL" w:eastAsia="pl-PL"/>
        </w:rPr>
        <w:drawing>
          <wp:inline distT="0" distB="0" distL="0" distR="0" wp14:anchorId="024FCD64" wp14:editId="4A871C71">
            <wp:extent cx="1304925" cy="1170759"/>
            <wp:effectExtent l="0" t="0" r="0" b="0"/>
            <wp:docPr id="3" name="Obraz 2">
              <a:extLst xmlns:a="http://schemas.openxmlformats.org/drawingml/2006/main">
                <a:ext uri="{FF2B5EF4-FFF2-40B4-BE49-F238E27FC236}">
                  <a16:creationId xmlns:a16="http://schemas.microsoft.com/office/drawing/2014/main" id="{2F0A6E9A-BE60-4EE1-895D-818C74B31E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a:extLst>
                        <a:ext uri="{FF2B5EF4-FFF2-40B4-BE49-F238E27FC236}">
                          <a16:creationId xmlns:a16="http://schemas.microsoft.com/office/drawing/2014/main" id="{2F0A6E9A-BE60-4EE1-895D-818C74B31E6C}"/>
                        </a:ext>
                      </a:extLst>
                    </pic:cNvPr>
                    <pic:cNvPicPr>
                      <a:picLocks noChangeAspect="1"/>
                    </pic:cNvPicPr>
                  </pic:nvPicPr>
                  <pic:blipFill>
                    <a:blip r:embed="rId11"/>
                    <a:stretch>
                      <a:fillRect/>
                    </a:stretch>
                  </pic:blipFill>
                  <pic:spPr>
                    <a:xfrm>
                      <a:off x="0" y="0"/>
                      <a:ext cx="1313026" cy="1178027"/>
                    </a:xfrm>
                    <a:prstGeom prst="rect">
                      <a:avLst/>
                    </a:prstGeom>
                  </pic:spPr>
                </pic:pic>
              </a:graphicData>
            </a:graphic>
          </wp:inline>
        </w:drawing>
      </w:r>
    </w:p>
    <w:p w14:paraId="30253CF6" w14:textId="26C78EA8" w:rsidR="00261C8E" w:rsidRDefault="00172407" w:rsidP="00A76A8C">
      <w:pPr>
        <w:jc w:val="right"/>
        <w:rPr>
          <w:rFonts w:hAnsiTheme="minorHAnsi" w:cstheme="minorHAnsi"/>
          <w:lang w:val="pl-PL"/>
        </w:rPr>
      </w:pPr>
      <w:r>
        <w:rPr>
          <w:rFonts w:hAnsiTheme="minorHAnsi" w:cstheme="minorHAnsi"/>
          <w:lang w:val="pl-PL"/>
        </w:rPr>
        <w:t>17</w:t>
      </w:r>
      <w:r w:rsidR="00AE571D">
        <w:rPr>
          <w:rFonts w:hAnsiTheme="minorHAnsi" w:cstheme="minorHAnsi"/>
          <w:lang w:val="pl-PL"/>
        </w:rPr>
        <w:t>.11</w:t>
      </w:r>
      <w:r w:rsidR="003F1A03">
        <w:rPr>
          <w:rFonts w:hAnsiTheme="minorHAnsi" w:cstheme="minorHAnsi"/>
          <w:lang w:val="pl-PL"/>
        </w:rPr>
        <w:t xml:space="preserve">.2020 </w:t>
      </w:r>
      <w:r w:rsidR="00A76A8C">
        <w:rPr>
          <w:rFonts w:hAnsiTheme="minorHAnsi" w:cstheme="minorHAnsi"/>
          <w:lang w:val="pl-PL"/>
        </w:rPr>
        <w:t>r.</w:t>
      </w:r>
    </w:p>
    <w:p w14:paraId="1021B30E" w14:textId="2E53A98C" w:rsidR="000063F2" w:rsidRDefault="00794CB6" w:rsidP="00B013FB">
      <w:pPr>
        <w:spacing w:line="276" w:lineRule="auto"/>
        <w:jc w:val="center"/>
        <w:rPr>
          <w:rFonts w:hAnsiTheme="minorHAnsi" w:cstheme="minorHAnsi"/>
          <w:b/>
          <w:lang w:val="pl-PL"/>
        </w:rPr>
      </w:pPr>
      <w:r>
        <w:rPr>
          <w:rFonts w:hAnsiTheme="minorHAnsi" w:cstheme="minorHAnsi"/>
          <w:b/>
          <w:lang w:val="pl-PL"/>
        </w:rPr>
        <w:t>Mazurska Manufaktura S.A.</w:t>
      </w:r>
      <w:r w:rsidR="000063F2">
        <w:rPr>
          <w:rFonts w:hAnsiTheme="minorHAnsi" w:cstheme="minorHAnsi"/>
          <w:b/>
          <w:lang w:val="pl-PL"/>
        </w:rPr>
        <w:t xml:space="preserve"> </w:t>
      </w:r>
      <w:r w:rsidR="00B20861">
        <w:rPr>
          <w:rFonts w:hAnsiTheme="minorHAnsi" w:cstheme="minorHAnsi"/>
          <w:b/>
          <w:lang w:val="pl-PL"/>
        </w:rPr>
        <w:t xml:space="preserve">z </w:t>
      </w:r>
      <w:r w:rsidR="00B43F0B">
        <w:rPr>
          <w:rFonts w:hAnsiTheme="minorHAnsi" w:cstheme="minorHAnsi"/>
          <w:b/>
          <w:lang w:val="pl-PL"/>
        </w:rPr>
        <w:t>rekordową kwotą w historii polskiego crowdfundingu</w:t>
      </w:r>
    </w:p>
    <w:p w14:paraId="4830E6E8" w14:textId="4F5CB3BB" w:rsidR="00B20861" w:rsidRDefault="00B841C1" w:rsidP="00901500">
      <w:pPr>
        <w:spacing w:line="276" w:lineRule="auto"/>
        <w:jc w:val="both"/>
        <w:rPr>
          <w:rFonts w:hAnsiTheme="minorHAnsi" w:cstheme="minorHAnsi"/>
          <w:b/>
          <w:lang w:val="pl-PL"/>
        </w:rPr>
      </w:pPr>
      <w:r w:rsidRPr="00064D07">
        <w:rPr>
          <w:rFonts w:hAnsiTheme="minorHAnsi" w:cstheme="minorHAnsi"/>
          <w:b/>
          <w:lang w:val="pl-PL"/>
        </w:rPr>
        <w:t xml:space="preserve">Mazurska Manufaktura </w:t>
      </w:r>
      <w:r w:rsidR="00794CB6">
        <w:rPr>
          <w:rFonts w:hAnsiTheme="minorHAnsi" w:cstheme="minorHAnsi"/>
          <w:b/>
          <w:lang w:val="pl-PL"/>
        </w:rPr>
        <w:t>S.A.</w:t>
      </w:r>
      <w:r w:rsidR="000063F2">
        <w:rPr>
          <w:rFonts w:hAnsiTheme="minorHAnsi" w:cstheme="minorHAnsi"/>
          <w:b/>
          <w:lang w:val="pl-PL"/>
        </w:rPr>
        <w:t>,</w:t>
      </w:r>
      <w:r w:rsidRPr="00064D07">
        <w:rPr>
          <w:rFonts w:hAnsiTheme="minorHAnsi" w:cstheme="minorHAnsi"/>
          <w:b/>
          <w:lang w:val="pl-PL"/>
        </w:rPr>
        <w:t xml:space="preserve"> </w:t>
      </w:r>
      <w:r w:rsidR="00FA6054">
        <w:rPr>
          <w:rFonts w:hAnsiTheme="minorHAnsi" w:cstheme="minorHAnsi"/>
          <w:b/>
          <w:lang w:val="pl-PL"/>
        </w:rPr>
        <w:t xml:space="preserve">producent mocnych alkoholi kraftowych oraz środków dezynfekujących, </w:t>
      </w:r>
      <w:r w:rsidR="00B20861">
        <w:rPr>
          <w:rFonts w:hAnsiTheme="minorHAnsi" w:cstheme="minorHAnsi"/>
          <w:b/>
          <w:lang w:val="pl-PL"/>
        </w:rPr>
        <w:t xml:space="preserve">zakończyła 13 listopada – po kilku godzinach od startu – II etap emisji </w:t>
      </w:r>
      <w:r w:rsidR="00F234DC">
        <w:rPr>
          <w:rFonts w:hAnsiTheme="minorHAnsi" w:cstheme="minorHAnsi"/>
          <w:b/>
          <w:lang w:val="pl-PL"/>
        </w:rPr>
        <w:t>akcji serii E</w:t>
      </w:r>
      <w:r w:rsidR="00B20861">
        <w:rPr>
          <w:rFonts w:hAnsiTheme="minorHAnsi" w:cstheme="minorHAnsi"/>
          <w:b/>
          <w:lang w:val="pl-PL"/>
        </w:rPr>
        <w:t xml:space="preserve"> realizowanej na platformie Crowdconnect.pl. </w:t>
      </w:r>
      <w:r w:rsidR="00F234DC">
        <w:rPr>
          <w:rFonts w:hAnsiTheme="minorHAnsi" w:cstheme="minorHAnsi"/>
          <w:b/>
          <w:lang w:val="pl-PL"/>
        </w:rPr>
        <w:t xml:space="preserve">W dwóch etapach emisji w spółkę zainwestowało łącznie 326 akcjonariuszy, którzy nabyli akcje o wartości 4 375 000 zł, co jest rekordową kwotą w historii polskiego crowdfundingu. </w:t>
      </w:r>
    </w:p>
    <w:p w14:paraId="02D87FF8" w14:textId="366CFF4D" w:rsidR="00F234DC" w:rsidRDefault="00803B2B" w:rsidP="00F234DC">
      <w:pPr>
        <w:spacing w:line="276" w:lineRule="auto"/>
        <w:jc w:val="both"/>
        <w:rPr>
          <w:rFonts w:hAnsiTheme="minorHAnsi" w:cstheme="minorHAnsi"/>
          <w:lang w:val="pl-PL"/>
        </w:rPr>
      </w:pPr>
      <w:r>
        <w:rPr>
          <w:rFonts w:hAnsiTheme="minorHAnsi" w:cstheme="minorHAnsi"/>
          <w:lang w:val="pl-PL"/>
        </w:rPr>
        <w:t xml:space="preserve">Mazurska Manufaktura S.A. </w:t>
      </w:r>
      <w:r w:rsidR="004C60DA" w:rsidRPr="00F234DC">
        <w:rPr>
          <w:rFonts w:hAnsiTheme="minorHAnsi" w:cstheme="minorHAnsi"/>
          <w:lang w:val="pl-PL"/>
        </w:rPr>
        <w:t>wyemitowała</w:t>
      </w:r>
      <w:r>
        <w:rPr>
          <w:rFonts w:hAnsiTheme="minorHAnsi" w:cstheme="minorHAnsi"/>
          <w:lang w:val="pl-PL"/>
        </w:rPr>
        <w:t xml:space="preserve"> w listopadzie</w:t>
      </w:r>
      <w:r w:rsidR="00F234DC">
        <w:rPr>
          <w:rFonts w:hAnsiTheme="minorHAnsi" w:cstheme="minorHAnsi"/>
          <w:lang w:val="pl-PL"/>
        </w:rPr>
        <w:t>,</w:t>
      </w:r>
      <w:r w:rsidR="00FA6054" w:rsidRPr="00F234DC">
        <w:rPr>
          <w:rFonts w:hAnsiTheme="minorHAnsi" w:cstheme="minorHAnsi"/>
          <w:lang w:val="pl-PL"/>
        </w:rPr>
        <w:t xml:space="preserve"> </w:t>
      </w:r>
      <w:r w:rsidR="00A457DC" w:rsidRPr="00F234DC">
        <w:rPr>
          <w:rFonts w:hAnsiTheme="minorHAnsi" w:cstheme="minorHAnsi"/>
          <w:lang w:val="pl-PL"/>
        </w:rPr>
        <w:t>w ramach oferty publicznej</w:t>
      </w:r>
      <w:r w:rsidR="00F234DC">
        <w:rPr>
          <w:rFonts w:hAnsiTheme="minorHAnsi" w:cstheme="minorHAnsi"/>
          <w:lang w:val="pl-PL"/>
        </w:rPr>
        <w:t>,</w:t>
      </w:r>
      <w:r w:rsidR="00A457DC" w:rsidRPr="00F234DC">
        <w:rPr>
          <w:rFonts w:hAnsiTheme="minorHAnsi" w:cstheme="minorHAnsi"/>
          <w:lang w:val="pl-PL"/>
        </w:rPr>
        <w:t xml:space="preserve"> </w:t>
      </w:r>
      <w:r w:rsidR="00F234DC">
        <w:rPr>
          <w:rFonts w:hAnsiTheme="minorHAnsi" w:cstheme="minorHAnsi"/>
          <w:lang w:val="pl-PL"/>
        </w:rPr>
        <w:t>dwie transze</w:t>
      </w:r>
      <w:r w:rsidR="00FA6054" w:rsidRPr="00F234DC">
        <w:rPr>
          <w:rFonts w:hAnsiTheme="minorHAnsi" w:cstheme="minorHAnsi"/>
          <w:lang w:val="pl-PL"/>
        </w:rPr>
        <w:t xml:space="preserve"> akcji</w:t>
      </w:r>
      <w:r w:rsidR="00A457DC" w:rsidRPr="00F234DC">
        <w:rPr>
          <w:rFonts w:hAnsiTheme="minorHAnsi" w:cstheme="minorHAnsi"/>
          <w:lang w:val="pl-PL"/>
        </w:rPr>
        <w:t xml:space="preserve"> serii E</w:t>
      </w:r>
      <w:r w:rsidR="00F234DC">
        <w:rPr>
          <w:rFonts w:hAnsiTheme="minorHAnsi" w:cstheme="minorHAnsi"/>
          <w:lang w:val="pl-PL"/>
        </w:rPr>
        <w:t>, każda</w:t>
      </w:r>
      <w:r w:rsidR="00FA6054" w:rsidRPr="00F234DC">
        <w:rPr>
          <w:rFonts w:hAnsiTheme="minorHAnsi" w:cstheme="minorHAnsi"/>
          <w:lang w:val="pl-PL"/>
        </w:rPr>
        <w:t xml:space="preserve"> o wartości 2,2 mln zł. </w:t>
      </w:r>
      <w:r w:rsidR="00F234DC" w:rsidRPr="008D715B">
        <w:rPr>
          <w:rFonts w:hAnsiTheme="minorHAnsi" w:cstheme="minorHAnsi"/>
          <w:lang w:val="pl-PL"/>
        </w:rPr>
        <w:t xml:space="preserve">Cena emisyjna </w:t>
      </w:r>
      <w:r w:rsidR="00F234DC">
        <w:rPr>
          <w:rFonts w:hAnsiTheme="minorHAnsi" w:cstheme="minorHAnsi"/>
          <w:lang w:val="pl-PL"/>
        </w:rPr>
        <w:t>każdej akcji wynosi</w:t>
      </w:r>
      <w:r w:rsidR="00F234DC">
        <w:rPr>
          <w:rFonts w:hAnsiTheme="minorHAnsi" w:cstheme="minorHAnsi"/>
          <w:lang w:val="pl-PL"/>
        </w:rPr>
        <w:t>ła</w:t>
      </w:r>
      <w:r w:rsidR="00F234DC">
        <w:rPr>
          <w:rFonts w:hAnsiTheme="minorHAnsi" w:cstheme="minorHAnsi"/>
          <w:lang w:val="pl-PL"/>
        </w:rPr>
        <w:t xml:space="preserve"> </w:t>
      </w:r>
      <w:r w:rsidR="00F234DC" w:rsidRPr="008D715B">
        <w:rPr>
          <w:rFonts w:hAnsiTheme="minorHAnsi" w:cstheme="minorHAnsi"/>
          <w:lang w:val="pl-PL"/>
        </w:rPr>
        <w:t>35 zł</w:t>
      </w:r>
      <w:r w:rsidR="00F234DC">
        <w:rPr>
          <w:rFonts w:hAnsiTheme="minorHAnsi" w:cstheme="minorHAnsi"/>
          <w:lang w:val="pl-PL"/>
        </w:rPr>
        <w:t xml:space="preserve">. Pierwszy, zamknięty etap emisji trwał od 5 do 9 listopada, a kolejny, otwarty dla wszystkich potencjalnych akcjonariuszy, rozpoczął się 13 listopada i został zakończony po zaledwie kilku godzinach. </w:t>
      </w:r>
      <w:r w:rsidR="00F234DC" w:rsidRPr="008D715B">
        <w:rPr>
          <w:rFonts w:hAnsiTheme="minorHAnsi" w:cstheme="minorHAnsi"/>
          <w:lang w:val="pl-PL"/>
        </w:rPr>
        <w:t>Firmą inwestycyjną pośre</w:t>
      </w:r>
      <w:r w:rsidR="00F234DC">
        <w:rPr>
          <w:rFonts w:hAnsiTheme="minorHAnsi" w:cstheme="minorHAnsi"/>
          <w:lang w:val="pl-PL"/>
        </w:rPr>
        <w:t>dniczącą w oferowaniu akcji był</w:t>
      </w:r>
      <w:r w:rsidR="00F234DC" w:rsidRPr="008D715B">
        <w:rPr>
          <w:rFonts w:hAnsiTheme="minorHAnsi" w:cstheme="minorHAnsi"/>
          <w:lang w:val="pl-PL"/>
        </w:rPr>
        <w:t xml:space="preserve"> Dom Maklerski INC S</w:t>
      </w:r>
      <w:r w:rsidR="00F234DC">
        <w:rPr>
          <w:rFonts w:hAnsiTheme="minorHAnsi" w:cstheme="minorHAnsi"/>
          <w:lang w:val="pl-PL"/>
        </w:rPr>
        <w:t>.</w:t>
      </w:r>
      <w:r w:rsidR="00F234DC" w:rsidRPr="008D715B">
        <w:rPr>
          <w:rFonts w:hAnsiTheme="minorHAnsi" w:cstheme="minorHAnsi"/>
          <w:lang w:val="pl-PL"/>
        </w:rPr>
        <w:t>A.</w:t>
      </w:r>
      <w:r w:rsidR="008116F5">
        <w:rPr>
          <w:rFonts w:hAnsiTheme="minorHAnsi" w:cstheme="minorHAnsi"/>
          <w:lang w:val="pl-PL"/>
        </w:rPr>
        <w:t xml:space="preserve"> </w:t>
      </w:r>
    </w:p>
    <w:p w14:paraId="26554B85" w14:textId="255EE836" w:rsidR="00277422" w:rsidRPr="00277422" w:rsidRDefault="008116F5" w:rsidP="00F234DC">
      <w:pPr>
        <w:spacing w:line="276" w:lineRule="auto"/>
        <w:jc w:val="both"/>
        <w:rPr>
          <w:rFonts w:hAnsiTheme="minorHAnsi" w:cstheme="minorHAnsi"/>
          <w:lang w:val="pl-PL"/>
        </w:rPr>
      </w:pPr>
      <w:r>
        <w:rPr>
          <w:rFonts w:hAnsiTheme="minorHAnsi" w:cstheme="minorHAnsi"/>
          <w:lang w:val="pl-PL"/>
        </w:rPr>
        <w:t xml:space="preserve">- </w:t>
      </w:r>
      <w:r w:rsidR="00803B2B" w:rsidRPr="00277422">
        <w:rPr>
          <w:rFonts w:hAnsiTheme="minorHAnsi" w:cstheme="minorHAnsi"/>
          <w:i/>
          <w:lang w:val="pl-PL"/>
        </w:rPr>
        <w:t xml:space="preserve">Bardzo dziękuję za </w:t>
      </w:r>
      <w:r w:rsidR="00277422">
        <w:rPr>
          <w:rFonts w:hAnsiTheme="minorHAnsi" w:cstheme="minorHAnsi"/>
          <w:i/>
          <w:lang w:val="pl-PL"/>
        </w:rPr>
        <w:t>tak pozytywny i szybki odzew na naszą emisję. To dla nas ogromne wyróżnienie – zwłaszcza, że jeszcze 1,5 roku temu stawialiśmy pierwsze kroki na rynku, będąc nieznaną szerzej spółką z dużymi ambicjami, a dzisiaj bijemy rekordy</w:t>
      </w:r>
      <w:r w:rsidR="00B43F0B">
        <w:rPr>
          <w:rFonts w:hAnsiTheme="minorHAnsi" w:cstheme="minorHAnsi"/>
          <w:i/>
          <w:lang w:val="pl-PL"/>
        </w:rPr>
        <w:t xml:space="preserve"> polskiego crowdfundingu</w:t>
      </w:r>
      <w:r w:rsidR="00277422">
        <w:rPr>
          <w:rFonts w:hAnsiTheme="minorHAnsi" w:cstheme="minorHAnsi"/>
          <w:i/>
          <w:lang w:val="pl-PL"/>
        </w:rPr>
        <w:t xml:space="preserve">. </w:t>
      </w:r>
      <w:r w:rsidR="00277422" w:rsidRPr="00277422">
        <w:rPr>
          <w:rFonts w:hAnsiTheme="minorHAnsi" w:cstheme="minorHAnsi"/>
          <w:i/>
          <w:lang w:val="pl-PL"/>
        </w:rPr>
        <w:t>O</w:t>
      </w:r>
      <w:r w:rsidR="00B43F0B">
        <w:rPr>
          <w:rFonts w:hAnsiTheme="minorHAnsi" w:cstheme="minorHAnsi"/>
          <w:i/>
          <w:lang w:val="pl-PL"/>
        </w:rPr>
        <w:t>statnie miesiące</w:t>
      </w:r>
      <w:r w:rsidR="00277422" w:rsidRPr="00277422">
        <w:rPr>
          <w:rFonts w:hAnsiTheme="minorHAnsi" w:cstheme="minorHAnsi"/>
          <w:i/>
          <w:lang w:val="pl-PL"/>
        </w:rPr>
        <w:t xml:space="preserve"> był</w:t>
      </w:r>
      <w:r w:rsidR="00B43F0B">
        <w:rPr>
          <w:rFonts w:hAnsiTheme="minorHAnsi" w:cstheme="minorHAnsi"/>
          <w:i/>
          <w:lang w:val="pl-PL"/>
        </w:rPr>
        <w:t>y</w:t>
      </w:r>
      <w:r w:rsidR="00277422" w:rsidRPr="00277422">
        <w:rPr>
          <w:rFonts w:hAnsiTheme="minorHAnsi" w:cstheme="minorHAnsi"/>
          <w:i/>
          <w:lang w:val="pl-PL"/>
        </w:rPr>
        <w:t xml:space="preserve"> dla nas czasem intensywnej pracy, wielu projektów i ważnych inwestycji, którymi żyła cała nasza społeczność akcjonariuszy. Cieszę się, że dzięki emisji jest nas na pokładzie jeszcze więcej. Ogromne zaangażowanie ze strony akcjonariuszy jest dla mnie bardzo motywującym motorem napędowym – liczę na to, że wspólnie wypracujemy </w:t>
      </w:r>
      <w:r w:rsidR="00B43F0B">
        <w:rPr>
          <w:rFonts w:hAnsiTheme="minorHAnsi" w:cstheme="minorHAnsi"/>
          <w:i/>
          <w:lang w:val="pl-PL"/>
        </w:rPr>
        <w:t>kolejne sukcesy</w:t>
      </w:r>
      <w:r w:rsidR="00277422">
        <w:rPr>
          <w:rFonts w:hAnsiTheme="minorHAnsi" w:cstheme="minorHAnsi"/>
          <w:lang w:val="pl-PL"/>
        </w:rPr>
        <w:t xml:space="preserve"> – mówi Jakub Gromek, prezes zarządu Mazurskiej Manufaktury S.A.</w:t>
      </w:r>
    </w:p>
    <w:p w14:paraId="7E06F2B2" w14:textId="53D9E3E1" w:rsidR="00EA0E39" w:rsidRDefault="008116F5" w:rsidP="00B43F0B">
      <w:pPr>
        <w:spacing w:line="276" w:lineRule="auto"/>
        <w:jc w:val="both"/>
        <w:rPr>
          <w:rFonts w:hAnsiTheme="minorHAnsi" w:cstheme="minorHAnsi"/>
          <w:lang w:val="pl-PL"/>
        </w:rPr>
      </w:pPr>
      <w:r>
        <w:rPr>
          <w:rFonts w:hAnsiTheme="minorHAnsi" w:cstheme="minorHAnsi"/>
          <w:lang w:val="pl-PL"/>
        </w:rPr>
        <w:t xml:space="preserve">Środki pozyskane z emisji </w:t>
      </w:r>
      <w:r w:rsidR="00803B2B">
        <w:rPr>
          <w:rFonts w:hAnsiTheme="minorHAnsi" w:cstheme="minorHAnsi"/>
          <w:lang w:val="pl-PL"/>
        </w:rPr>
        <w:t xml:space="preserve">zostaną </w:t>
      </w:r>
      <w:r w:rsidR="00277422">
        <w:rPr>
          <w:rFonts w:hAnsiTheme="minorHAnsi" w:cstheme="minorHAnsi"/>
          <w:lang w:val="pl-PL"/>
        </w:rPr>
        <w:t>zainwestowane</w:t>
      </w:r>
      <w:r>
        <w:rPr>
          <w:rFonts w:hAnsiTheme="minorHAnsi" w:cstheme="minorHAnsi"/>
          <w:lang w:val="pl-PL"/>
        </w:rPr>
        <w:t xml:space="preserve"> w </w:t>
      </w:r>
      <w:r w:rsidR="00277422">
        <w:rPr>
          <w:rFonts w:hAnsiTheme="minorHAnsi" w:cstheme="minorHAnsi"/>
          <w:lang w:val="pl-PL"/>
        </w:rPr>
        <w:t>rewitalizację</w:t>
      </w:r>
      <w:r>
        <w:rPr>
          <w:rFonts w:hAnsiTheme="minorHAnsi" w:cstheme="minorHAnsi"/>
          <w:lang w:val="pl-PL"/>
        </w:rPr>
        <w:t xml:space="preserve"> browaru w Szczytnie</w:t>
      </w:r>
      <w:r w:rsidR="00277422">
        <w:rPr>
          <w:rFonts w:hAnsiTheme="minorHAnsi" w:cstheme="minorHAnsi"/>
          <w:lang w:val="pl-PL"/>
        </w:rPr>
        <w:t>, którego spółka jest właścicielem,</w:t>
      </w:r>
      <w:r>
        <w:rPr>
          <w:rFonts w:hAnsiTheme="minorHAnsi" w:cstheme="minorHAnsi"/>
          <w:lang w:val="pl-PL"/>
        </w:rPr>
        <w:t xml:space="preserve"> oraz </w:t>
      </w:r>
      <w:r w:rsidR="00277422">
        <w:rPr>
          <w:rFonts w:hAnsiTheme="minorHAnsi" w:cstheme="minorHAnsi"/>
          <w:lang w:val="pl-PL"/>
        </w:rPr>
        <w:t xml:space="preserve">w </w:t>
      </w:r>
      <w:r w:rsidR="00B43F0B">
        <w:rPr>
          <w:rFonts w:hAnsiTheme="minorHAnsi" w:cstheme="minorHAnsi"/>
          <w:lang w:val="pl-PL"/>
        </w:rPr>
        <w:t>uruchomienie</w:t>
      </w:r>
      <w:r>
        <w:rPr>
          <w:rFonts w:hAnsiTheme="minorHAnsi" w:cstheme="minorHAnsi"/>
          <w:lang w:val="pl-PL"/>
        </w:rPr>
        <w:t xml:space="preserve"> produkcji </w:t>
      </w:r>
      <w:r w:rsidRPr="00450439">
        <w:rPr>
          <w:rFonts w:hAnsiTheme="minorHAnsi" w:cstheme="minorHAnsi"/>
          <w:lang w:val="pl-PL"/>
        </w:rPr>
        <w:t>legendarnego na Warmii i Mazurach piwa Jurand</w:t>
      </w:r>
      <w:r>
        <w:rPr>
          <w:rFonts w:hAnsiTheme="minorHAnsi" w:cstheme="minorHAnsi"/>
          <w:lang w:val="pl-PL"/>
        </w:rPr>
        <w:t xml:space="preserve"> –ma </w:t>
      </w:r>
      <w:r w:rsidR="00B43F0B">
        <w:rPr>
          <w:rFonts w:hAnsiTheme="minorHAnsi" w:cstheme="minorHAnsi"/>
          <w:lang w:val="pl-PL"/>
        </w:rPr>
        <w:t xml:space="preserve">to </w:t>
      </w:r>
      <w:r>
        <w:rPr>
          <w:rFonts w:hAnsiTheme="minorHAnsi" w:cstheme="minorHAnsi"/>
          <w:lang w:val="pl-PL"/>
        </w:rPr>
        <w:t>nastąpić na przełomie I i II kwartału 2021 roku.</w:t>
      </w:r>
      <w:r w:rsidR="00B43F0B">
        <w:rPr>
          <w:rFonts w:hAnsiTheme="minorHAnsi" w:cstheme="minorHAnsi"/>
          <w:lang w:val="pl-PL"/>
        </w:rPr>
        <w:t xml:space="preserve"> Jeszcze w tym roku Mazurska Manufaktura S.A. planuje</w:t>
      </w:r>
      <w:r w:rsidR="00B43F0B">
        <w:rPr>
          <w:rFonts w:hAnsiTheme="minorHAnsi" w:cstheme="minorHAnsi"/>
          <w:lang w:val="pl-PL"/>
        </w:rPr>
        <w:t xml:space="preserve"> złożyć niezbędne dokumenty na </w:t>
      </w:r>
      <w:r w:rsidR="00B43F0B">
        <w:rPr>
          <w:rFonts w:hAnsiTheme="minorHAnsi" w:cstheme="minorHAnsi"/>
          <w:lang w:val="pl-PL"/>
        </w:rPr>
        <w:t>GPW</w:t>
      </w:r>
      <w:r w:rsidR="00B43F0B">
        <w:rPr>
          <w:rFonts w:hAnsiTheme="minorHAnsi" w:cstheme="minorHAnsi"/>
          <w:lang w:val="pl-PL"/>
        </w:rPr>
        <w:t xml:space="preserve"> w celu dopuszczenia akcji do obrotu zorganizowanego.</w:t>
      </w:r>
      <w:r w:rsidR="00B43F0B">
        <w:rPr>
          <w:rFonts w:hAnsiTheme="minorHAnsi" w:cstheme="minorHAnsi"/>
          <w:lang w:val="pl-PL"/>
        </w:rPr>
        <w:t xml:space="preserve"> </w:t>
      </w:r>
    </w:p>
    <w:p w14:paraId="69081876" w14:textId="77777777" w:rsidR="008C0646" w:rsidRPr="00B43F0B" w:rsidRDefault="008C0646" w:rsidP="00B43F0B">
      <w:pPr>
        <w:spacing w:line="276" w:lineRule="auto"/>
        <w:jc w:val="both"/>
        <w:rPr>
          <w:rFonts w:hAnsiTheme="minorHAnsi" w:cstheme="minorHAnsi"/>
          <w:lang w:val="pl-PL"/>
        </w:rPr>
      </w:pPr>
      <w:bookmarkStart w:id="0" w:name="_GoBack"/>
      <w:bookmarkEnd w:id="0"/>
    </w:p>
    <w:p w14:paraId="690E2B9C" w14:textId="3CF76895" w:rsidR="00AB5485" w:rsidRDefault="00450439" w:rsidP="00A00534">
      <w:pPr>
        <w:pStyle w:val="NormalnyWeb"/>
        <w:spacing w:before="0" w:beforeAutospacing="0" w:after="300" w:afterAutospacing="0" w:line="276" w:lineRule="auto"/>
        <w:jc w:val="both"/>
        <w:textAlignment w:val="baseline"/>
        <w:rPr>
          <w:rFonts w:asciiTheme="minorHAnsi" w:hAnsiTheme="minorHAnsi" w:cstheme="minorHAnsi"/>
          <w:i/>
          <w:sz w:val="22"/>
          <w:szCs w:val="22"/>
          <w:lang w:eastAsia="en-US"/>
        </w:rPr>
      </w:pPr>
      <w:r w:rsidRPr="00450439">
        <w:rPr>
          <w:rFonts w:asciiTheme="minorHAnsi" w:hAnsiTheme="minorHAnsi" w:cstheme="minorHAnsi"/>
          <w:i/>
          <w:sz w:val="22"/>
          <w:szCs w:val="22"/>
          <w:lang w:eastAsia="en-US"/>
        </w:rPr>
        <w:t xml:space="preserve">Mazurska Manufaktura </w:t>
      </w:r>
      <w:r w:rsidR="00C54654">
        <w:rPr>
          <w:rFonts w:asciiTheme="minorHAnsi" w:hAnsiTheme="minorHAnsi" w:cstheme="minorHAnsi"/>
          <w:i/>
          <w:sz w:val="22"/>
          <w:szCs w:val="22"/>
          <w:lang w:eastAsia="en-US"/>
        </w:rPr>
        <w:t>S.A.</w:t>
      </w:r>
      <w:r w:rsidR="007E6C07" w:rsidRPr="00450439">
        <w:rPr>
          <w:rFonts w:asciiTheme="minorHAnsi" w:hAnsiTheme="minorHAnsi" w:cstheme="minorHAnsi"/>
          <w:i/>
          <w:sz w:val="22"/>
          <w:szCs w:val="22"/>
          <w:lang w:eastAsia="en-US"/>
        </w:rPr>
        <w:t xml:space="preserve"> </w:t>
      </w:r>
      <w:r w:rsidR="000063F2">
        <w:rPr>
          <w:rFonts w:asciiTheme="minorHAnsi" w:hAnsiTheme="minorHAnsi" w:cstheme="minorHAnsi"/>
          <w:i/>
          <w:sz w:val="22"/>
          <w:szCs w:val="22"/>
          <w:lang w:eastAsia="en-US"/>
        </w:rPr>
        <w:t>to rodzinna firma specjalizująca</w:t>
      </w:r>
      <w:r w:rsidRPr="00450439">
        <w:rPr>
          <w:rFonts w:asciiTheme="minorHAnsi" w:hAnsiTheme="minorHAnsi" w:cstheme="minorHAnsi"/>
          <w:i/>
          <w:sz w:val="22"/>
          <w:szCs w:val="22"/>
          <w:lang w:eastAsia="en-US"/>
        </w:rPr>
        <w:t xml:space="preserve"> się w produkcji wysokoprocentowych alkoholi rzemieślniczych klasy premium. Wśród flagowych produktów firmy można wymienić wódkę Bielik – rzemieślniczy produkt klasy premium, jak również Wódkę z Mazur stanowiącą wizytówkę regionu oraz serię kraftowych nalewek. W lipcu 2019 roku spółka pozyskała w ramach </w:t>
      </w:r>
      <w:r w:rsidR="008B6BFD">
        <w:rPr>
          <w:rFonts w:asciiTheme="minorHAnsi" w:hAnsiTheme="minorHAnsi" w:cstheme="minorHAnsi"/>
          <w:i/>
          <w:sz w:val="22"/>
          <w:szCs w:val="22"/>
          <w:lang w:eastAsia="en-US"/>
        </w:rPr>
        <w:t>emisji publicznej</w:t>
      </w:r>
      <w:r w:rsidR="001F0871">
        <w:rPr>
          <w:rFonts w:asciiTheme="minorHAnsi" w:hAnsiTheme="minorHAnsi" w:cstheme="minorHAnsi"/>
          <w:i/>
          <w:sz w:val="22"/>
          <w:szCs w:val="22"/>
          <w:lang w:eastAsia="en-US"/>
        </w:rPr>
        <w:t xml:space="preserve"> akcji</w:t>
      </w:r>
      <w:r w:rsidR="008B6BFD">
        <w:rPr>
          <w:rFonts w:asciiTheme="minorHAnsi" w:hAnsiTheme="minorHAnsi" w:cstheme="minorHAnsi"/>
          <w:i/>
          <w:sz w:val="22"/>
          <w:szCs w:val="22"/>
          <w:lang w:eastAsia="en-US"/>
        </w:rPr>
        <w:t xml:space="preserve">, reklamowanej na </w:t>
      </w:r>
      <w:r w:rsidRPr="00450439">
        <w:rPr>
          <w:rFonts w:asciiTheme="minorHAnsi" w:hAnsiTheme="minorHAnsi" w:cstheme="minorHAnsi"/>
          <w:i/>
          <w:sz w:val="22"/>
          <w:szCs w:val="22"/>
          <w:lang w:eastAsia="en-US"/>
        </w:rPr>
        <w:t xml:space="preserve">jednej z platform crowdfundingowych 2,54 mln zł od ponad 1000 nowych akcjonariuszy. </w:t>
      </w:r>
    </w:p>
    <w:p w14:paraId="4C9804C8" w14:textId="42B4FBE4" w:rsidR="00AB7151" w:rsidRPr="00C54654" w:rsidRDefault="00AB7151" w:rsidP="00AB7151">
      <w:pPr>
        <w:pStyle w:val="NormalnyWeb"/>
        <w:spacing w:before="0" w:beforeAutospacing="0" w:after="300" w:afterAutospacing="0" w:line="276" w:lineRule="auto"/>
        <w:jc w:val="both"/>
        <w:textAlignment w:val="baseline"/>
        <w:rPr>
          <w:rFonts w:asciiTheme="minorHAnsi" w:hAnsiTheme="minorHAnsi" w:cstheme="minorHAnsi"/>
          <w:sz w:val="20"/>
          <w:szCs w:val="22"/>
          <w:lang w:eastAsia="en-US"/>
        </w:rPr>
      </w:pPr>
    </w:p>
    <w:sectPr w:rsidR="00AB7151" w:rsidRPr="00C54654" w:rsidSect="00AC51EC">
      <w:footerReference w:type="even" r:id="rId12"/>
      <w:footerReference w:type="default" r:id="rId13"/>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7F122" w16cex:dateUtc="2020-11-12T16:36:00Z"/>
  <w16cex:commentExtensible w16cex:durableId="2357F27C" w16cex:dateUtc="2020-11-12T16:42:00Z"/>
  <w16cex:commentExtensible w16cex:durableId="2357F2A1" w16cex:dateUtc="2020-11-12T16:42:00Z"/>
  <w16cex:commentExtensible w16cex:durableId="2357F3A0" w16cex:dateUtc="2020-11-12T16: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1179A0" w16cid:durableId="2357F122"/>
  <w16cid:commentId w16cid:paraId="19C8C3F2" w16cid:durableId="2357F27C"/>
  <w16cid:commentId w16cid:paraId="61177C64" w16cid:durableId="2357F2A1"/>
  <w16cid:commentId w16cid:paraId="7A71642B" w16cid:durableId="2357F3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6A795" w14:textId="77777777" w:rsidR="00DF1B07" w:rsidRDefault="00DF1B07" w:rsidP="00F6611F">
      <w:pPr>
        <w:spacing w:after="0" w:line="240" w:lineRule="auto"/>
      </w:pPr>
      <w:r>
        <w:separator/>
      </w:r>
    </w:p>
  </w:endnote>
  <w:endnote w:type="continuationSeparator" w:id="0">
    <w:p w14:paraId="3E59E3AC" w14:textId="77777777" w:rsidR="00DF1B07" w:rsidRDefault="00DF1B07" w:rsidP="00F66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8A850" w14:textId="77777777" w:rsidR="00427209" w:rsidRDefault="00427209" w:rsidP="00E03D6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153D393" w14:textId="77777777" w:rsidR="00427209" w:rsidRDefault="0042720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ED5A3" w14:textId="201D998D" w:rsidR="00427209" w:rsidRDefault="00427209" w:rsidP="00E03D6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8C0646">
      <w:rPr>
        <w:rStyle w:val="Numerstrony"/>
        <w:noProof/>
      </w:rPr>
      <w:t>1</w:t>
    </w:r>
    <w:r>
      <w:rPr>
        <w:rStyle w:val="Numerstrony"/>
      </w:rPr>
      <w:fldChar w:fldCharType="end"/>
    </w:r>
  </w:p>
  <w:p w14:paraId="21FB34A1" w14:textId="77777777" w:rsidR="00427209" w:rsidRDefault="004272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7EC18" w14:textId="77777777" w:rsidR="00DF1B07" w:rsidRDefault="00DF1B07" w:rsidP="00F6611F">
      <w:pPr>
        <w:spacing w:after="0" w:line="240" w:lineRule="auto"/>
      </w:pPr>
      <w:r>
        <w:separator/>
      </w:r>
    </w:p>
  </w:footnote>
  <w:footnote w:type="continuationSeparator" w:id="0">
    <w:p w14:paraId="4BB12A54" w14:textId="77777777" w:rsidR="00DF1B07" w:rsidRDefault="00DF1B07" w:rsidP="00F661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17524"/>
    <w:multiLevelType w:val="multilevel"/>
    <w:tmpl w:val="5046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E85920"/>
    <w:multiLevelType w:val="hybridMultilevel"/>
    <w:tmpl w:val="F68CD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7F4E2B"/>
    <w:multiLevelType w:val="hybridMultilevel"/>
    <w:tmpl w:val="25E41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BB4503"/>
    <w:multiLevelType w:val="hybridMultilevel"/>
    <w:tmpl w:val="AB3E0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C17638"/>
    <w:multiLevelType w:val="multilevel"/>
    <w:tmpl w:val="178A8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BBC"/>
    <w:rsid w:val="000063F2"/>
    <w:rsid w:val="000113DD"/>
    <w:rsid w:val="0001511F"/>
    <w:rsid w:val="0001646D"/>
    <w:rsid w:val="00023AB8"/>
    <w:rsid w:val="000244D6"/>
    <w:rsid w:val="0006067A"/>
    <w:rsid w:val="0006285E"/>
    <w:rsid w:val="000642AB"/>
    <w:rsid w:val="00064D07"/>
    <w:rsid w:val="000702CB"/>
    <w:rsid w:val="000703C1"/>
    <w:rsid w:val="00071C4D"/>
    <w:rsid w:val="000729E5"/>
    <w:rsid w:val="000745C0"/>
    <w:rsid w:val="000A2B32"/>
    <w:rsid w:val="000A5280"/>
    <w:rsid w:val="000A52CB"/>
    <w:rsid w:val="000B5C94"/>
    <w:rsid w:val="000D0560"/>
    <w:rsid w:val="000F4C09"/>
    <w:rsid w:val="000F7D0B"/>
    <w:rsid w:val="00106E83"/>
    <w:rsid w:val="00117651"/>
    <w:rsid w:val="00123CE3"/>
    <w:rsid w:val="00123DB5"/>
    <w:rsid w:val="00134C69"/>
    <w:rsid w:val="00172407"/>
    <w:rsid w:val="00190751"/>
    <w:rsid w:val="001B1A75"/>
    <w:rsid w:val="001B7EE8"/>
    <w:rsid w:val="001C0901"/>
    <w:rsid w:val="001D4433"/>
    <w:rsid w:val="001D624E"/>
    <w:rsid w:val="001D6379"/>
    <w:rsid w:val="001E1B78"/>
    <w:rsid w:val="001F0418"/>
    <w:rsid w:val="001F0871"/>
    <w:rsid w:val="001F0A8E"/>
    <w:rsid w:val="001F14AC"/>
    <w:rsid w:val="001F5346"/>
    <w:rsid w:val="001F7186"/>
    <w:rsid w:val="0020560C"/>
    <w:rsid w:val="002061E1"/>
    <w:rsid w:val="00216A09"/>
    <w:rsid w:val="00217EE8"/>
    <w:rsid w:val="00220821"/>
    <w:rsid w:val="002353CA"/>
    <w:rsid w:val="00252C2B"/>
    <w:rsid w:val="00261BF5"/>
    <w:rsid w:val="00261C8E"/>
    <w:rsid w:val="00271B31"/>
    <w:rsid w:val="00277422"/>
    <w:rsid w:val="00281425"/>
    <w:rsid w:val="002816D3"/>
    <w:rsid w:val="00281C7A"/>
    <w:rsid w:val="00281EC8"/>
    <w:rsid w:val="00284458"/>
    <w:rsid w:val="00285D11"/>
    <w:rsid w:val="00286254"/>
    <w:rsid w:val="002C12C6"/>
    <w:rsid w:val="002D5ABB"/>
    <w:rsid w:val="002E4963"/>
    <w:rsid w:val="002E5A48"/>
    <w:rsid w:val="002F1471"/>
    <w:rsid w:val="002F1B16"/>
    <w:rsid w:val="002F2220"/>
    <w:rsid w:val="002F5C69"/>
    <w:rsid w:val="00330719"/>
    <w:rsid w:val="003452D0"/>
    <w:rsid w:val="00360ABC"/>
    <w:rsid w:val="00382FA6"/>
    <w:rsid w:val="0038434B"/>
    <w:rsid w:val="0039107B"/>
    <w:rsid w:val="00391A85"/>
    <w:rsid w:val="00391BCF"/>
    <w:rsid w:val="003A1F64"/>
    <w:rsid w:val="003B1546"/>
    <w:rsid w:val="003B394F"/>
    <w:rsid w:val="003B44CD"/>
    <w:rsid w:val="003B4CC8"/>
    <w:rsid w:val="003C23C3"/>
    <w:rsid w:val="003D0383"/>
    <w:rsid w:val="003F052D"/>
    <w:rsid w:val="003F1A03"/>
    <w:rsid w:val="003F49AF"/>
    <w:rsid w:val="003F582E"/>
    <w:rsid w:val="00404A24"/>
    <w:rsid w:val="00415A25"/>
    <w:rsid w:val="00416D2D"/>
    <w:rsid w:val="00417E13"/>
    <w:rsid w:val="004231E5"/>
    <w:rsid w:val="00427209"/>
    <w:rsid w:val="00450439"/>
    <w:rsid w:val="00450E03"/>
    <w:rsid w:val="00461791"/>
    <w:rsid w:val="00473EB5"/>
    <w:rsid w:val="0049177A"/>
    <w:rsid w:val="00493E8B"/>
    <w:rsid w:val="004B6265"/>
    <w:rsid w:val="004C60DA"/>
    <w:rsid w:val="00500EA7"/>
    <w:rsid w:val="00502AFC"/>
    <w:rsid w:val="00512087"/>
    <w:rsid w:val="0051642C"/>
    <w:rsid w:val="00520E67"/>
    <w:rsid w:val="005215CC"/>
    <w:rsid w:val="00524EEC"/>
    <w:rsid w:val="0055424A"/>
    <w:rsid w:val="0056094B"/>
    <w:rsid w:val="0056667C"/>
    <w:rsid w:val="00573EF3"/>
    <w:rsid w:val="00574882"/>
    <w:rsid w:val="00575DD6"/>
    <w:rsid w:val="0057784C"/>
    <w:rsid w:val="00577DEA"/>
    <w:rsid w:val="00591F82"/>
    <w:rsid w:val="005A1335"/>
    <w:rsid w:val="005A3ED5"/>
    <w:rsid w:val="005B3C21"/>
    <w:rsid w:val="005F294A"/>
    <w:rsid w:val="00612C68"/>
    <w:rsid w:val="00621639"/>
    <w:rsid w:val="00631532"/>
    <w:rsid w:val="006D3B2A"/>
    <w:rsid w:val="006E29E9"/>
    <w:rsid w:val="006E5B2F"/>
    <w:rsid w:val="006F26FC"/>
    <w:rsid w:val="00713B1C"/>
    <w:rsid w:val="007218E8"/>
    <w:rsid w:val="00723FC7"/>
    <w:rsid w:val="00730B1D"/>
    <w:rsid w:val="0074466D"/>
    <w:rsid w:val="00747D2B"/>
    <w:rsid w:val="00762153"/>
    <w:rsid w:val="00762429"/>
    <w:rsid w:val="007807A8"/>
    <w:rsid w:val="00786AC2"/>
    <w:rsid w:val="00792BBC"/>
    <w:rsid w:val="00794CB6"/>
    <w:rsid w:val="0079612A"/>
    <w:rsid w:val="007B0764"/>
    <w:rsid w:val="007B25B2"/>
    <w:rsid w:val="007C0673"/>
    <w:rsid w:val="007C2612"/>
    <w:rsid w:val="007C262D"/>
    <w:rsid w:val="007C6B82"/>
    <w:rsid w:val="007D5C53"/>
    <w:rsid w:val="007D6FF1"/>
    <w:rsid w:val="007D7BA8"/>
    <w:rsid w:val="007E6C07"/>
    <w:rsid w:val="00803387"/>
    <w:rsid w:val="00803B2B"/>
    <w:rsid w:val="00805153"/>
    <w:rsid w:val="00810BF6"/>
    <w:rsid w:val="008116F5"/>
    <w:rsid w:val="00813C0E"/>
    <w:rsid w:val="0081449E"/>
    <w:rsid w:val="00816500"/>
    <w:rsid w:val="00817762"/>
    <w:rsid w:val="0081791D"/>
    <w:rsid w:val="008253FA"/>
    <w:rsid w:val="00834A17"/>
    <w:rsid w:val="00840379"/>
    <w:rsid w:val="00860A48"/>
    <w:rsid w:val="00875D5F"/>
    <w:rsid w:val="00881555"/>
    <w:rsid w:val="00887EE3"/>
    <w:rsid w:val="008A44D0"/>
    <w:rsid w:val="008B6BFD"/>
    <w:rsid w:val="008C0646"/>
    <w:rsid w:val="008C24E4"/>
    <w:rsid w:val="008D0951"/>
    <w:rsid w:val="008D715B"/>
    <w:rsid w:val="008E7F0F"/>
    <w:rsid w:val="008F03B2"/>
    <w:rsid w:val="00901500"/>
    <w:rsid w:val="00913861"/>
    <w:rsid w:val="00915E35"/>
    <w:rsid w:val="009258C2"/>
    <w:rsid w:val="0093344B"/>
    <w:rsid w:val="00950E35"/>
    <w:rsid w:val="00957334"/>
    <w:rsid w:val="0097754F"/>
    <w:rsid w:val="009A081B"/>
    <w:rsid w:val="009A2777"/>
    <w:rsid w:val="009B083F"/>
    <w:rsid w:val="009C7802"/>
    <w:rsid w:val="009D7C81"/>
    <w:rsid w:val="009E550C"/>
    <w:rsid w:val="009E59A1"/>
    <w:rsid w:val="009F3692"/>
    <w:rsid w:val="00A00534"/>
    <w:rsid w:val="00A023B5"/>
    <w:rsid w:val="00A22581"/>
    <w:rsid w:val="00A37E1C"/>
    <w:rsid w:val="00A457DC"/>
    <w:rsid w:val="00A46B5E"/>
    <w:rsid w:val="00A47304"/>
    <w:rsid w:val="00A712D2"/>
    <w:rsid w:val="00A715D5"/>
    <w:rsid w:val="00A742DA"/>
    <w:rsid w:val="00A74B9A"/>
    <w:rsid w:val="00A75E0E"/>
    <w:rsid w:val="00A76A8C"/>
    <w:rsid w:val="00A76AF6"/>
    <w:rsid w:val="00A8232F"/>
    <w:rsid w:val="00AA2699"/>
    <w:rsid w:val="00AA391B"/>
    <w:rsid w:val="00AB2509"/>
    <w:rsid w:val="00AB5485"/>
    <w:rsid w:val="00AB7151"/>
    <w:rsid w:val="00AC51EC"/>
    <w:rsid w:val="00AD1504"/>
    <w:rsid w:val="00AD2E84"/>
    <w:rsid w:val="00AE01FA"/>
    <w:rsid w:val="00AE3B88"/>
    <w:rsid w:val="00AE571D"/>
    <w:rsid w:val="00AF63F4"/>
    <w:rsid w:val="00AF6F66"/>
    <w:rsid w:val="00B013FB"/>
    <w:rsid w:val="00B01C2E"/>
    <w:rsid w:val="00B02557"/>
    <w:rsid w:val="00B13309"/>
    <w:rsid w:val="00B16DB5"/>
    <w:rsid w:val="00B177CA"/>
    <w:rsid w:val="00B20861"/>
    <w:rsid w:val="00B238A3"/>
    <w:rsid w:val="00B2643D"/>
    <w:rsid w:val="00B34B74"/>
    <w:rsid w:val="00B43F0B"/>
    <w:rsid w:val="00B71F71"/>
    <w:rsid w:val="00B72493"/>
    <w:rsid w:val="00B755F4"/>
    <w:rsid w:val="00B76D84"/>
    <w:rsid w:val="00B803C3"/>
    <w:rsid w:val="00B828B8"/>
    <w:rsid w:val="00B841C1"/>
    <w:rsid w:val="00BC157F"/>
    <w:rsid w:val="00BC767A"/>
    <w:rsid w:val="00C142D0"/>
    <w:rsid w:val="00C25FDE"/>
    <w:rsid w:val="00C32B72"/>
    <w:rsid w:val="00C51156"/>
    <w:rsid w:val="00C5389B"/>
    <w:rsid w:val="00C54654"/>
    <w:rsid w:val="00C70CDD"/>
    <w:rsid w:val="00C833A6"/>
    <w:rsid w:val="00C909CB"/>
    <w:rsid w:val="00C9407F"/>
    <w:rsid w:val="00CC0473"/>
    <w:rsid w:val="00CC6157"/>
    <w:rsid w:val="00CD12D7"/>
    <w:rsid w:val="00CD1BCE"/>
    <w:rsid w:val="00CD3182"/>
    <w:rsid w:val="00CD714A"/>
    <w:rsid w:val="00CD75D8"/>
    <w:rsid w:val="00CF16BF"/>
    <w:rsid w:val="00CF25B5"/>
    <w:rsid w:val="00CF6DFD"/>
    <w:rsid w:val="00D01C0B"/>
    <w:rsid w:val="00D03387"/>
    <w:rsid w:val="00D44DB5"/>
    <w:rsid w:val="00D55380"/>
    <w:rsid w:val="00D57BB8"/>
    <w:rsid w:val="00D80660"/>
    <w:rsid w:val="00D828CA"/>
    <w:rsid w:val="00D87095"/>
    <w:rsid w:val="00D90F7F"/>
    <w:rsid w:val="00DA19D7"/>
    <w:rsid w:val="00DC2364"/>
    <w:rsid w:val="00DC693F"/>
    <w:rsid w:val="00DD3922"/>
    <w:rsid w:val="00DE40AD"/>
    <w:rsid w:val="00DF1B07"/>
    <w:rsid w:val="00E03D65"/>
    <w:rsid w:val="00E10923"/>
    <w:rsid w:val="00E1166E"/>
    <w:rsid w:val="00E257BF"/>
    <w:rsid w:val="00E26374"/>
    <w:rsid w:val="00E315B4"/>
    <w:rsid w:val="00E4358A"/>
    <w:rsid w:val="00E56BF9"/>
    <w:rsid w:val="00E64230"/>
    <w:rsid w:val="00EA0E39"/>
    <w:rsid w:val="00EB510B"/>
    <w:rsid w:val="00EC1CE0"/>
    <w:rsid w:val="00EC4D57"/>
    <w:rsid w:val="00EC7DDB"/>
    <w:rsid w:val="00F107E1"/>
    <w:rsid w:val="00F12E11"/>
    <w:rsid w:val="00F234DC"/>
    <w:rsid w:val="00F23D11"/>
    <w:rsid w:val="00F31A1C"/>
    <w:rsid w:val="00F37773"/>
    <w:rsid w:val="00F42B13"/>
    <w:rsid w:val="00F52B83"/>
    <w:rsid w:val="00F53520"/>
    <w:rsid w:val="00F55EAD"/>
    <w:rsid w:val="00F636B9"/>
    <w:rsid w:val="00F6611F"/>
    <w:rsid w:val="00F85B64"/>
    <w:rsid w:val="00FA6054"/>
    <w:rsid w:val="00FA6C11"/>
    <w:rsid w:val="00FA7A4E"/>
    <w:rsid w:val="00FB0087"/>
    <w:rsid w:val="00FB05DF"/>
    <w:rsid w:val="00FB373E"/>
    <w:rsid w:val="00FC60E8"/>
    <w:rsid w:val="00FD2682"/>
    <w:rsid w:val="00FD2EEC"/>
    <w:rsid w:val="00FD333C"/>
    <w:rsid w:val="00FE10AA"/>
    <w:rsid w:val="00FE41F3"/>
  </w:rsids>
  <m:mathPr>
    <m:mathFont m:val="Cambria Math"/>
    <m:brkBin m:val="before"/>
    <m:brkBinSub m:val="--"/>
    <m:smallFrac m:val="0"/>
    <m:dispDef/>
    <m:lMargin m:val="0"/>
    <m:rMargin m:val="0"/>
    <m:defJc m:val="centerGroup"/>
    <m:wrapIndent m:val="1440"/>
    <m:intLim m:val="subSup"/>
    <m:naryLim m:val="undOvr"/>
  </m:mathPr>
  <w:themeFontLang w:val="pl-PL" w:eastAsia="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6383AA"/>
  <w15:docId w15:val="{948E87C9-6D95-4412-8194-ADA923AB1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D828CA"/>
    <w:pPr>
      <w:spacing w:before="100" w:beforeAutospacing="1" w:after="100" w:afterAutospacing="1" w:line="240" w:lineRule="auto"/>
      <w:outlineLvl w:val="1"/>
    </w:pPr>
    <w:rPr>
      <w:rFonts w:ascii="Times New Roman"/>
      <w:b/>
      <w:bCs/>
      <w:sz w:val="36"/>
      <w:szCs w:val="36"/>
      <w:lang w:val="pl-PL" w:eastAsia="pl-PL"/>
    </w:rPr>
  </w:style>
  <w:style w:type="paragraph" w:styleId="Nagwek3">
    <w:name w:val="heading 3"/>
    <w:basedOn w:val="Normalny"/>
    <w:link w:val="Nagwek3Znak"/>
    <w:uiPriority w:val="9"/>
    <w:qFormat/>
    <w:rsid w:val="00D828CA"/>
    <w:pPr>
      <w:spacing w:before="100" w:beforeAutospacing="1" w:after="100" w:afterAutospacing="1" w:line="240" w:lineRule="auto"/>
      <w:outlineLvl w:val="2"/>
    </w:pPr>
    <w:rPr>
      <w:rFonts w:ascii="Times New Roman"/>
      <w:b/>
      <w:bCs/>
      <w:sz w:val="27"/>
      <w:szCs w:val="27"/>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92BBC"/>
    <w:pPr>
      <w:ind w:left="720"/>
      <w:contextualSpacing/>
    </w:pPr>
  </w:style>
  <w:style w:type="paragraph" w:styleId="Nagwek">
    <w:name w:val="header"/>
    <w:basedOn w:val="Normalny"/>
    <w:link w:val="NagwekZnak"/>
    <w:uiPriority w:val="99"/>
    <w:unhideWhenUsed/>
    <w:rsid w:val="00F6611F"/>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F6611F"/>
  </w:style>
  <w:style w:type="paragraph" w:styleId="Stopka">
    <w:name w:val="footer"/>
    <w:basedOn w:val="Normalny"/>
    <w:link w:val="StopkaZnak"/>
    <w:uiPriority w:val="99"/>
    <w:unhideWhenUsed/>
    <w:rsid w:val="00F6611F"/>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F6611F"/>
  </w:style>
  <w:style w:type="character" w:styleId="Hipercze">
    <w:name w:val="Hyperlink"/>
    <w:basedOn w:val="Domylnaczcionkaakapitu"/>
    <w:uiPriority w:val="99"/>
    <w:unhideWhenUsed/>
    <w:rsid w:val="00AD1504"/>
    <w:rPr>
      <w:color w:val="0563C1" w:themeColor="hyperlink"/>
      <w:u w:val="single"/>
    </w:rPr>
  </w:style>
  <w:style w:type="character" w:customStyle="1" w:styleId="Nierozpoznanawzmianka1">
    <w:name w:val="Nierozpoznana wzmianka1"/>
    <w:basedOn w:val="Domylnaczcionkaakapitu"/>
    <w:uiPriority w:val="99"/>
    <w:semiHidden/>
    <w:unhideWhenUsed/>
    <w:rsid w:val="00AD1504"/>
    <w:rPr>
      <w:color w:val="605E5C"/>
      <w:shd w:val="clear" w:color="auto" w:fill="E1DFDD"/>
    </w:rPr>
  </w:style>
  <w:style w:type="character" w:styleId="Odwoaniedokomentarza">
    <w:name w:val="annotation reference"/>
    <w:basedOn w:val="Domylnaczcionkaakapitu"/>
    <w:uiPriority w:val="99"/>
    <w:semiHidden/>
    <w:unhideWhenUsed/>
    <w:rsid w:val="00285D11"/>
    <w:rPr>
      <w:sz w:val="16"/>
      <w:szCs w:val="16"/>
    </w:rPr>
  </w:style>
  <w:style w:type="paragraph" w:styleId="Tekstkomentarza">
    <w:name w:val="annotation text"/>
    <w:basedOn w:val="Normalny"/>
    <w:link w:val="TekstkomentarzaZnak"/>
    <w:uiPriority w:val="99"/>
    <w:semiHidden/>
    <w:unhideWhenUsed/>
    <w:rsid w:val="00285D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85D11"/>
    <w:rPr>
      <w:sz w:val="20"/>
      <w:szCs w:val="20"/>
    </w:rPr>
  </w:style>
  <w:style w:type="paragraph" w:styleId="Tematkomentarza">
    <w:name w:val="annotation subject"/>
    <w:basedOn w:val="Tekstkomentarza"/>
    <w:next w:val="Tekstkomentarza"/>
    <w:link w:val="TematkomentarzaZnak"/>
    <w:uiPriority w:val="99"/>
    <w:semiHidden/>
    <w:unhideWhenUsed/>
    <w:rsid w:val="00285D11"/>
    <w:rPr>
      <w:b/>
      <w:bCs/>
    </w:rPr>
  </w:style>
  <w:style w:type="character" w:customStyle="1" w:styleId="TematkomentarzaZnak">
    <w:name w:val="Temat komentarza Znak"/>
    <w:basedOn w:val="TekstkomentarzaZnak"/>
    <w:link w:val="Tematkomentarza"/>
    <w:uiPriority w:val="99"/>
    <w:semiHidden/>
    <w:rsid w:val="00285D11"/>
    <w:rPr>
      <w:b/>
      <w:bCs/>
      <w:sz w:val="20"/>
      <w:szCs w:val="20"/>
    </w:rPr>
  </w:style>
  <w:style w:type="paragraph" w:styleId="Tekstdymka">
    <w:name w:val="Balloon Text"/>
    <w:basedOn w:val="Normalny"/>
    <w:link w:val="TekstdymkaZnak"/>
    <w:uiPriority w:val="99"/>
    <w:semiHidden/>
    <w:unhideWhenUsed/>
    <w:rsid w:val="00285D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5D11"/>
    <w:rPr>
      <w:rFonts w:ascii="Segoe UI" w:hAnsi="Segoe UI" w:cs="Segoe UI"/>
      <w:sz w:val="18"/>
      <w:szCs w:val="18"/>
    </w:rPr>
  </w:style>
  <w:style w:type="table" w:styleId="Tabela-Siatka">
    <w:name w:val="Table Grid"/>
    <w:basedOn w:val="Standardowy"/>
    <w:uiPriority w:val="39"/>
    <w:rsid w:val="002E4963"/>
    <w:pPr>
      <w:spacing w:after="0" w:line="240" w:lineRule="auto"/>
    </w:pPr>
    <w:rPr>
      <w:rFonts w:eastAsiaTheme="minorHAnsi" w:hAnsiTheme="minorHAnsi" w:cstheme="minorBidi"/>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2E4963"/>
    <w:pPr>
      <w:spacing w:after="0" w:line="240" w:lineRule="auto"/>
    </w:pPr>
    <w:rPr>
      <w:rFonts w:eastAsiaTheme="minorEastAsia" w:hAnsiTheme="minorHAnsi" w:cstheme="minorBidi"/>
      <w:lang w:val="cs-CZ" w:eastAsia="pl-PL"/>
    </w:rPr>
  </w:style>
  <w:style w:type="paragraph" w:styleId="NormalnyWeb">
    <w:name w:val="Normal (Web)"/>
    <w:basedOn w:val="Normalny"/>
    <w:uiPriority w:val="99"/>
    <w:unhideWhenUsed/>
    <w:rsid w:val="00271B31"/>
    <w:pPr>
      <w:spacing w:before="100" w:beforeAutospacing="1" w:after="100" w:afterAutospacing="1" w:line="240" w:lineRule="auto"/>
    </w:pPr>
    <w:rPr>
      <w:rFonts w:ascii="Times New Roman"/>
      <w:sz w:val="24"/>
      <w:szCs w:val="24"/>
      <w:lang w:val="pl-PL" w:eastAsia="pl-PL"/>
    </w:rPr>
  </w:style>
  <w:style w:type="paragraph" w:styleId="Tekstprzypisukocowego">
    <w:name w:val="endnote text"/>
    <w:basedOn w:val="Normalny"/>
    <w:link w:val="TekstprzypisukocowegoZnak"/>
    <w:uiPriority w:val="99"/>
    <w:semiHidden/>
    <w:unhideWhenUsed/>
    <w:rsid w:val="00A76A8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76A8C"/>
    <w:rPr>
      <w:sz w:val="20"/>
      <w:szCs w:val="20"/>
    </w:rPr>
  </w:style>
  <w:style w:type="character" w:styleId="Odwoanieprzypisukocowego">
    <w:name w:val="endnote reference"/>
    <w:basedOn w:val="Domylnaczcionkaakapitu"/>
    <w:uiPriority w:val="99"/>
    <w:semiHidden/>
    <w:unhideWhenUsed/>
    <w:rsid w:val="00A76A8C"/>
    <w:rPr>
      <w:vertAlign w:val="superscript"/>
    </w:rPr>
  </w:style>
  <w:style w:type="paragraph" w:styleId="Tekstprzypisudolnego">
    <w:name w:val="footnote text"/>
    <w:basedOn w:val="Normalny"/>
    <w:link w:val="TekstprzypisudolnegoZnak"/>
    <w:uiPriority w:val="99"/>
    <w:semiHidden/>
    <w:unhideWhenUsed/>
    <w:rsid w:val="0095733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57334"/>
    <w:rPr>
      <w:sz w:val="20"/>
      <w:szCs w:val="20"/>
    </w:rPr>
  </w:style>
  <w:style w:type="character" w:styleId="Odwoanieprzypisudolnego">
    <w:name w:val="footnote reference"/>
    <w:basedOn w:val="Domylnaczcionkaakapitu"/>
    <w:uiPriority w:val="99"/>
    <w:semiHidden/>
    <w:unhideWhenUsed/>
    <w:rsid w:val="00957334"/>
    <w:rPr>
      <w:vertAlign w:val="superscript"/>
    </w:rPr>
  </w:style>
  <w:style w:type="character" w:styleId="Numerstrony">
    <w:name w:val="page number"/>
    <w:basedOn w:val="Domylnaczcionkaakapitu"/>
    <w:uiPriority w:val="99"/>
    <w:semiHidden/>
    <w:unhideWhenUsed/>
    <w:rsid w:val="00631532"/>
  </w:style>
  <w:style w:type="character" w:customStyle="1" w:styleId="Nagwek2Znak">
    <w:name w:val="Nagłówek 2 Znak"/>
    <w:basedOn w:val="Domylnaczcionkaakapitu"/>
    <w:link w:val="Nagwek2"/>
    <w:uiPriority w:val="9"/>
    <w:rsid w:val="00D828CA"/>
    <w:rPr>
      <w:rFonts w:ascii="Times New Roman"/>
      <w:b/>
      <w:bCs/>
      <w:sz w:val="36"/>
      <w:szCs w:val="36"/>
      <w:lang w:val="pl-PL" w:eastAsia="pl-PL"/>
    </w:rPr>
  </w:style>
  <w:style w:type="character" w:customStyle="1" w:styleId="Nagwek3Znak">
    <w:name w:val="Nagłówek 3 Znak"/>
    <w:basedOn w:val="Domylnaczcionkaakapitu"/>
    <w:link w:val="Nagwek3"/>
    <w:uiPriority w:val="9"/>
    <w:rsid w:val="00D828CA"/>
    <w:rPr>
      <w:rFonts w:ascii="Times New Roman"/>
      <w:b/>
      <w:bCs/>
      <w:sz w:val="27"/>
      <w:szCs w:val="27"/>
      <w:lang w:val="pl-PL" w:eastAsia="pl-PL"/>
    </w:rPr>
  </w:style>
  <w:style w:type="paragraph" w:customStyle="1" w:styleId="lead">
    <w:name w:val="lead"/>
    <w:basedOn w:val="Normalny"/>
    <w:rsid w:val="00D828CA"/>
    <w:pPr>
      <w:spacing w:before="100" w:beforeAutospacing="1" w:after="100" w:afterAutospacing="1" w:line="240" w:lineRule="auto"/>
    </w:pPr>
    <w:rPr>
      <w:rFonts w:ascii="Times New Roman"/>
      <w:sz w:val="24"/>
      <w:szCs w:val="24"/>
      <w:lang w:val="pl-PL" w:eastAsia="pl-PL"/>
    </w:rPr>
  </w:style>
  <w:style w:type="character" w:styleId="Pogrubienie">
    <w:name w:val="Strong"/>
    <w:basedOn w:val="Domylnaczcionkaakapitu"/>
    <w:uiPriority w:val="22"/>
    <w:qFormat/>
    <w:rsid w:val="00D828CA"/>
    <w:rPr>
      <w:b/>
      <w:bCs/>
    </w:rPr>
  </w:style>
  <w:style w:type="character" w:styleId="Uwydatnienie">
    <w:name w:val="Emphasis"/>
    <w:basedOn w:val="Domylnaczcionkaakapitu"/>
    <w:uiPriority w:val="20"/>
    <w:qFormat/>
    <w:rsid w:val="00E257BF"/>
    <w:rPr>
      <w:i/>
      <w:iCs/>
    </w:rPr>
  </w:style>
  <w:style w:type="paragraph" w:styleId="Poprawka">
    <w:name w:val="Revision"/>
    <w:hidden/>
    <w:uiPriority w:val="99"/>
    <w:semiHidden/>
    <w:rsid w:val="00B025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57421">
      <w:bodyDiv w:val="1"/>
      <w:marLeft w:val="0"/>
      <w:marRight w:val="0"/>
      <w:marTop w:val="0"/>
      <w:marBottom w:val="0"/>
      <w:divBdr>
        <w:top w:val="none" w:sz="0" w:space="0" w:color="auto"/>
        <w:left w:val="none" w:sz="0" w:space="0" w:color="auto"/>
        <w:bottom w:val="none" w:sz="0" w:space="0" w:color="auto"/>
        <w:right w:val="none" w:sz="0" w:space="0" w:color="auto"/>
      </w:divBdr>
    </w:div>
    <w:div w:id="214318053">
      <w:bodyDiv w:val="1"/>
      <w:marLeft w:val="0"/>
      <w:marRight w:val="0"/>
      <w:marTop w:val="0"/>
      <w:marBottom w:val="0"/>
      <w:divBdr>
        <w:top w:val="none" w:sz="0" w:space="0" w:color="auto"/>
        <w:left w:val="none" w:sz="0" w:space="0" w:color="auto"/>
        <w:bottom w:val="none" w:sz="0" w:space="0" w:color="auto"/>
        <w:right w:val="none" w:sz="0" w:space="0" w:color="auto"/>
      </w:divBdr>
    </w:div>
    <w:div w:id="387386721">
      <w:bodyDiv w:val="1"/>
      <w:marLeft w:val="0"/>
      <w:marRight w:val="0"/>
      <w:marTop w:val="0"/>
      <w:marBottom w:val="0"/>
      <w:divBdr>
        <w:top w:val="none" w:sz="0" w:space="0" w:color="auto"/>
        <w:left w:val="none" w:sz="0" w:space="0" w:color="auto"/>
        <w:bottom w:val="none" w:sz="0" w:space="0" w:color="auto"/>
        <w:right w:val="none" w:sz="0" w:space="0" w:color="auto"/>
      </w:divBdr>
      <w:divsChild>
        <w:div w:id="806699771">
          <w:marLeft w:val="0"/>
          <w:marRight w:val="0"/>
          <w:marTop w:val="0"/>
          <w:marBottom w:val="0"/>
          <w:divBdr>
            <w:top w:val="none" w:sz="0" w:space="0" w:color="auto"/>
            <w:left w:val="none" w:sz="0" w:space="0" w:color="auto"/>
            <w:bottom w:val="none" w:sz="0" w:space="0" w:color="auto"/>
            <w:right w:val="none" w:sz="0" w:space="0" w:color="auto"/>
          </w:divBdr>
          <w:divsChild>
            <w:div w:id="1869023965">
              <w:marLeft w:val="0"/>
              <w:marRight w:val="0"/>
              <w:marTop w:val="0"/>
              <w:marBottom w:val="0"/>
              <w:divBdr>
                <w:top w:val="none" w:sz="0" w:space="0" w:color="auto"/>
                <w:left w:val="none" w:sz="0" w:space="0" w:color="auto"/>
                <w:bottom w:val="none" w:sz="0" w:space="0" w:color="auto"/>
                <w:right w:val="none" w:sz="0" w:space="0" w:color="auto"/>
              </w:divBdr>
            </w:div>
            <w:div w:id="1808158059">
              <w:marLeft w:val="0"/>
              <w:marRight w:val="0"/>
              <w:marTop w:val="0"/>
              <w:marBottom w:val="0"/>
              <w:divBdr>
                <w:top w:val="none" w:sz="0" w:space="0" w:color="auto"/>
                <w:left w:val="none" w:sz="0" w:space="0" w:color="auto"/>
                <w:bottom w:val="none" w:sz="0" w:space="0" w:color="auto"/>
                <w:right w:val="none" w:sz="0" w:space="0" w:color="auto"/>
              </w:divBdr>
              <w:divsChild>
                <w:div w:id="128326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71636">
          <w:marLeft w:val="0"/>
          <w:marRight w:val="0"/>
          <w:marTop w:val="0"/>
          <w:marBottom w:val="0"/>
          <w:divBdr>
            <w:top w:val="none" w:sz="0" w:space="0" w:color="auto"/>
            <w:left w:val="none" w:sz="0" w:space="0" w:color="auto"/>
            <w:bottom w:val="none" w:sz="0" w:space="0" w:color="auto"/>
            <w:right w:val="none" w:sz="0" w:space="0" w:color="auto"/>
          </w:divBdr>
          <w:divsChild>
            <w:div w:id="1291134522">
              <w:marLeft w:val="0"/>
              <w:marRight w:val="0"/>
              <w:marTop w:val="0"/>
              <w:marBottom w:val="0"/>
              <w:divBdr>
                <w:top w:val="none" w:sz="0" w:space="0" w:color="auto"/>
                <w:left w:val="none" w:sz="0" w:space="0" w:color="auto"/>
                <w:bottom w:val="none" w:sz="0" w:space="0" w:color="auto"/>
                <w:right w:val="none" w:sz="0" w:space="0" w:color="auto"/>
              </w:divBdr>
              <w:divsChild>
                <w:div w:id="1045837557">
                  <w:marLeft w:val="0"/>
                  <w:marRight w:val="0"/>
                  <w:marTop w:val="0"/>
                  <w:marBottom w:val="0"/>
                  <w:divBdr>
                    <w:top w:val="none" w:sz="0" w:space="0" w:color="auto"/>
                    <w:left w:val="none" w:sz="0" w:space="0" w:color="auto"/>
                    <w:bottom w:val="none" w:sz="0" w:space="0" w:color="auto"/>
                    <w:right w:val="none" w:sz="0" w:space="0" w:color="auto"/>
                  </w:divBdr>
                </w:div>
                <w:div w:id="1323897229">
                  <w:marLeft w:val="0"/>
                  <w:marRight w:val="0"/>
                  <w:marTop w:val="0"/>
                  <w:marBottom w:val="0"/>
                  <w:divBdr>
                    <w:top w:val="none" w:sz="0" w:space="0" w:color="auto"/>
                    <w:left w:val="none" w:sz="0" w:space="0" w:color="auto"/>
                    <w:bottom w:val="none" w:sz="0" w:space="0" w:color="auto"/>
                    <w:right w:val="none" w:sz="0" w:space="0" w:color="auto"/>
                  </w:divBdr>
                  <w:divsChild>
                    <w:div w:id="1673868917">
                      <w:marLeft w:val="0"/>
                      <w:marRight w:val="0"/>
                      <w:marTop w:val="0"/>
                      <w:marBottom w:val="0"/>
                      <w:divBdr>
                        <w:top w:val="single" w:sz="6" w:space="0" w:color="3C3C3C"/>
                        <w:left w:val="none" w:sz="0" w:space="0" w:color="auto"/>
                        <w:bottom w:val="none" w:sz="0" w:space="0" w:color="auto"/>
                        <w:right w:val="none" w:sz="0" w:space="0" w:color="auto"/>
                      </w:divBdr>
                      <w:divsChild>
                        <w:div w:id="2060855539">
                          <w:marLeft w:val="0"/>
                          <w:marRight w:val="0"/>
                          <w:marTop w:val="0"/>
                          <w:marBottom w:val="0"/>
                          <w:divBdr>
                            <w:top w:val="none" w:sz="0" w:space="0" w:color="auto"/>
                            <w:left w:val="none" w:sz="0" w:space="0" w:color="auto"/>
                            <w:bottom w:val="none" w:sz="0" w:space="0" w:color="auto"/>
                            <w:right w:val="none" w:sz="0" w:space="0" w:color="auto"/>
                          </w:divBdr>
                        </w:div>
                        <w:div w:id="186404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055348">
              <w:marLeft w:val="0"/>
              <w:marRight w:val="0"/>
              <w:marTop w:val="0"/>
              <w:marBottom w:val="0"/>
              <w:divBdr>
                <w:top w:val="none" w:sz="0" w:space="0" w:color="auto"/>
                <w:left w:val="none" w:sz="0" w:space="0" w:color="auto"/>
                <w:bottom w:val="none" w:sz="0" w:space="0" w:color="auto"/>
                <w:right w:val="none" w:sz="0" w:space="0" w:color="auto"/>
              </w:divBdr>
              <w:divsChild>
                <w:div w:id="1296523883">
                  <w:marLeft w:val="0"/>
                  <w:marRight w:val="0"/>
                  <w:marTop w:val="0"/>
                  <w:marBottom w:val="0"/>
                  <w:divBdr>
                    <w:top w:val="none" w:sz="0" w:space="0" w:color="auto"/>
                    <w:left w:val="none" w:sz="0" w:space="0" w:color="auto"/>
                    <w:bottom w:val="none" w:sz="0" w:space="0" w:color="auto"/>
                    <w:right w:val="none" w:sz="0" w:space="0" w:color="auto"/>
                  </w:divBdr>
                  <w:divsChild>
                    <w:div w:id="1862931840">
                      <w:marLeft w:val="0"/>
                      <w:marRight w:val="0"/>
                      <w:marTop w:val="0"/>
                      <w:marBottom w:val="0"/>
                      <w:divBdr>
                        <w:top w:val="none" w:sz="0" w:space="0" w:color="auto"/>
                        <w:left w:val="none" w:sz="0" w:space="0" w:color="auto"/>
                        <w:bottom w:val="none" w:sz="0" w:space="0" w:color="auto"/>
                        <w:right w:val="none" w:sz="0" w:space="0" w:color="auto"/>
                      </w:divBdr>
                      <w:divsChild>
                        <w:div w:id="107748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630906">
      <w:bodyDiv w:val="1"/>
      <w:marLeft w:val="0"/>
      <w:marRight w:val="0"/>
      <w:marTop w:val="0"/>
      <w:marBottom w:val="0"/>
      <w:divBdr>
        <w:top w:val="none" w:sz="0" w:space="0" w:color="auto"/>
        <w:left w:val="none" w:sz="0" w:space="0" w:color="auto"/>
        <w:bottom w:val="none" w:sz="0" w:space="0" w:color="auto"/>
        <w:right w:val="none" w:sz="0" w:space="0" w:color="auto"/>
      </w:divBdr>
    </w:div>
    <w:div w:id="866869810">
      <w:bodyDiv w:val="1"/>
      <w:marLeft w:val="0"/>
      <w:marRight w:val="0"/>
      <w:marTop w:val="0"/>
      <w:marBottom w:val="0"/>
      <w:divBdr>
        <w:top w:val="none" w:sz="0" w:space="0" w:color="auto"/>
        <w:left w:val="none" w:sz="0" w:space="0" w:color="auto"/>
        <w:bottom w:val="none" w:sz="0" w:space="0" w:color="auto"/>
        <w:right w:val="none" w:sz="0" w:space="0" w:color="auto"/>
      </w:divBdr>
    </w:div>
    <w:div w:id="1004943326">
      <w:bodyDiv w:val="1"/>
      <w:marLeft w:val="0"/>
      <w:marRight w:val="0"/>
      <w:marTop w:val="0"/>
      <w:marBottom w:val="0"/>
      <w:divBdr>
        <w:top w:val="none" w:sz="0" w:space="0" w:color="auto"/>
        <w:left w:val="none" w:sz="0" w:space="0" w:color="auto"/>
        <w:bottom w:val="none" w:sz="0" w:space="0" w:color="auto"/>
        <w:right w:val="none" w:sz="0" w:space="0" w:color="auto"/>
      </w:divBdr>
    </w:div>
    <w:div w:id="1024788005">
      <w:bodyDiv w:val="1"/>
      <w:marLeft w:val="0"/>
      <w:marRight w:val="0"/>
      <w:marTop w:val="0"/>
      <w:marBottom w:val="0"/>
      <w:divBdr>
        <w:top w:val="none" w:sz="0" w:space="0" w:color="auto"/>
        <w:left w:val="none" w:sz="0" w:space="0" w:color="auto"/>
        <w:bottom w:val="none" w:sz="0" w:space="0" w:color="auto"/>
        <w:right w:val="none" w:sz="0" w:space="0" w:color="auto"/>
      </w:divBdr>
    </w:div>
    <w:div w:id="1129325486">
      <w:bodyDiv w:val="1"/>
      <w:marLeft w:val="0"/>
      <w:marRight w:val="0"/>
      <w:marTop w:val="0"/>
      <w:marBottom w:val="0"/>
      <w:divBdr>
        <w:top w:val="none" w:sz="0" w:space="0" w:color="auto"/>
        <w:left w:val="none" w:sz="0" w:space="0" w:color="auto"/>
        <w:bottom w:val="none" w:sz="0" w:space="0" w:color="auto"/>
        <w:right w:val="none" w:sz="0" w:space="0" w:color="auto"/>
      </w:divBdr>
    </w:div>
    <w:div w:id="1186943991">
      <w:bodyDiv w:val="1"/>
      <w:marLeft w:val="0"/>
      <w:marRight w:val="0"/>
      <w:marTop w:val="0"/>
      <w:marBottom w:val="0"/>
      <w:divBdr>
        <w:top w:val="none" w:sz="0" w:space="0" w:color="auto"/>
        <w:left w:val="none" w:sz="0" w:space="0" w:color="auto"/>
        <w:bottom w:val="none" w:sz="0" w:space="0" w:color="auto"/>
        <w:right w:val="none" w:sz="0" w:space="0" w:color="auto"/>
      </w:divBdr>
    </w:div>
    <w:div w:id="1489788017">
      <w:bodyDiv w:val="1"/>
      <w:marLeft w:val="0"/>
      <w:marRight w:val="0"/>
      <w:marTop w:val="0"/>
      <w:marBottom w:val="0"/>
      <w:divBdr>
        <w:top w:val="none" w:sz="0" w:space="0" w:color="auto"/>
        <w:left w:val="none" w:sz="0" w:space="0" w:color="auto"/>
        <w:bottom w:val="none" w:sz="0" w:space="0" w:color="auto"/>
        <w:right w:val="none" w:sz="0" w:space="0" w:color="auto"/>
      </w:divBdr>
    </w:div>
    <w:div w:id="1525023125">
      <w:bodyDiv w:val="1"/>
      <w:marLeft w:val="0"/>
      <w:marRight w:val="0"/>
      <w:marTop w:val="0"/>
      <w:marBottom w:val="0"/>
      <w:divBdr>
        <w:top w:val="none" w:sz="0" w:space="0" w:color="auto"/>
        <w:left w:val="none" w:sz="0" w:space="0" w:color="auto"/>
        <w:bottom w:val="none" w:sz="0" w:space="0" w:color="auto"/>
        <w:right w:val="none" w:sz="0" w:space="0" w:color="auto"/>
      </w:divBdr>
    </w:div>
    <w:div w:id="1588224794">
      <w:bodyDiv w:val="1"/>
      <w:marLeft w:val="0"/>
      <w:marRight w:val="0"/>
      <w:marTop w:val="0"/>
      <w:marBottom w:val="0"/>
      <w:divBdr>
        <w:top w:val="none" w:sz="0" w:space="0" w:color="auto"/>
        <w:left w:val="none" w:sz="0" w:space="0" w:color="auto"/>
        <w:bottom w:val="none" w:sz="0" w:space="0" w:color="auto"/>
        <w:right w:val="none" w:sz="0" w:space="0" w:color="auto"/>
      </w:divBdr>
    </w:div>
    <w:div w:id="200350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8D6A566F549F5439165FC9AA44DA7C8" ma:contentTypeVersion="12" ma:contentTypeDescription="Utwórz nowy dokument." ma:contentTypeScope="" ma:versionID="b5beb171b5e77a22c515a297559c67e0">
  <xsd:schema xmlns:xsd="http://www.w3.org/2001/XMLSchema" xmlns:xs="http://www.w3.org/2001/XMLSchema" xmlns:p="http://schemas.microsoft.com/office/2006/metadata/properties" xmlns:ns2="810359da-7a4b-4918-9114-5d2c23a51264" xmlns:ns3="a17db396-d856-4c5a-b74d-0c90a82f0d94" targetNamespace="http://schemas.microsoft.com/office/2006/metadata/properties" ma:root="true" ma:fieldsID="fada80488d428be82fb997c1c3b8a72c" ns2:_="" ns3:_="">
    <xsd:import namespace="810359da-7a4b-4918-9114-5d2c23a51264"/>
    <xsd:import namespace="a17db396-d856-4c5a-b74d-0c90a82f0d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0359da-7a4b-4918-9114-5d2c23a512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7db396-d856-4c5a-b74d-0c90a82f0d94"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3E3C1-AC99-4435-902B-96A4EF22D9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3D28A9-A668-4204-8557-DED3CDA47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0359da-7a4b-4918-9114-5d2c23a51264"/>
    <ds:schemaRef ds:uri="a17db396-d856-4c5a-b74d-0c90a82f0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9DCF0E-ED7E-4577-9856-5DA0295C0705}">
  <ds:schemaRefs>
    <ds:schemaRef ds:uri="http://schemas.microsoft.com/sharepoint/v3/contenttype/forms"/>
  </ds:schemaRefs>
</ds:datastoreItem>
</file>

<file path=customXml/itemProps4.xml><?xml version="1.0" encoding="utf-8"?>
<ds:datastoreItem xmlns:ds="http://schemas.openxmlformats.org/officeDocument/2006/customXml" ds:itemID="{FEA02E63-822E-4EA0-892D-A1F061015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1</Pages>
  <Words>363</Words>
  <Characters>2180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myszka</dc:creator>
  <cp:keywords/>
  <dc:description/>
  <cp:lastModifiedBy>GoodOnePR</cp:lastModifiedBy>
  <cp:revision>6</cp:revision>
  <dcterms:created xsi:type="dcterms:W3CDTF">2020-11-16T13:33:00Z</dcterms:created>
  <dcterms:modified xsi:type="dcterms:W3CDTF">2020-11-17T09:53:00Z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0x010100A8D6A566F549F5439165FC9AA44DA7C8</vt:lpwstr>
  </property>
</Properties>
</file>