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F149C" w14:textId="1821FB75" w:rsidR="00175923" w:rsidRDefault="000404A8" w:rsidP="001B4C56">
      <w:pPr>
        <w:pStyle w:val="Bezodstpw"/>
        <w:spacing w:line="276" w:lineRule="auto"/>
      </w:pPr>
      <w:r>
        <w:rPr>
          <w:noProof/>
        </w:rPr>
        <w:drawing>
          <wp:inline distT="0" distB="0" distL="0" distR="0" wp14:anchorId="6AB86A74" wp14:editId="2D48E7A4">
            <wp:extent cx="3941211" cy="828471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657" cy="8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F7C4F" w14:textId="77777777" w:rsidR="000404A8" w:rsidRDefault="000404A8" w:rsidP="001B4C56">
      <w:pPr>
        <w:pStyle w:val="Bezodstpw"/>
        <w:spacing w:line="276" w:lineRule="auto"/>
        <w:jc w:val="center"/>
        <w:rPr>
          <w:b/>
          <w:bCs/>
          <w:sz w:val="48"/>
          <w:szCs w:val="48"/>
        </w:rPr>
      </w:pPr>
    </w:p>
    <w:p w14:paraId="5A3F8035" w14:textId="4C0D69F3" w:rsidR="00CE6470" w:rsidRPr="000404A8" w:rsidRDefault="00CE6470" w:rsidP="001B4C56">
      <w:pPr>
        <w:pStyle w:val="Bezodstpw"/>
        <w:spacing w:line="276" w:lineRule="auto"/>
        <w:jc w:val="center"/>
        <w:rPr>
          <w:b/>
          <w:bCs/>
          <w:sz w:val="40"/>
          <w:szCs w:val="40"/>
        </w:rPr>
      </w:pPr>
      <w:r w:rsidRPr="000404A8">
        <w:rPr>
          <w:b/>
          <w:bCs/>
          <w:sz w:val="40"/>
          <w:szCs w:val="40"/>
        </w:rPr>
        <w:t xml:space="preserve">Światło dostępne </w:t>
      </w:r>
      <w:r w:rsidR="00F82E24">
        <w:rPr>
          <w:b/>
          <w:bCs/>
          <w:sz w:val="40"/>
          <w:szCs w:val="40"/>
        </w:rPr>
        <w:t>z ulicy</w:t>
      </w:r>
    </w:p>
    <w:p w14:paraId="47F8A86A" w14:textId="6ECC678D" w:rsidR="00CE6470" w:rsidRPr="00723D99" w:rsidRDefault="00723D99" w:rsidP="001B4C56">
      <w:pPr>
        <w:pStyle w:val="Bezodstpw"/>
        <w:spacing w:line="276" w:lineRule="auto"/>
        <w:jc w:val="center"/>
        <w:rPr>
          <w:sz w:val="24"/>
          <w:szCs w:val="24"/>
        </w:rPr>
      </w:pPr>
      <w:r w:rsidRPr="00723D99">
        <w:rPr>
          <w:sz w:val="24"/>
          <w:szCs w:val="24"/>
        </w:rPr>
        <w:t xml:space="preserve">Mirosław </w:t>
      </w:r>
      <w:proofErr w:type="spellStart"/>
      <w:r w:rsidRPr="00723D99">
        <w:rPr>
          <w:sz w:val="24"/>
          <w:szCs w:val="24"/>
        </w:rPr>
        <w:t>Filonik</w:t>
      </w:r>
      <w:proofErr w:type="spellEnd"/>
      <w:r w:rsidRPr="00723D99">
        <w:rPr>
          <w:sz w:val="24"/>
          <w:szCs w:val="24"/>
        </w:rPr>
        <w:t xml:space="preserve"> „Czerwony deszcz, zielony deszcz”</w:t>
      </w:r>
      <w:r w:rsidR="00B150DD">
        <w:rPr>
          <w:sz w:val="24"/>
          <w:szCs w:val="24"/>
        </w:rPr>
        <w:br/>
      </w:r>
      <w:r w:rsidRPr="00723D99">
        <w:rPr>
          <w:sz w:val="24"/>
          <w:szCs w:val="24"/>
        </w:rPr>
        <w:t>Galeria XX1</w:t>
      </w:r>
      <w:r w:rsidR="00B150DD">
        <w:rPr>
          <w:sz w:val="24"/>
          <w:szCs w:val="24"/>
        </w:rPr>
        <w:t>20 listopada – 22 grudnia 2020 r.</w:t>
      </w:r>
    </w:p>
    <w:p w14:paraId="37B561AB" w14:textId="7B49AF8B" w:rsidR="00175923" w:rsidRPr="00723D99" w:rsidRDefault="00CE6470" w:rsidP="001B4C56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723D99">
        <w:rPr>
          <w:b/>
          <w:bCs/>
          <w:sz w:val="24"/>
          <w:szCs w:val="24"/>
        </w:rPr>
        <w:t>Wystawa dostępna z ulicy</w:t>
      </w:r>
    </w:p>
    <w:p w14:paraId="5F318966" w14:textId="77777777" w:rsidR="00175923" w:rsidRPr="00CE6470" w:rsidRDefault="00175923" w:rsidP="001B4C56">
      <w:pPr>
        <w:pStyle w:val="Bezodstpw"/>
        <w:spacing w:line="276" w:lineRule="auto"/>
        <w:rPr>
          <w:b/>
          <w:bCs/>
          <w:i/>
          <w:iCs/>
          <w:szCs w:val="28"/>
        </w:rPr>
      </w:pPr>
    </w:p>
    <w:p w14:paraId="30BC0682" w14:textId="57B61D68" w:rsidR="00723D99" w:rsidRPr="001B4C56" w:rsidRDefault="00BD0190" w:rsidP="001B4C56">
      <w:pPr>
        <w:pStyle w:val="Bezodstpw"/>
        <w:spacing w:line="276" w:lineRule="auto"/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 w:rsidRPr="000404A8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Czerwony deszcz, zielony deszcz </w:t>
      </w:r>
      <w:r w:rsidRPr="000404A8">
        <w:rPr>
          <w:rFonts w:asciiTheme="majorHAnsi" w:hAnsiTheme="majorHAnsi" w:cstheme="majorHAnsi"/>
          <w:b/>
          <w:bCs/>
          <w:sz w:val="24"/>
          <w:szCs w:val="24"/>
        </w:rPr>
        <w:t>–</w:t>
      </w:r>
      <w:r w:rsidR="00334872" w:rsidRPr="000404A8">
        <w:rPr>
          <w:rFonts w:asciiTheme="majorHAnsi" w:hAnsiTheme="majorHAnsi" w:cstheme="majorHAnsi"/>
          <w:b/>
          <w:bCs/>
          <w:sz w:val="24"/>
          <w:szCs w:val="24"/>
        </w:rPr>
        <w:t xml:space="preserve"> nowa wystawa w Galerii XX1 będzie poświęcona </w:t>
      </w:r>
      <w:r w:rsidR="00BD52F3">
        <w:rPr>
          <w:rFonts w:asciiTheme="majorHAnsi" w:hAnsiTheme="majorHAnsi" w:cstheme="majorHAnsi"/>
          <w:b/>
          <w:bCs/>
          <w:sz w:val="24"/>
          <w:szCs w:val="24"/>
        </w:rPr>
        <w:t xml:space="preserve">świetlnym </w:t>
      </w:r>
      <w:r w:rsidR="00334872" w:rsidRPr="000404A8">
        <w:rPr>
          <w:rFonts w:asciiTheme="majorHAnsi" w:hAnsiTheme="majorHAnsi" w:cstheme="majorHAnsi"/>
          <w:b/>
          <w:bCs/>
          <w:sz w:val="24"/>
          <w:szCs w:val="24"/>
        </w:rPr>
        <w:t xml:space="preserve">instalacjom Mirosława </w:t>
      </w:r>
      <w:proofErr w:type="spellStart"/>
      <w:r w:rsidR="00334872" w:rsidRPr="000404A8">
        <w:rPr>
          <w:rFonts w:asciiTheme="majorHAnsi" w:hAnsiTheme="majorHAnsi" w:cstheme="majorHAnsi"/>
          <w:b/>
          <w:bCs/>
          <w:sz w:val="24"/>
          <w:szCs w:val="24"/>
        </w:rPr>
        <w:t>Filonika</w:t>
      </w:r>
      <w:proofErr w:type="spellEnd"/>
      <w:r w:rsidR="00D501A1" w:rsidRPr="000404A8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723D99" w:rsidRPr="000404A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D501A1" w:rsidRPr="000404A8">
        <w:rPr>
          <w:rStyle w:val="Pogrubienie"/>
          <w:rFonts w:asciiTheme="majorHAnsi" w:hAnsiTheme="majorHAnsi" w:cstheme="majorHAnsi"/>
          <w:sz w:val="24"/>
          <w:szCs w:val="24"/>
          <w:bdr w:val="none" w:sz="0" w:space="0" w:color="auto" w:frame="1"/>
        </w:rPr>
        <w:t xml:space="preserve">Budulcem jego obiektów są </w:t>
      </w:r>
      <w:r w:rsidR="000404A8" w:rsidRPr="000404A8">
        <w:rPr>
          <w:rStyle w:val="Pogrubienie"/>
          <w:rFonts w:asciiTheme="majorHAnsi" w:hAnsiTheme="majorHAnsi" w:cstheme="majorHAnsi"/>
          <w:sz w:val="24"/>
          <w:szCs w:val="24"/>
          <w:bdr w:val="none" w:sz="0" w:space="0" w:color="auto" w:frame="1"/>
        </w:rPr>
        <w:t xml:space="preserve">jarzeniowe </w:t>
      </w:r>
      <w:r w:rsidR="00D501A1" w:rsidRPr="000404A8">
        <w:rPr>
          <w:rStyle w:val="Pogrubienie"/>
          <w:rFonts w:asciiTheme="majorHAnsi" w:hAnsiTheme="majorHAnsi" w:cstheme="majorHAnsi"/>
          <w:sz w:val="24"/>
          <w:szCs w:val="24"/>
          <w:bdr w:val="none" w:sz="0" w:space="0" w:color="auto" w:frame="1"/>
        </w:rPr>
        <w:t>świetlówki</w:t>
      </w:r>
      <w:r w:rsidR="00D501A1" w:rsidRPr="000404A8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bdr w:val="none" w:sz="0" w:space="0" w:color="auto" w:frame="1"/>
        </w:rPr>
        <w:t>.</w:t>
      </w:r>
      <w:r w:rsidR="00D501A1" w:rsidRPr="000404A8">
        <w:rPr>
          <w:rFonts w:asciiTheme="majorHAnsi" w:hAnsiTheme="majorHAnsi" w:cstheme="majorHAnsi"/>
          <w:b/>
          <w:bCs/>
          <w:sz w:val="24"/>
          <w:szCs w:val="24"/>
        </w:rPr>
        <w:t xml:space="preserve"> Artyst</w:t>
      </w:r>
      <w:r w:rsidR="00671AAF" w:rsidRPr="000404A8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="00D501A1" w:rsidRPr="000404A8">
        <w:rPr>
          <w:rStyle w:val="Pogrubienie"/>
          <w:rFonts w:asciiTheme="majorHAnsi" w:hAnsiTheme="majorHAnsi" w:cstheme="majorHAnsi"/>
          <w:sz w:val="24"/>
          <w:szCs w:val="24"/>
          <w:bdr w:val="none" w:sz="0" w:space="0" w:color="auto" w:frame="1"/>
        </w:rPr>
        <w:t xml:space="preserve"> tworzy </w:t>
      </w:r>
      <w:r w:rsidR="00BD52F3">
        <w:rPr>
          <w:rStyle w:val="Pogrubienie"/>
          <w:rFonts w:asciiTheme="majorHAnsi" w:hAnsiTheme="majorHAnsi" w:cstheme="majorHAnsi"/>
          <w:sz w:val="24"/>
          <w:szCs w:val="24"/>
          <w:bdr w:val="none" w:sz="0" w:space="0" w:color="auto" w:frame="1"/>
        </w:rPr>
        <w:t xml:space="preserve">z nich </w:t>
      </w:r>
      <w:r w:rsidR="00D501A1" w:rsidRPr="000404A8">
        <w:rPr>
          <w:rStyle w:val="Pogrubienie"/>
          <w:rFonts w:asciiTheme="majorHAnsi" w:hAnsiTheme="majorHAnsi" w:cstheme="majorHAnsi"/>
          <w:sz w:val="24"/>
          <w:szCs w:val="24"/>
          <w:bdr w:val="none" w:sz="0" w:space="0" w:color="auto" w:frame="1"/>
        </w:rPr>
        <w:t>geometryczne instalacje</w:t>
      </w:r>
      <w:r w:rsidR="00671AAF" w:rsidRPr="000404A8">
        <w:rPr>
          <w:rStyle w:val="Pogrubienie"/>
          <w:rFonts w:asciiTheme="majorHAnsi" w:hAnsiTheme="majorHAnsi" w:cstheme="majorHAnsi"/>
          <w:sz w:val="24"/>
          <w:szCs w:val="24"/>
          <w:bdr w:val="none" w:sz="0" w:space="0" w:color="auto" w:frame="1"/>
        </w:rPr>
        <w:t>,</w:t>
      </w:r>
      <w:r w:rsidR="00671AAF" w:rsidRPr="000404A8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r w:rsidR="00671AAF" w:rsidRPr="000404A8">
        <w:rPr>
          <w:rFonts w:asciiTheme="majorHAnsi" w:hAnsiTheme="majorHAnsi" w:cstheme="majorHAnsi"/>
          <w:b/>
          <w:bCs/>
          <w:sz w:val="24"/>
          <w:szCs w:val="24"/>
        </w:rPr>
        <w:t xml:space="preserve">wykorzystując </w:t>
      </w:r>
      <w:r w:rsidR="00723D99" w:rsidRPr="000404A8">
        <w:rPr>
          <w:rFonts w:asciiTheme="majorHAnsi" w:hAnsiTheme="majorHAnsi" w:cstheme="majorHAnsi"/>
          <w:b/>
          <w:bCs/>
          <w:sz w:val="24"/>
          <w:szCs w:val="24"/>
        </w:rPr>
        <w:t>subtelność i moc światła.</w:t>
      </w:r>
      <w:r w:rsidRPr="000404A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F82E24">
        <w:rPr>
          <w:rFonts w:asciiTheme="majorHAnsi" w:hAnsiTheme="majorHAnsi" w:cstheme="majorHAnsi"/>
          <w:b/>
          <w:bCs/>
          <w:sz w:val="24"/>
          <w:szCs w:val="24"/>
        </w:rPr>
        <w:t>P</w:t>
      </w:r>
      <w:r w:rsidR="00D501A1" w:rsidRPr="000404A8">
        <w:rPr>
          <w:rFonts w:asciiTheme="majorHAnsi" w:hAnsiTheme="majorHAnsi" w:cstheme="majorHAnsi"/>
          <w:b/>
          <w:bCs/>
          <w:sz w:val="24"/>
          <w:szCs w:val="24"/>
        </w:rPr>
        <w:t>race</w:t>
      </w:r>
      <w:r w:rsidR="00F82E24">
        <w:rPr>
          <w:rFonts w:asciiTheme="majorHAnsi" w:hAnsiTheme="majorHAnsi" w:cstheme="majorHAnsi"/>
          <w:b/>
          <w:bCs/>
          <w:sz w:val="24"/>
          <w:szCs w:val="24"/>
        </w:rPr>
        <w:t xml:space="preserve"> rzeźbiarza</w:t>
      </w:r>
      <w:r w:rsidR="00D501A1" w:rsidRPr="000404A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0404A8">
        <w:rPr>
          <w:rFonts w:asciiTheme="majorHAnsi" w:hAnsiTheme="majorHAnsi" w:cstheme="majorHAnsi"/>
          <w:b/>
          <w:bCs/>
          <w:sz w:val="24"/>
          <w:szCs w:val="24"/>
        </w:rPr>
        <w:t>będzie można oglądać od 20 listopada w warszawskiej Galerii XX1 z zewnątrz galerii</w:t>
      </w:r>
      <w:r w:rsidRPr="000404A8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. </w:t>
      </w:r>
      <w:r w:rsidRPr="000404A8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Wystawa potrwa do 22 grudnia.</w:t>
      </w:r>
    </w:p>
    <w:p w14:paraId="7B597967" w14:textId="2072C7C8" w:rsidR="00BB70DA" w:rsidRDefault="00723D99" w:rsidP="001B4C56">
      <w:pPr>
        <w:pStyle w:val="Bezodstpw"/>
        <w:spacing w:line="276" w:lineRule="auto"/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Ze względu na sytuację epidemiczną instytucje kultury </w:t>
      </w:r>
      <w:r w:rsidR="001B4C56">
        <w:rPr>
          <w:rFonts w:asciiTheme="majorHAnsi" w:hAnsiTheme="majorHAnsi" w:cstheme="majorHAnsi"/>
          <w:sz w:val="24"/>
          <w:szCs w:val="24"/>
        </w:rPr>
        <w:t>są niedostępne</w:t>
      </w:r>
      <w:r>
        <w:rPr>
          <w:rFonts w:asciiTheme="majorHAnsi" w:hAnsiTheme="majorHAnsi" w:cstheme="majorHAnsi"/>
          <w:sz w:val="24"/>
          <w:szCs w:val="24"/>
        </w:rPr>
        <w:t xml:space="preserve"> dla publiczności. Nie</w:t>
      </w:r>
      <w:r w:rsidR="003A15A4">
        <w:rPr>
          <w:rFonts w:asciiTheme="majorHAnsi" w:hAnsiTheme="majorHAnsi" w:cstheme="majorHAnsi"/>
          <w:sz w:val="24"/>
          <w:szCs w:val="24"/>
        </w:rPr>
        <w:t xml:space="preserve"> oznacza to jednak ich całkowitego zamknięcia – wydarzenia mogą się odbywać bez udziału publiczności.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3A15A4">
        <w:rPr>
          <w:rFonts w:asciiTheme="majorHAnsi" w:hAnsiTheme="majorHAnsi" w:cstheme="majorHAnsi"/>
          <w:sz w:val="24"/>
          <w:szCs w:val="24"/>
        </w:rPr>
        <w:t>Nietypowe okoliczności wymagają nietypowych rozwiązań. Dlatego w</w:t>
      </w:r>
      <w:r w:rsidR="00BB70DA">
        <w:rPr>
          <w:rFonts w:asciiTheme="majorHAnsi" w:hAnsiTheme="majorHAnsi" w:cstheme="majorHAnsi"/>
          <w:sz w:val="24"/>
          <w:szCs w:val="24"/>
        </w:rPr>
        <w:t>arszawska galeria XX1 postanowiła pokazać swoją kolejną wystawę miłośnikom sztuki bez konieczności wchodzenia do środka. Sprzyjają temu warunki architektoniczne – dzięki dużym</w:t>
      </w:r>
      <w:r w:rsidR="001B4C56">
        <w:rPr>
          <w:rFonts w:asciiTheme="majorHAnsi" w:hAnsiTheme="majorHAnsi" w:cstheme="majorHAnsi"/>
          <w:sz w:val="24"/>
          <w:szCs w:val="24"/>
        </w:rPr>
        <w:t xml:space="preserve"> </w:t>
      </w:r>
      <w:r w:rsidR="00BB70DA">
        <w:rPr>
          <w:rFonts w:asciiTheme="majorHAnsi" w:hAnsiTheme="majorHAnsi" w:cstheme="majorHAnsi"/>
          <w:sz w:val="24"/>
          <w:szCs w:val="24"/>
        </w:rPr>
        <w:t>panoramicznym oknom</w:t>
      </w:r>
      <w:r w:rsidR="00BD52F3">
        <w:rPr>
          <w:rFonts w:asciiTheme="majorHAnsi" w:hAnsiTheme="majorHAnsi" w:cstheme="majorHAnsi"/>
          <w:sz w:val="24"/>
          <w:szCs w:val="24"/>
        </w:rPr>
        <w:t xml:space="preserve"> w galerii</w:t>
      </w:r>
      <w:r w:rsidR="00BB70DA">
        <w:rPr>
          <w:rFonts w:asciiTheme="majorHAnsi" w:hAnsiTheme="majorHAnsi" w:cstheme="majorHAnsi"/>
          <w:sz w:val="24"/>
          <w:szCs w:val="24"/>
        </w:rPr>
        <w:t xml:space="preserve"> wystawa widoczna będzie z ulicy.</w:t>
      </w:r>
    </w:p>
    <w:p w14:paraId="6BB8F383" w14:textId="5FD521EB" w:rsidR="000404A8" w:rsidRDefault="003A15A4" w:rsidP="001B4C56">
      <w:pPr>
        <w:pStyle w:val="Bezodstpw"/>
        <w:spacing w:line="276" w:lineRule="auto"/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 będzie na co popatrzeć – na wystawie pt. </w:t>
      </w:r>
      <w:r w:rsidRPr="003A15A4">
        <w:rPr>
          <w:rFonts w:asciiTheme="majorHAnsi" w:hAnsiTheme="majorHAnsi" w:cstheme="majorHAnsi"/>
          <w:i/>
          <w:iCs/>
          <w:sz w:val="24"/>
          <w:szCs w:val="24"/>
        </w:rPr>
        <w:t>Czerwony deszcz, zielony deszcz</w:t>
      </w:r>
      <w:r w:rsidRPr="003A15A4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zaprezentowane zostaną świetlne instalacje Mirosława </w:t>
      </w:r>
      <w:proofErr w:type="spellStart"/>
      <w:r>
        <w:rPr>
          <w:rFonts w:asciiTheme="majorHAnsi" w:hAnsiTheme="majorHAnsi" w:cstheme="majorHAnsi"/>
          <w:sz w:val="24"/>
          <w:szCs w:val="24"/>
        </w:rPr>
        <w:t>Filonika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BD52F3">
        <w:rPr>
          <w:rFonts w:asciiTheme="majorHAnsi" w:hAnsiTheme="majorHAnsi" w:cstheme="majorHAnsi"/>
          <w:sz w:val="24"/>
          <w:szCs w:val="24"/>
        </w:rPr>
        <w:t xml:space="preserve">Wystawę będzie można oglądać bez konieczności wchodzenia do galerii </w:t>
      </w:r>
      <w:r w:rsidR="000404A8">
        <w:rPr>
          <w:rFonts w:asciiTheme="majorHAnsi" w:hAnsiTheme="majorHAnsi" w:cstheme="majorHAnsi"/>
          <w:sz w:val="24"/>
          <w:szCs w:val="24"/>
        </w:rPr>
        <w:t>od 20 listopada do 22 grudnia.</w:t>
      </w:r>
    </w:p>
    <w:p w14:paraId="396CF239" w14:textId="2DF403CC" w:rsidR="000404A8" w:rsidRDefault="000404A8" w:rsidP="001B4C56">
      <w:pPr>
        <w:pStyle w:val="Bezodstpw"/>
        <w:spacing w:line="276" w:lineRule="auto"/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 w:rsidRPr="000404A8">
        <w:rPr>
          <w:rFonts w:asciiTheme="majorHAnsi" w:hAnsiTheme="majorHAnsi" w:cstheme="majorHAnsi"/>
          <w:sz w:val="24"/>
          <w:szCs w:val="24"/>
        </w:rPr>
        <w:t xml:space="preserve">Mirosław </w:t>
      </w:r>
      <w:proofErr w:type="spellStart"/>
      <w:r w:rsidRPr="000404A8">
        <w:rPr>
          <w:rFonts w:asciiTheme="majorHAnsi" w:hAnsiTheme="majorHAnsi" w:cstheme="majorHAnsi"/>
          <w:sz w:val="24"/>
          <w:szCs w:val="24"/>
        </w:rPr>
        <w:t>Filonik</w:t>
      </w:r>
      <w:proofErr w:type="spellEnd"/>
      <w:r w:rsidRPr="000404A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jest </w:t>
      </w:r>
      <w:r w:rsidRPr="00723D99">
        <w:rPr>
          <w:rFonts w:asciiTheme="majorHAnsi" w:hAnsiTheme="majorHAnsi" w:cstheme="majorHAnsi"/>
          <w:sz w:val="24"/>
          <w:szCs w:val="24"/>
        </w:rPr>
        <w:t>rzeźbiarz</w:t>
      </w:r>
      <w:r>
        <w:rPr>
          <w:rFonts w:asciiTheme="majorHAnsi" w:hAnsiTheme="majorHAnsi" w:cstheme="majorHAnsi"/>
          <w:sz w:val="24"/>
          <w:szCs w:val="24"/>
        </w:rPr>
        <w:t>em. M</w:t>
      </w:r>
      <w:r w:rsidRPr="00723D99">
        <w:rPr>
          <w:rFonts w:asciiTheme="majorHAnsi" w:hAnsiTheme="majorHAnsi" w:cstheme="majorHAnsi"/>
          <w:sz w:val="24"/>
          <w:szCs w:val="24"/>
        </w:rPr>
        <w:t xml:space="preserve">ieszka i pracuje w Warszawie, gdzie w 1985 r. ukończył studia na Akademii Sztuk Pięknych. Artysta brał udział w ponad stu wystawach zbiorowych i indywidualnych w kraju i za granicą. W latach 1985-1989 działał wraz z Mirosławem </w:t>
      </w:r>
      <w:proofErr w:type="spellStart"/>
      <w:r w:rsidRPr="00723D99">
        <w:rPr>
          <w:rFonts w:asciiTheme="majorHAnsi" w:hAnsiTheme="majorHAnsi" w:cstheme="majorHAnsi"/>
          <w:sz w:val="24"/>
          <w:szCs w:val="24"/>
        </w:rPr>
        <w:t>Bałką</w:t>
      </w:r>
      <w:proofErr w:type="spellEnd"/>
      <w:r w:rsidRPr="00723D99">
        <w:rPr>
          <w:rFonts w:asciiTheme="majorHAnsi" w:hAnsiTheme="majorHAnsi" w:cstheme="majorHAnsi"/>
          <w:sz w:val="24"/>
          <w:szCs w:val="24"/>
        </w:rPr>
        <w:t xml:space="preserve"> i Markiem Kijewskim w grupie </w:t>
      </w:r>
      <w:proofErr w:type="spellStart"/>
      <w:r w:rsidRPr="00723D99">
        <w:rPr>
          <w:rFonts w:asciiTheme="majorHAnsi" w:hAnsiTheme="majorHAnsi" w:cstheme="majorHAnsi"/>
          <w:i/>
          <w:sz w:val="24"/>
          <w:szCs w:val="24"/>
        </w:rPr>
        <w:t>Neue</w:t>
      </w:r>
      <w:proofErr w:type="spellEnd"/>
      <w:r w:rsidRPr="00723D99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723D99">
        <w:rPr>
          <w:rFonts w:asciiTheme="majorHAnsi" w:hAnsiTheme="majorHAnsi" w:cstheme="majorHAnsi"/>
          <w:i/>
          <w:sz w:val="24"/>
          <w:szCs w:val="24"/>
        </w:rPr>
        <w:t>Bieriemiennost</w:t>
      </w:r>
      <w:proofErr w:type="spellEnd"/>
      <w:r w:rsidRPr="00723D99">
        <w:rPr>
          <w:rFonts w:asciiTheme="majorHAnsi" w:hAnsiTheme="majorHAnsi" w:cstheme="majorHAnsi"/>
          <w:i/>
          <w:sz w:val="24"/>
          <w:szCs w:val="24"/>
        </w:rPr>
        <w:t xml:space="preserve">, </w:t>
      </w:r>
      <w:r w:rsidRPr="00723D99">
        <w:rPr>
          <w:rFonts w:asciiTheme="majorHAnsi" w:hAnsiTheme="majorHAnsi" w:cstheme="majorHAnsi"/>
          <w:sz w:val="24"/>
          <w:szCs w:val="24"/>
        </w:rPr>
        <w:t>będącej jedną z najważniejszych formacji sztuki lat 80. w Polsce.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23D99">
        <w:rPr>
          <w:rFonts w:asciiTheme="majorHAnsi" w:hAnsiTheme="majorHAnsi" w:cstheme="majorHAnsi"/>
          <w:sz w:val="24"/>
          <w:szCs w:val="24"/>
        </w:rPr>
        <w:t xml:space="preserve">Od 1990 roku </w:t>
      </w:r>
      <w:proofErr w:type="spellStart"/>
      <w:r w:rsidRPr="00723D99">
        <w:rPr>
          <w:rFonts w:asciiTheme="majorHAnsi" w:hAnsiTheme="majorHAnsi" w:cstheme="majorHAnsi"/>
          <w:sz w:val="24"/>
          <w:szCs w:val="24"/>
        </w:rPr>
        <w:t>Filonik</w:t>
      </w:r>
      <w:proofErr w:type="spellEnd"/>
      <w:r w:rsidRPr="00723D99">
        <w:rPr>
          <w:rFonts w:asciiTheme="majorHAnsi" w:hAnsiTheme="majorHAnsi" w:cstheme="majorHAnsi"/>
          <w:sz w:val="24"/>
          <w:szCs w:val="24"/>
        </w:rPr>
        <w:t xml:space="preserve"> pracuje indywidualnie, budując geometryczne instalacje świetlne z autorskich lamp jarzeniowych. Sytuowane często w oknach galerii lub na murach budynku tworzą spójną relację z architekturą i jednocześnie niezależne, unikatowe zjawisko wizualne w przestrzeni miejskiej.</w:t>
      </w:r>
    </w:p>
    <w:p w14:paraId="4CA5AB88" w14:textId="0542697A" w:rsidR="004928D5" w:rsidRPr="001B4C56" w:rsidRDefault="000404A8" w:rsidP="001B4C56">
      <w:pPr>
        <w:pStyle w:val="Bezodstpw"/>
        <w:spacing w:line="276" w:lineRule="auto"/>
        <w:ind w:firstLine="567"/>
        <w:jc w:val="both"/>
        <w:rPr>
          <w:rStyle w:val="Hipercze"/>
          <w:rFonts w:asciiTheme="majorHAnsi" w:eastAsia="Calibri" w:hAnsiTheme="majorHAnsi" w:cstheme="majorHAnsi"/>
          <w:i/>
          <w:iCs/>
          <w:color w:val="auto"/>
          <w:sz w:val="24"/>
          <w:szCs w:val="24"/>
          <w:u w:val="none"/>
        </w:rPr>
      </w:pPr>
      <w:r w:rsidRPr="00BD52F3">
        <w:rPr>
          <w:rFonts w:asciiTheme="majorHAnsi" w:hAnsiTheme="majorHAnsi" w:cstheme="majorHAnsi"/>
          <w:i/>
          <w:iCs/>
          <w:sz w:val="24"/>
          <w:szCs w:val="24"/>
        </w:rPr>
        <w:t xml:space="preserve">– </w:t>
      </w:r>
      <w:r w:rsidR="004928D5" w:rsidRPr="00BD52F3">
        <w:rPr>
          <w:rFonts w:asciiTheme="majorHAnsi" w:hAnsiTheme="majorHAnsi" w:cstheme="majorHAnsi"/>
          <w:i/>
          <w:iCs/>
          <w:sz w:val="24"/>
          <w:szCs w:val="24"/>
        </w:rPr>
        <w:t>Najogólniej rzecz ujmując, istotą moich prac jest światło oraz linie</w:t>
      </w:r>
      <w:r w:rsidRPr="00BD52F3">
        <w:rPr>
          <w:rFonts w:asciiTheme="majorHAnsi" w:hAnsiTheme="majorHAnsi" w:cstheme="majorHAnsi"/>
          <w:i/>
          <w:iCs/>
          <w:sz w:val="24"/>
          <w:szCs w:val="24"/>
        </w:rPr>
        <w:t xml:space="preserve"> – </w:t>
      </w:r>
      <w:r w:rsidRPr="00BD52F3">
        <w:rPr>
          <w:rFonts w:asciiTheme="majorHAnsi" w:hAnsiTheme="majorHAnsi" w:cstheme="majorHAnsi"/>
          <w:sz w:val="24"/>
          <w:szCs w:val="24"/>
        </w:rPr>
        <w:t>tłumaczy artysta</w:t>
      </w:r>
      <w:r w:rsidR="004928D5" w:rsidRPr="00BD52F3">
        <w:rPr>
          <w:rFonts w:asciiTheme="majorHAnsi" w:hAnsiTheme="majorHAnsi" w:cstheme="majorHAnsi"/>
          <w:i/>
          <w:iCs/>
          <w:sz w:val="24"/>
          <w:szCs w:val="24"/>
        </w:rPr>
        <w:t>. Źródłem światła są autorskie lampy jarzeniowe, mające nietypowe widmo, co daje unikalny efekt świecenia. Na moją prośbę produkuje je firma Philips i sygnuje moim nazwiskiem. Jeśli zaś chodzi o linie, pojęcie to przywołuję, mając na uwadze zarówno kształt lamp oraz struktury jakie tworzą, jak i kable elektryczne będące integralną częścią moich instalacji.</w:t>
      </w:r>
      <w:r w:rsidRPr="00BD52F3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 </w:t>
      </w:r>
      <w:r w:rsidR="004928D5" w:rsidRPr="00BD52F3">
        <w:rPr>
          <w:rFonts w:asciiTheme="majorHAnsi" w:hAnsiTheme="majorHAnsi" w:cstheme="majorHAnsi"/>
          <w:i/>
          <w:iCs/>
          <w:sz w:val="24"/>
          <w:szCs w:val="24"/>
        </w:rPr>
        <w:t>Sięgam po światło. Jego subtelność i jednocześnie moc, rozproszenie a jednocześnie możliwość precyzyjnego wykrawania obszaru powoduje, że staje się zarówno idealnym narzędziem jak i materiałem.</w:t>
      </w:r>
    </w:p>
    <w:p w14:paraId="17C1E24E" w14:textId="749C5EF6" w:rsidR="005E3634" w:rsidRDefault="000404A8" w:rsidP="001B4C56">
      <w:pPr>
        <w:pStyle w:val="Bezodstpw"/>
        <w:spacing w:line="276" w:lineRule="auto"/>
        <w:ind w:firstLine="567"/>
        <w:jc w:val="both"/>
        <w:rPr>
          <w:rFonts w:asciiTheme="majorHAnsi" w:hAnsiTheme="majorHAnsi" w:cstheme="majorHAnsi"/>
          <w:color w:val="212B35"/>
          <w:sz w:val="24"/>
          <w:szCs w:val="24"/>
        </w:rPr>
      </w:pPr>
      <w:r w:rsidRPr="00723D99">
        <w:rPr>
          <w:rFonts w:asciiTheme="majorHAnsi" w:hAnsiTheme="majorHAnsi" w:cstheme="majorHAnsi"/>
          <w:color w:val="212B35"/>
          <w:sz w:val="24"/>
          <w:szCs w:val="24"/>
        </w:rPr>
        <w:lastRenderedPageBreak/>
        <w:t>Galeria X</w:t>
      </w:r>
      <w:r>
        <w:rPr>
          <w:rFonts w:asciiTheme="majorHAnsi" w:hAnsiTheme="majorHAnsi" w:cstheme="majorHAnsi"/>
          <w:color w:val="212B35"/>
          <w:sz w:val="24"/>
          <w:szCs w:val="24"/>
        </w:rPr>
        <w:t>X</w:t>
      </w:r>
      <w:r w:rsidRPr="00723D99">
        <w:rPr>
          <w:rFonts w:asciiTheme="majorHAnsi" w:hAnsiTheme="majorHAnsi" w:cstheme="majorHAnsi"/>
          <w:color w:val="212B35"/>
          <w:sz w:val="24"/>
          <w:szCs w:val="24"/>
        </w:rPr>
        <w:t xml:space="preserve">1 </w:t>
      </w:r>
      <w:r w:rsidR="0098641A" w:rsidRPr="00723D99">
        <w:rPr>
          <w:rFonts w:asciiTheme="majorHAnsi" w:hAnsiTheme="majorHAnsi" w:cstheme="majorHAnsi"/>
          <w:color w:val="212B35"/>
          <w:sz w:val="24"/>
          <w:szCs w:val="24"/>
        </w:rPr>
        <w:t>działa pod auspicjami Mazowieckiego Instytutu Kultury</w:t>
      </w:r>
      <w:r>
        <w:rPr>
          <w:rFonts w:asciiTheme="majorHAnsi" w:hAnsiTheme="majorHAnsi" w:cstheme="majorHAnsi"/>
          <w:color w:val="212B35"/>
          <w:sz w:val="24"/>
          <w:szCs w:val="24"/>
        </w:rPr>
        <w:t xml:space="preserve">. </w:t>
      </w:r>
      <w:r w:rsidR="00BD52F3">
        <w:rPr>
          <w:rFonts w:asciiTheme="majorHAnsi" w:hAnsiTheme="majorHAnsi" w:cstheme="majorHAnsi"/>
          <w:color w:val="212B35"/>
          <w:sz w:val="24"/>
          <w:szCs w:val="24"/>
        </w:rPr>
        <w:t>Mieści się</w:t>
      </w:r>
      <w:r>
        <w:rPr>
          <w:rFonts w:asciiTheme="majorHAnsi" w:hAnsiTheme="majorHAnsi" w:cstheme="majorHAnsi"/>
          <w:color w:val="212B35"/>
          <w:sz w:val="24"/>
          <w:szCs w:val="24"/>
        </w:rPr>
        <w:t xml:space="preserve"> w </w:t>
      </w:r>
      <w:r w:rsidR="0098641A" w:rsidRPr="00723D99">
        <w:rPr>
          <w:rFonts w:asciiTheme="majorHAnsi" w:hAnsiTheme="majorHAnsi" w:cstheme="majorHAnsi"/>
          <w:color w:val="212B35"/>
          <w:sz w:val="24"/>
          <w:szCs w:val="24"/>
        </w:rPr>
        <w:t>Warszaw</w:t>
      </w:r>
      <w:r>
        <w:rPr>
          <w:rFonts w:asciiTheme="majorHAnsi" w:hAnsiTheme="majorHAnsi" w:cstheme="majorHAnsi"/>
          <w:color w:val="212B35"/>
          <w:sz w:val="24"/>
          <w:szCs w:val="24"/>
        </w:rPr>
        <w:t>ie przy a</w:t>
      </w:r>
      <w:r w:rsidR="0098641A" w:rsidRPr="00723D99">
        <w:rPr>
          <w:rFonts w:asciiTheme="majorHAnsi" w:hAnsiTheme="majorHAnsi" w:cstheme="majorHAnsi"/>
          <w:color w:val="212B35"/>
          <w:sz w:val="24"/>
          <w:szCs w:val="24"/>
        </w:rPr>
        <w:t>l. Jana Pawła II 3</w:t>
      </w:r>
      <w:r w:rsidR="00F46549" w:rsidRPr="00723D99">
        <w:rPr>
          <w:rFonts w:asciiTheme="majorHAnsi" w:hAnsiTheme="majorHAnsi" w:cstheme="majorHAnsi"/>
          <w:color w:val="212B35"/>
          <w:sz w:val="24"/>
          <w:szCs w:val="24"/>
        </w:rPr>
        <w:t>6</w:t>
      </w:r>
      <w:r w:rsidR="001B4C56">
        <w:rPr>
          <w:rFonts w:asciiTheme="majorHAnsi" w:hAnsiTheme="majorHAnsi" w:cstheme="majorHAnsi"/>
          <w:color w:val="212B35"/>
          <w:sz w:val="24"/>
          <w:szCs w:val="24"/>
        </w:rPr>
        <w:t xml:space="preserve">, </w:t>
      </w:r>
      <w:hyperlink r:id="rId8" w:history="1">
        <w:r w:rsidR="001B4C56" w:rsidRPr="00C6748E">
          <w:rPr>
            <w:rStyle w:val="Hipercze"/>
            <w:rFonts w:asciiTheme="majorHAnsi" w:hAnsiTheme="majorHAnsi" w:cstheme="majorHAnsi"/>
            <w:sz w:val="24"/>
            <w:szCs w:val="24"/>
            <w:bdr w:val="none" w:sz="0" w:space="0" w:color="auto" w:frame="1"/>
          </w:rPr>
          <w:t>www.galeriaxx1.pl</w:t>
        </w:r>
      </w:hyperlink>
      <w:r w:rsidR="001B4C56">
        <w:rPr>
          <w:rFonts w:asciiTheme="majorHAnsi" w:hAnsiTheme="majorHAnsi" w:cstheme="majorHAnsi"/>
          <w:sz w:val="24"/>
          <w:szCs w:val="24"/>
          <w:bdr w:val="none" w:sz="0" w:space="0" w:color="auto" w:frame="1"/>
        </w:rPr>
        <w:t>.</w:t>
      </w:r>
    </w:p>
    <w:p w14:paraId="774CCF82" w14:textId="58C19E78" w:rsidR="00BD52F3" w:rsidRDefault="00BD52F3" w:rsidP="001B4C56">
      <w:pPr>
        <w:pStyle w:val="Bezodstpw"/>
        <w:spacing w:line="276" w:lineRule="auto"/>
        <w:rPr>
          <w:rFonts w:asciiTheme="majorHAnsi" w:hAnsiTheme="majorHAnsi" w:cstheme="majorHAnsi"/>
          <w:color w:val="212B35"/>
          <w:sz w:val="24"/>
          <w:szCs w:val="24"/>
        </w:rPr>
      </w:pPr>
    </w:p>
    <w:p w14:paraId="16E93F55" w14:textId="0D2F5C46" w:rsidR="00BD52F3" w:rsidRDefault="00BD52F3" w:rsidP="001B4C56">
      <w:pPr>
        <w:pStyle w:val="Bezodstpw"/>
        <w:spacing w:line="276" w:lineRule="auto"/>
        <w:rPr>
          <w:rFonts w:asciiTheme="majorHAnsi" w:hAnsiTheme="majorHAnsi" w:cstheme="majorHAnsi"/>
          <w:color w:val="212B35"/>
          <w:sz w:val="20"/>
          <w:szCs w:val="20"/>
        </w:rPr>
      </w:pPr>
    </w:p>
    <w:p w14:paraId="6CF3AC57" w14:textId="5B276750" w:rsidR="00BD52F3" w:rsidRDefault="00BD52F3" w:rsidP="001B4C56">
      <w:pPr>
        <w:pStyle w:val="Bezodstpw"/>
        <w:spacing w:line="276" w:lineRule="auto"/>
        <w:rPr>
          <w:rFonts w:asciiTheme="majorHAnsi" w:hAnsiTheme="majorHAnsi" w:cstheme="majorHAnsi"/>
          <w:color w:val="212B35"/>
          <w:sz w:val="20"/>
          <w:szCs w:val="20"/>
        </w:rPr>
      </w:pPr>
    </w:p>
    <w:p w14:paraId="11B33C83" w14:textId="3995AA40" w:rsidR="00BD52F3" w:rsidRDefault="00BD52F3" w:rsidP="001B4C56">
      <w:pPr>
        <w:pStyle w:val="Bezodstpw"/>
        <w:spacing w:line="276" w:lineRule="auto"/>
        <w:rPr>
          <w:rFonts w:asciiTheme="majorHAnsi" w:hAnsiTheme="majorHAnsi" w:cstheme="majorHAnsi"/>
          <w:color w:val="212B35"/>
          <w:sz w:val="20"/>
          <w:szCs w:val="20"/>
        </w:rPr>
      </w:pPr>
      <w:r>
        <w:rPr>
          <w:rFonts w:asciiTheme="majorHAnsi" w:hAnsiTheme="majorHAnsi" w:cstheme="majorHAnsi"/>
          <w:color w:val="212B35"/>
          <w:sz w:val="20"/>
          <w:szCs w:val="20"/>
        </w:rPr>
        <w:t>Kontakt dla mediów:</w:t>
      </w:r>
    </w:p>
    <w:p w14:paraId="3DB1253A" w14:textId="036795CB" w:rsidR="00BD52F3" w:rsidRPr="00BD52F3" w:rsidRDefault="00BD52F3" w:rsidP="001B4C56">
      <w:pPr>
        <w:pStyle w:val="Bezodstpw"/>
        <w:spacing w:line="276" w:lineRule="auto"/>
        <w:rPr>
          <w:rFonts w:asciiTheme="majorHAnsi" w:hAnsiTheme="majorHAnsi" w:cstheme="majorHAnsi"/>
          <w:color w:val="212B35"/>
          <w:sz w:val="20"/>
          <w:szCs w:val="20"/>
        </w:rPr>
      </w:pPr>
      <w:r>
        <w:rPr>
          <w:rFonts w:asciiTheme="majorHAnsi" w:hAnsiTheme="majorHAnsi" w:cstheme="majorHAnsi"/>
          <w:color w:val="212B35"/>
          <w:sz w:val="20"/>
          <w:szCs w:val="20"/>
        </w:rPr>
        <w:t>Radosław Lubiak</w:t>
      </w:r>
      <w:r>
        <w:rPr>
          <w:rFonts w:asciiTheme="majorHAnsi" w:hAnsiTheme="majorHAnsi" w:cstheme="majorHAnsi"/>
          <w:color w:val="212B35"/>
          <w:sz w:val="20"/>
          <w:szCs w:val="20"/>
        </w:rPr>
        <w:br/>
      </w:r>
    </w:p>
    <w:sectPr w:rsidR="00BD52F3" w:rsidRPr="00BD52F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8CDA2" w14:textId="77777777" w:rsidR="00723D99" w:rsidRDefault="00723D99" w:rsidP="00723D99">
      <w:pPr>
        <w:spacing w:line="240" w:lineRule="auto"/>
      </w:pPr>
      <w:r>
        <w:separator/>
      </w:r>
    </w:p>
  </w:endnote>
  <w:endnote w:type="continuationSeparator" w:id="0">
    <w:p w14:paraId="3298EBBA" w14:textId="77777777" w:rsidR="00723D99" w:rsidRDefault="00723D99" w:rsidP="00723D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4AA85" w14:textId="77777777" w:rsidR="00723D99" w:rsidRDefault="00723D99" w:rsidP="00723D99">
      <w:pPr>
        <w:spacing w:line="240" w:lineRule="auto"/>
      </w:pPr>
      <w:r>
        <w:separator/>
      </w:r>
    </w:p>
  </w:footnote>
  <w:footnote w:type="continuationSeparator" w:id="0">
    <w:p w14:paraId="21204918" w14:textId="77777777" w:rsidR="00723D99" w:rsidRDefault="00723D99" w:rsidP="00723D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A593A" w14:textId="3F443F6C" w:rsidR="00723D99" w:rsidRPr="00723D99" w:rsidRDefault="00723D99" w:rsidP="00723D99">
    <w:pPr>
      <w:pStyle w:val="Nagwek"/>
      <w:jc w:val="right"/>
      <w:rPr>
        <w:rFonts w:asciiTheme="majorHAnsi" w:hAnsiTheme="majorHAnsi" w:cstheme="majorHAnsi"/>
        <w:sz w:val="20"/>
        <w:szCs w:val="16"/>
      </w:rPr>
    </w:pPr>
    <w:r w:rsidRPr="00723D99">
      <w:rPr>
        <w:rFonts w:asciiTheme="majorHAnsi" w:hAnsiTheme="majorHAnsi" w:cstheme="majorHAnsi"/>
        <w:sz w:val="20"/>
        <w:szCs w:val="16"/>
      </w:rPr>
      <w:t>Informacja prasowa, 17 listopada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D5"/>
    <w:rsid w:val="000404A8"/>
    <w:rsid w:val="00175923"/>
    <w:rsid w:val="001B4C56"/>
    <w:rsid w:val="002E2E57"/>
    <w:rsid w:val="00334872"/>
    <w:rsid w:val="00341282"/>
    <w:rsid w:val="003A15A4"/>
    <w:rsid w:val="004928D5"/>
    <w:rsid w:val="005E3634"/>
    <w:rsid w:val="00671AAF"/>
    <w:rsid w:val="00723D99"/>
    <w:rsid w:val="00876800"/>
    <w:rsid w:val="0098641A"/>
    <w:rsid w:val="009F454E"/>
    <w:rsid w:val="00B150DD"/>
    <w:rsid w:val="00BB4663"/>
    <w:rsid w:val="00BB70DA"/>
    <w:rsid w:val="00BD0190"/>
    <w:rsid w:val="00BD52F3"/>
    <w:rsid w:val="00CE6470"/>
    <w:rsid w:val="00D501A1"/>
    <w:rsid w:val="00F46549"/>
    <w:rsid w:val="00F82E24"/>
    <w:rsid w:val="00FB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9716"/>
  <w15:chartTrackingRefBased/>
  <w15:docId w15:val="{35FE0407-10C5-4E1A-B5F1-AC013068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8D5"/>
    <w:pPr>
      <w:spacing w:after="0" w:line="256" w:lineRule="auto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68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E3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8D5"/>
    <w:rPr>
      <w:color w:val="0563C1" w:themeColor="hyperlink"/>
      <w:u w:val="single"/>
    </w:rPr>
  </w:style>
  <w:style w:type="paragraph" w:customStyle="1" w:styleId="Standard">
    <w:name w:val="Standard"/>
    <w:rsid w:val="004928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5E363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E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68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FB5743"/>
    <w:rPr>
      <w:b/>
      <w:bCs/>
    </w:rPr>
  </w:style>
  <w:style w:type="character" w:styleId="Uwydatnienie">
    <w:name w:val="Emphasis"/>
    <w:basedOn w:val="Domylnaczcionkaakapitu"/>
    <w:uiPriority w:val="20"/>
    <w:qFormat/>
    <w:rsid w:val="009F454E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641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23D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D99"/>
    <w:rPr>
      <w:sz w:val="28"/>
    </w:rPr>
  </w:style>
  <w:style w:type="paragraph" w:styleId="Stopka">
    <w:name w:val="footer"/>
    <w:basedOn w:val="Normalny"/>
    <w:link w:val="StopkaZnak"/>
    <w:uiPriority w:val="99"/>
    <w:unhideWhenUsed/>
    <w:rsid w:val="00723D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D99"/>
    <w:rPr>
      <w:sz w:val="28"/>
    </w:rPr>
  </w:style>
  <w:style w:type="paragraph" w:styleId="Bezodstpw">
    <w:name w:val="No Spacing"/>
    <w:uiPriority w:val="1"/>
    <w:qFormat/>
    <w:rsid w:val="00723D99"/>
    <w:pPr>
      <w:spacing w:after="0" w:line="240" w:lineRule="auto"/>
    </w:pPr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15A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15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1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28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eriaxx1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Stachyra</dc:creator>
  <cp:keywords/>
  <dc:description/>
  <cp:lastModifiedBy>Radosław Lubiak</cp:lastModifiedBy>
  <cp:revision>15</cp:revision>
  <dcterms:created xsi:type="dcterms:W3CDTF">2020-11-17T09:55:00Z</dcterms:created>
  <dcterms:modified xsi:type="dcterms:W3CDTF">2020-11-17T16:57:00Z</dcterms:modified>
</cp:coreProperties>
</file>