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B8" w:rsidRPr="00D53785" w:rsidRDefault="00F14CB8" w:rsidP="00DB6CAD">
      <w:pPr>
        <w:jc w:val="both"/>
        <w:rPr>
          <w:sz w:val="20"/>
          <w:szCs w:val="20"/>
        </w:rPr>
      </w:pPr>
    </w:p>
    <w:p w:rsidR="00D53785" w:rsidRPr="00D53785" w:rsidRDefault="00D53785" w:rsidP="00DB6CAD">
      <w:pPr>
        <w:jc w:val="both"/>
        <w:rPr>
          <w:sz w:val="20"/>
          <w:szCs w:val="20"/>
        </w:rPr>
      </w:pPr>
      <w:r w:rsidRPr="00D53785">
        <w:rPr>
          <w:sz w:val="20"/>
          <w:szCs w:val="20"/>
        </w:rPr>
        <w:t xml:space="preserve">Informacja prasowa, </w:t>
      </w:r>
      <w:r w:rsidR="0094085D">
        <w:rPr>
          <w:sz w:val="20"/>
          <w:szCs w:val="20"/>
        </w:rPr>
        <w:t>23</w:t>
      </w:r>
      <w:r w:rsidRPr="00D53785">
        <w:rPr>
          <w:sz w:val="20"/>
          <w:szCs w:val="20"/>
        </w:rPr>
        <w:t xml:space="preserve"> listopada 2020</w:t>
      </w:r>
    </w:p>
    <w:p w:rsidR="00D53785" w:rsidRDefault="00D53785" w:rsidP="00DB6CAD">
      <w:pPr>
        <w:jc w:val="both"/>
        <w:rPr>
          <w:sz w:val="20"/>
          <w:szCs w:val="20"/>
        </w:rPr>
      </w:pPr>
    </w:p>
    <w:p w:rsidR="001D6619" w:rsidRPr="001D6619" w:rsidRDefault="001D6619" w:rsidP="001D6619">
      <w:pPr>
        <w:jc w:val="center"/>
        <w:rPr>
          <w:b/>
          <w:sz w:val="28"/>
          <w:szCs w:val="28"/>
        </w:rPr>
      </w:pPr>
      <w:r w:rsidRPr="001D6619">
        <w:rPr>
          <w:b/>
          <w:sz w:val="28"/>
          <w:szCs w:val="28"/>
        </w:rPr>
        <w:t xml:space="preserve">Prezes </w:t>
      </w:r>
      <w:proofErr w:type="spellStart"/>
      <w:r w:rsidRPr="001D6619">
        <w:rPr>
          <w:b/>
          <w:sz w:val="28"/>
          <w:szCs w:val="28"/>
        </w:rPr>
        <w:t>Hegelmann</w:t>
      </w:r>
      <w:proofErr w:type="spellEnd"/>
      <w:r w:rsidRPr="001D6619">
        <w:rPr>
          <w:b/>
          <w:sz w:val="28"/>
          <w:szCs w:val="28"/>
        </w:rPr>
        <w:t xml:space="preserve"> zapowiada dalszy rozwój na polskim rynku</w:t>
      </w:r>
    </w:p>
    <w:p w:rsidR="001D6619" w:rsidRPr="00E05906" w:rsidRDefault="0068691F" w:rsidP="00E9351C">
      <w:pPr>
        <w:jc w:val="both"/>
        <w:rPr>
          <w:b/>
        </w:rPr>
      </w:pPr>
      <w:r>
        <w:rPr>
          <w:b/>
        </w:rPr>
        <w:t xml:space="preserve"> – </w:t>
      </w:r>
      <w:r w:rsidR="00E05906" w:rsidRPr="00E05906">
        <w:rPr>
          <w:b/>
          <w:i/>
        </w:rPr>
        <w:t xml:space="preserve">Jesteśmy dziś liderem </w:t>
      </w:r>
      <w:r w:rsidR="00E9351C">
        <w:rPr>
          <w:b/>
          <w:i/>
        </w:rPr>
        <w:t>branży transportowej w Polsce</w:t>
      </w:r>
      <w:r w:rsidR="00E05906" w:rsidRPr="00E05906">
        <w:rPr>
          <w:b/>
          <w:i/>
        </w:rPr>
        <w:t xml:space="preserve">, chcemy jednak nadal się rozwijać, aby </w:t>
      </w:r>
      <w:r w:rsidRPr="00E05906">
        <w:rPr>
          <w:b/>
          <w:i/>
        </w:rPr>
        <w:t xml:space="preserve">utrzymać tę </w:t>
      </w:r>
      <w:r w:rsidR="00E05906" w:rsidRPr="00E05906">
        <w:rPr>
          <w:b/>
          <w:i/>
        </w:rPr>
        <w:t>pozycję przez kolejne lata</w:t>
      </w:r>
      <w:r w:rsidR="00E05906">
        <w:rPr>
          <w:b/>
        </w:rPr>
        <w:t xml:space="preserve"> – </w:t>
      </w:r>
      <w:r w:rsidR="00E9351C">
        <w:rPr>
          <w:b/>
        </w:rPr>
        <w:t>mówi</w:t>
      </w:r>
      <w:r w:rsidR="00E05906">
        <w:rPr>
          <w:b/>
        </w:rPr>
        <w:t xml:space="preserve"> </w:t>
      </w:r>
      <w:proofErr w:type="spellStart"/>
      <w:r w:rsidR="00E05906" w:rsidRPr="00E05906">
        <w:rPr>
          <w:b/>
        </w:rPr>
        <w:t>Fedir</w:t>
      </w:r>
      <w:proofErr w:type="spellEnd"/>
      <w:r w:rsidR="00E05906" w:rsidRPr="00E05906">
        <w:rPr>
          <w:b/>
        </w:rPr>
        <w:t xml:space="preserve"> </w:t>
      </w:r>
      <w:proofErr w:type="spellStart"/>
      <w:r w:rsidR="00E05906" w:rsidRPr="00E05906">
        <w:rPr>
          <w:b/>
        </w:rPr>
        <w:t>Yurkevych</w:t>
      </w:r>
      <w:proofErr w:type="spellEnd"/>
      <w:r w:rsidR="00E05906" w:rsidRPr="00E05906">
        <w:rPr>
          <w:b/>
        </w:rPr>
        <w:t xml:space="preserve">, Prezes </w:t>
      </w:r>
      <w:proofErr w:type="spellStart"/>
      <w:r w:rsidR="00E05906" w:rsidRPr="00E05906">
        <w:rPr>
          <w:b/>
        </w:rPr>
        <w:t>Hegelmann</w:t>
      </w:r>
      <w:proofErr w:type="spellEnd"/>
      <w:r w:rsidR="00E05906" w:rsidRPr="00E05906">
        <w:rPr>
          <w:b/>
        </w:rPr>
        <w:t xml:space="preserve"> </w:t>
      </w:r>
      <w:proofErr w:type="spellStart"/>
      <w:r w:rsidR="00E05906" w:rsidRPr="00E05906">
        <w:rPr>
          <w:b/>
        </w:rPr>
        <w:t>Transporte</w:t>
      </w:r>
      <w:proofErr w:type="spellEnd"/>
      <w:r w:rsidR="00E05906">
        <w:rPr>
          <w:b/>
        </w:rPr>
        <w:t xml:space="preserve"> Sp. z o.o.</w:t>
      </w:r>
      <w:r w:rsidR="002C5574">
        <w:rPr>
          <w:b/>
        </w:rPr>
        <w:t xml:space="preserve"> </w:t>
      </w:r>
      <w:r w:rsidR="00235F99">
        <w:rPr>
          <w:b/>
        </w:rPr>
        <w:t xml:space="preserve">Firma posiada </w:t>
      </w:r>
      <w:r w:rsidR="00E9351C">
        <w:rPr>
          <w:b/>
        </w:rPr>
        <w:t xml:space="preserve">obecnie </w:t>
      </w:r>
      <w:r w:rsidR="00235F99">
        <w:rPr>
          <w:b/>
        </w:rPr>
        <w:t xml:space="preserve">największą na </w:t>
      </w:r>
      <w:r w:rsidR="00E9351C">
        <w:rPr>
          <w:b/>
        </w:rPr>
        <w:t xml:space="preserve">naszym </w:t>
      </w:r>
      <w:r w:rsidR="00235F99">
        <w:rPr>
          <w:b/>
        </w:rPr>
        <w:t xml:space="preserve">rynku </w:t>
      </w:r>
      <w:r w:rsidR="00E9351C">
        <w:rPr>
          <w:b/>
        </w:rPr>
        <w:t xml:space="preserve">flotę </w:t>
      </w:r>
      <w:r w:rsidR="00235F99">
        <w:rPr>
          <w:b/>
        </w:rPr>
        <w:t>pojazdów</w:t>
      </w:r>
      <w:r w:rsidR="00E9351C">
        <w:rPr>
          <w:b/>
        </w:rPr>
        <w:t xml:space="preserve"> własnych</w:t>
      </w:r>
      <w:r>
        <w:rPr>
          <w:b/>
        </w:rPr>
        <w:t>,</w:t>
      </w:r>
      <w:r w:rsidR="00235F99">
        <w:rPr>
          <w:b/>
        </w:rPr>
        <w:t xml:space="preserve"> ki</w:t>
      </w:r>
      <w:r>
        <w:rPr>
          <w:b/>
        </w:rPr>
        <w:t>l</w:t>
      </w:r>
      <w:r w:rsidR="00235F99">
        <w:rPr>
          <w:b/>
        </w:rPr>
        <w:t xml:space="preserve">ka centrów logistycznych </w:t>
      </w:r>
      <w:r w:rsidR="00E9351C">
        <w:rPr>
          <w:b/>
        </w:rPr>
        <w:t>i</w:t>
      </w:r>
      <w:r w:rsidR="00235F99">
        <w:rPr>
          <w:b/>
        </w:rPr>
        <w:t xml:space="preserve"> zatrudnia ponad </w:t>
      </w:r>
      <w:r w:rsidR="00D8292D">
        <w:rPr>
          <w:b/>
        </w:rPr>
        <w:t>3</w:t>
      </w:r>
      <w:r w:rsidR="00235F99">
        <w:rPr>
          <w:b/>
        </w:rPr>
        <w:t>0</w:t>
      </w:r>
      <w:r w:rsidR="00D8292D">
        <w:rPr>
          <w:b/>
        </w:rPr>
        <w:t>0</w:t>
      </w:r>
      <w:r w:rsidR="00235F99">
        <w:rPr>
          <w:b/>
        </w:rPr>
        <w:t xml:space="preserve">0 kierowców ciężarówek. Jej prezes zapowiada dalszą ekspansję </w:t>
      </w:r>
      <w:r w:rsidR="00E9351C">
        <w:rPr>
          <w:b/>
        </w:rPr>
        <w:t>oraz</w:t>
      </w:r>
      <w:r w:rsidR="00235F99">
        <w:rPr>
          <w:b/>
        </w:rPr>
        <w:t xml:space="preserve"> otwieranie kolejnych oddziałów. </w:t>
      </w:r>
    </w:p>
    <w:p w:rsidR="00913565" w:rsidRDefault="00FF0D59" w:rsidP="00CD073C">
      <w:pPr>
        <w:jc w:val="both"/>
      </w:pPr>
      <w:r w:rsidRPr="005F2659">
        <w:t>–</w:t>
      </w:r>
      <w:r>
        <w:t xml:space="preserve"> </w:t>
      </w:r>
      <w:r w:rsidRPr="00C02018">
        <w:rPr>
          <w:i/>
        </w:rPr>
        <w:t>Rok 2019 był najbardziej udany</w:t>
      </w:r>
      <w:r w:rsidR="004F6214" w:rsidRPr="00C02018">
        <w:rPr>
          <w:i/>
        </w:rPr>
        <w:t>m</w:t>
      </w:r>
      <w:r w:rsidRPr="00C02018">
        <w:rPr>
          <w:i/>
        </w:rPr>
        <w:t xml:space="preserve"> w historii </w:t>
      </w:r>
      <w:r w:rsidR="005373BF">
        <w:rPr>
          <w:i/>
        </w:rPr>
        <w:t xml:space="preserve">polskiego oddziału naszej </w:t>
      </w:r>
      <w:r w:rsidRPr="00C02018">
        <w:rPr>
          <w:i/>
        </w:rPr>
        <w:t xml:space="preserve">firmy. W jego trakcie rozbudowaliśmy centralę w Częstochowie i </w:t>
      </w:r>
      <w:r w:rsidR="00736127">
        <w:rPr>
          <w:i/>
        </w:rPr>
        <w:t>otworzy</w:t>
      </w:r>
      <w:bookmarkStart w:id="0" w:name="_GoBack"/>
      <w:bookmarkEnd w:id="0"/>
      <w:r w:rsidR="00736127">
        <w:rPr>
          <w:i/>
        </w:rPr>
        <w:t xml:space="preserve">liśmy </w:t>
      </w:r>
      <w:r w:rsidR="005373BF">
        <w:rPr>
          <w:i/>
        </w:rPr>
        <w:t>kolejne biura</w:t>
      </w:r>
      <w:r w:rsidRPr="00C02018">
        <w:rPr>
          <w:i/>
        </w:rPr>
        <w:t>.</w:t>
      </w:r>
      <w:r w:rsidR="00C02018" w:rsidRPr="00C02018">
        <w:rPr>
          <w:i/>
        </w:rPr>
        <w:t xml:space="preserve"> Chcemy nadal </w:t>
      </w:r>
      <w:r w:rsidR="00DD3F20">
        <w:rPr>
          <w:i/>
        </w:rPr>
        <w:t xml:space="preserve">dynamicznie </w:t>
      </w:r>
      <w:r w:rsidR="00C02018" w:rsidRPr="00C02018">
        <w:rPr>
          <w:i/>
        </w:rPr>
        <w:t>się rozwijać i kontynuować ekspansję na polskim rynku</w:t>
      </w:r>
      <w:r w:rsidR="00C02018">
        <w:t xml:space="preserve"> </w:t>
      </w:r>
      <w:r w:rsidR="00C02018" w:rsidRPr="005F2659">
        <w:t>–</w:t>
      </w:r>
      <w:r w:rsidR="0068691F">
        <w:t xml:space="preserve"> </w:t>
      </w:r>
      <w:r w:rsidR="00C02018" w:rsidRPr="00C02018">
        <w:t xml:space="preserve">mówi </w:t>
      </w:r>
      <w:proofErr w:type="spellStart"/>
      <w:r w:rsidR="00C02018" w:rsidRPr="00C02018">
        <w:t>Fedir</w:t>
      </w:r>
      <w:proofErr w:type="spellEnd"/>
      <w:r w:rsidR="00C02018" w:rsidRPr="00C02018">
        <w:t xml:space="preserve"> </w:t>
      </w:r>
      <w:proofErr w:type="spellStart"/>
      <w:r w:rsidR="00C02018" w:rsidRPr="00CD073C">
        <w:t>Yurkevych</w:t>
      </w:r>
      <w:proofErr w:type="spellEnd"/>
      <w:r w:rsidR="00C02018" w:rsidRPr="00CD073C">
        <w:t>.</w:t>
      </w:r>
      <w:r w:rsidR="00CD073C" w:rsidRPr="00CD073C">
        <w:t xml:space="preserve"> – </w:t>
      </w:r>
      <w:r w:rsidR="00CD073C" w:rsidRPr="00616464">
        <w:rPr>
          <w:i/>
        </w:rPr>
        <w:t xml:space="preserve">Leżąca w sercu Europy Polska jest ważnym krajem tranzytowym i poważnym graczem na europejskim rynku transportu dalekobieżnego. </w:t>
      </w:r>
      <w:r w:rsidR="00616464" w:rsidRPr="00736127">
        <w:rPr>
          <w:i/>
        </w:rPr>
        <w:t xml:space="preserve">Z punktu widzenia ogólnoeuropejskiego rozwoju </w:t>
      </w:r>
      <w:proofErr w:type="spellStart"/>
      <w:r w:rsidR="00616464" w:rsidRPr="00736127">
        <w:rPr>
          <w:i/>
        </w:rPr>
        <w:t>Hegelmann</w:t>
      </w:r>
      <w:proofErr w:type="spellEnd"/>
      <w:r w:rsidR="0068691F" w:rsidRPr="00736127">
        <w:rPr>
          <w:i/>
        </w:rPr>
        <w:t xml:space="preserve"> </w:t>
      </w:r>
      <w:proofErr w:type="spellStart"/>
      <w:r w:rsidR="0068691F" w:rsidRPr="00736127">
        <w:rPr>
          <w:i/>
        </w:rPr>
        <w:t>Group</w:t>
      </w:r>
      <w:proofErr w:type="spellEnd"/>
      <w:r w:rsidR="00616464" w:rsidRPr="00736127">
        <w:rPr>
          <w:i/>
        </w:rPr>
        <w:t xml:space="preserve"> mamy tutaj idealne warunki do </w:t>
      </w:r>
      <w:r w:rsidR="00736127">
        <w:rPr>
          <w:i/>
        </w:rPr>
        <w:t>działania</w:t>
      </w:r>
      <w:r w:rsidR="0068691F">
        <w:t xml:space="preserve"> </w:t>
      </w:r>
      <w:r w:rsidR="00616464" w:rsidRPr="005F2659">
        <w:t>–</w:t>
      </w:r>
      <w:r w:rsidR="00616464">
        <w:t xml:space="preserve">  dodaje</w:t>
      </w:r>
      <w:r w:rsidR="00616464" w:rsidRPr="00C02018">
        <w:t xml:space="preserve"> </w:t>
      </w:r>
      <w:proofErr w:type="spellStart"/>
      <w:r w:rsidR="00616464" w:rsidRPr="00CD073C">
        <w:t>Yurkevych</w:t>
      </w:r>
      <w:proofErr w:type="spellEnd"/>
      <w:r w:rsidR="00DD3F20">
        <w:t>.</w:t>
      </w:r>
    </w:p>
    <w:p w:rsidR="000433AB" w:rsidRDefault="00413476" w:rsidP="000433AB">
      <w:pPr>
        <w:jc w:val="both"/>
      </w:pPr>
      <w:r w:rsidRPr="00413476">
        <w:t xml:space="preserve">Rozwój </w:t>
      </w:r>
      <w:r>
        <w:t xml:space="preserve">firmy </w:t>
      </w:r>
      <w:r w:rsidRPr="00413476">
        <w:t xml:space="preserve">przyspieszył szczególnie </w:t>
      </w:r>
      <w:r>
        <w:t xml:space="preserve">w ostatnich latach. Należące od niedawna do </w:t>
      </w:r>
      <w:proofErr w:type="spellStart"/>
      <w:r>
        <w:t>Hegelmann</w:t>
      </w:r>
      <w:proofErr w:type="spellEnd"/>
      <w:r w:rsidR="0068691F">
        <w:t xml:space="preserve"> </w:t>
      </w:r>
      <w:proofErr w:type="spellStart"/>
      <w:r w:rsidR="0068691F">
        <w:t>Group</w:t>
      </w:r>
      <w:proofErr w:type="spellEnd"/>
      <w:r>
        <w:t xml:space="preserve"> s</w:t>
      </w:r>
      <w:r w:rsidRPr="00413476">
        <w:t>półki we Wrocławiu, Poznaniu i Katowicach rozwijają się w szybkim tempie</w:t>
      </w:r>
      <w:r>
        <w:t xml:space="preserve"> zarówno</w:t>
      </w:r>
      <w:r w:rsidRPr="00413476">
        <w:t xml:space="preserve"> pod względem </w:t>
      </w:r>
      <w:r w:rsidR="00D94A02">
        <w:t>liczby</w:t>
      </w:r>
      <w:r w:rsidRPr="00413476">
        <w:t xml:space="preserve"> pracowników,</w:t>
      </w:r>
      <w:r>
        <w:t xml:space="preserve"> jak i</w:t>
      </w:r>
      <w:r w:rsidRPr="00413476">
        <w:t xml:space="preserve"> pojazdów </w:t>
      </w:r>
      <w:r>
        <w:t>oraz</w:t>
      </w:r>
      <w:r w:rsidRPr="00413476">
        <w:t xml:space="preserve"> realizowanych zleceń. Tylko w pierwszych trzech kwartałach tego roku </w:t>
      </w:r>
      <w:r w:rsidR="00D94A02">
        <w:t xml:space="preserve">firma </w:t>
      </w:r>
      <w:r w:rsidRPr="00413476">
        <w:t>wykonał</w:t>
      </w:r>
      <w:r w:rsidR="00D94A02">
        <w:t>a</w:t>
      </w:r>
      <w:r w:rsidRPr="00413476">
        <w:t xml:space="preserve"> dla swoich klientów </w:t>
      </w:r>
      <w:r w:rsidRPr="00A86456">
        <w:t>około 200 000 transportów, w ty</w:t>
      </w:r>
      <w:r w:rsidR="006F6AC3" w:rsidRPr="00A86456">
        <w:t xml:space="preserve">m wiele transportów specjalnych. </w:t>
      </w:r>
      <w:r w:rsidR="00D94A02" w:rsidRPr="00A86456">
        <w:t xml:space="preserve">Obecnie </w:t>
      </w:r>
      <w:proofErr w:type="spellStart"/>
      <w:r w:rsidR="00D94A02" w:rsidRPr="00A86456">
        <w:t>Hegelmann</w:t>
      </w:r>
      <w:proofErr w:type="spellEnd"/>
      <w:r w:rsidR="00D94A02" w:rsidRPr="00A86456">
        <w:t xml:space="preserve"> zatrudnia w Polsce ok. 3</w:t>
      </w:r>
      <w:r w:rsidR="00F07253" w:rsidRPr="00A86456">
        <w:t>900</w:t>
      </w:r>
      <w:r w:rsidR="00D94A02" w:rsidRPr="00A86456">
        <w:t xml:space="preserve"> osób, w tym </w:t>
      </w:r>
      <w:r w:rsidR="00F07253" w:rsidRPr="00A86456">
        <w:t>32</w:t>
      </w:r>
      <w:r w:rsidR="00D94A02" w:rsidRPr="00A86456">
        <w:t xml:space="preserve">00 kierowców ciężarówek i </w:t>
      </w:r>
      <w:r w:rsidR="00954E28" w:rsidRPr="00A86456">
        <w:t>7</w:t>
      </w:r>
      <w:r w:rsidR="00D94A02" w:rsidRPr="00A86456">
        <w:t xml:space="preserve">00 pracowników administracyjnych. W całej </w:t>
      </w:r>
      <w:r w:rsidR="00D94A02">
        <w:t xml:space="preserve">Europie dla </w:t>
      </w:r>
      <w:proofErr w:type="spellStart"/>
      <w:r w:rsidR="00D94A02">
        <w:t>Hegelmann</w:t>
      </w:r>
      <w:proofErr w:type="spellEnd"/>
      <w:r w:rsidR="0068691F">
        <w:t xml:space="preserve"> </w:t>
      </w:r>
      <w:proofErr w:type="spellStart"/>
      <w:r w:rsidR="0068691F">
        <w:t>Group</w:t>
      </w:r>
      <w:proofErr w:type="spellEnd"/>
      <w:r w:rsidR="00D94A02">
        <w:t xml:space="preserve"> pracuje ponad 7000 osób.</w:t>
      </w:r>
      <w:r w:rsidR="000433AB">
        <w:t xml:space="preserve"> </w:t>
      </w:r>
    </w:p>
    <w:p w:rsidR="00D94A02" w:rsidRDefault="000433AB" w:rsidP="00C3210D">
      <w:pPr>
        <w:jc w:val="both"/>
      </w:pPr>
      <w:r w:rsidRPr="005F2659">
        <w:t>–</w:t>
      </w:r>
      <w:r>
        <w:t xml:space="preserve"> </w:t>
      </w:r>
      <w:r w:rsidRPr="002B1403">
        <w:rPr>
          <w:i/>
        </w:rPr>
        <w:t>Zaczęliśmy niecałe 10 lat temu w małym biurze w Częstochowie. Obecnie działamy w całym kraju jako ważna część międzynarodowej grupy</w:t>
      </w:r>
      <w:r w:rsidR="00736127">
        <w:rPr>
          <w:i/>
        </w:rPr>
        <w:t>.</w:t>
      </w:r>
      <w:r w:rsidRPr="002B1403">
        <w:rPr>
          <w:i/>
        </w:rPr>
        <w:t xml:space="preserve"> </w:t>
      </w:r>
      <w:r w:rsidR="00736127">
        <w:rPr>
          <w:i/>
        </w:rPr>
        <w:t>P</w:t>
      </w:r>
      <w:r w:rsidRPr="002B1403">
        <w:rPr>
          <w:i/>
        </w:rPr>
        <w:t>osiadamy swoje centra logistyczne w Poznaniu, Katowicach, Gdańsku i we Wrocławiu</w:t>
      </w:r>
      <w:r w:rsidR="00736127">
        <w:rPr>
          <w:i/>
        </w:rPr>
        <w:t xml:space="preserve"> i</w:t>
      </w:r>
      <w:r>
        <w:rPr>
          <w:i/>
        </w:rPr>
        <w:t xml:space="preserve"> </w:t>
      </w:r>
      <w:r w:rsidR="00736127">
        <w:rPr>
          <w:i/>
        </w:rPr>
        <w:t>m</w:t>
      </w:r>
      <w:r w:rsidR="0068691F">
        <w:rPr>
          <w:i/>
        </w:rPr>
        <w:t>amy w planach otwieranie kolejnych</w:t>
      </w:r>
      <w:r>
        <w:rPr>
          <w:i/>
        </w:rPr>
        <w:t xml:space="preserve"> </w:t>
      </w:r>
      <w:r>
        <w:t xml:space="preserve"> </w:t>
      </w:r>
      <w:r w:rsidRPr="005F2659">
        <w:t>–</w:t>
      </w:r>
      <w:r>
        <w:t xml:space="preserve">  zapowiada prezes </w:t>
      </w:r>
      <w:proofErr w:type="spellStart"/>
      <w:r>
        <w:t>Hegelmann</w:t>
      </w:r>
      <w:proofErr w:type="spellEnd"/>
      <w:r>
        <w:t xml:space="preserve"> </w:t>
      </w:r>
      <w:proofErr w:type="spellStart"/>
      <w:r>
        <w:t>Transporte</w:t>
      </w:r>
      <w:proofErr w:type="spellEnd"/>
      <w:r>
        <w:t xml:space="preserve"> Sp. </w:t>
      </w:r>
      <w:r w:rsidR="0041028D">
        <w:t xml:space="preserve">z </w:t>
      </w:r>
      <w:r>
        <w:t>o.o.</w:t>
      </w:r>
    </w:p>
    <w:p w:rsidR="00C3210D" w:rsidRDefault="000433AB" w:rsidP="00C3210D">
      <w:pPr>
        <w:jc w:val="both"/>
      </w:pPr>
      <w:r>
        <w:t xml:space="preserve">Dzięki </w:t>
      </w:r>
      <w:r w:rsidR="00C3210D">
        <w:t xml:space="preserve">dynamicznemu rozwojowi </w:t>
      </w:r>
      <w:proofErr w:type="spellStart"/>
      <w:r w:rsidR="00C3210D">
        <w:t>Hegelmann</w:t>
      </w:r>
      <w:proofErr w:type="spellEnd"/>
      <w:r w:rsidR="00C3210D">
        <w:t xml:space="preserve"> </w:t>
      </w:r>
      <w:proofErr w:type="spellStart"/>
      <w:r w:rsidR="00C3210D">
        <w:t>Transporte</w:t>
      </w:r>
      <w:proofErr w:type="spellEnd"/>
      <w:r w:rsidR="00C3210D">
        <w:t xml:space="preserve"> Sp. </w:t>
      </w:r>
      <w:r w:rsidR="0068691F">
        <w:t xml:space="preserve">z </w:t>
      </w:r>
      <w:r w:rsidR="00C3210D">
        <w:t xml:space="preserve">o.o. </w:t>
      </w:r>
      <w:r w:rsidR="006F6AC3">
        <w:t xml:space="preserve">otrzymał w ubiegłym roku </w:t>
      </w:r>
      <w:r w:rsidR="00C3210D">
        <w:t>kilka nagród i wyróżnień w renomowanych rankingach</w:t>
      </w:r>
      <w:r w:rsidR="006F6AC3">
        <w:t xml:space="preserve">, w tym I miejsce </w:t>
      </w:r>
      <w:r w:rsidR="00C3210D">
        <w:t xml:space="preserve">w kategorii </w:t>
      </w:r>
      <w:r w:rsidR="006F6AC3">
        <w:t xml:space="preserve"> d</w:t>
      </w:r>
      <w:r w:rsidR="00C3210D">
        <w:t xml:space="preserve">ynamika przychodów z działalności TSL i </w:t>
      </w:r>
      <w:proofErr w:type="spellStart"/>
      <w:r w:rsidR="00C3210D">
        <w:t>I</w:t>
      </w:r>
      <w:proofErr w:type="spellEnd"/>
      <w:r w:rsidR="00C3210D">
        <w:t xml:space="preserve"> miejsce </w:t>
      </w:r>
      <w:r w:rsidR="006F6AC3">
        <w:t>w kategorii p</w:t>
      </w:r>
      <w:r w:rsidR="00C3210D">
        <w:t xml:space="preserve">rzychody z </w:t>
      </w:r>
      <w:r w:rsidR="00C3210D" w:rsidRPr="00A86456">
        <w:t>działalności TSL</w:t>
      </w:r>
      <w:r w:rsidR="0041028D" w:rsidRPr="00A86456">
        <w:t xml:space="preserve"> (</w:t>
      </w:r>
      <w:r w:rsidR="00F2203C" w:rsidRPr="00A86456">
        <w:t xml:space="preserve">rodzaj </w:t>
      </w:r>
      <w:r w:rsidR="0041028D" w:rsidRPr="00A86456">
        <w:t>transport)</w:t>
      </w:r>
      <w:r w:rsidR="00C3210D" w:rsidRPr="00A86456">
        <w:t xml:space="preserve">. Firma zdobyła </w:t>
      </w:r>
      <w:r w:rsidR="00C3210D">
        <w:t>również liczne nagrody w zakresie usług i jakości.</w:t>
      </w:r>
    </w:p>
    <w:p w:rsidR="00D94A02" w:rsidRDefault="0068691F" w:rsidP="002B1403">
      <w:pPr>
        <w:jc w:val="both"/>
      </w:pPr>
      <w:proofErr w:type="spellStart"/>
      <w:r>
        <w:t>Hegelmann</w:t>
      </w:r>
      <w:proofErr w:type="spellEnd"/>
      <w:r>
        <w:t xml:space="preserve"> </w:t>
      </w:r>
      <w:proofErr w:type="spellStart"/>
      <w:r>
        <w:t>Group</w:t>
      </w:r>
      <w:proofErr w:type="spellEnd"/>
      <w:r>
        <w:t>, d</w:t>
      </w:r>
      <w:r w:rsidR="002B1403">
        <w:t>ysponując</w:t>
      </w:r>
      <w:r>
        <w:t>a</w:t>
      </w:r>
      <w:r w:rsidR="00D53785">
        <w:t xml:space="preserve"> ponad 4000 pojazdów</w:t>
      </w:r>
      <w:r>
        <w:t>,</w:t>
      </w:r>
      <w:r w:rsidR="00D53785">
        <w:t xml:space="preserve"> jest jedną z największych firm transportowych</w:t>
      </w:r>
      <w:r w:rsidR="002B1403">
        <w:t xml:space="preserve"> w Europie. W Polsce posiada ponad 2000 własnych samochodów ciężarowych i jest pod tym względem rynkowym liderem.</w:t>
      </w:r>
      <w:r w:rsidR="00D94A02">
        <w:t xml:space="preserve"> W lutym tego roku firma zakupiła </w:t>
      </w:r>
      <w:r w:rsidR="00D94A02" w:rsidRPr="00D94A02">
        <w:t xml:space="preserve">pięć samochodów ciężarowych napędzanych skroplonym gazem ziemnym (LNG). </w:t>
      </w:r>
      <w:r>
        <w:t>Spółka p</w:t>
      </w:r>
      <w:r w:rsidR="00D94A02" w:rsidRPr="00D94A02">
        <w:t xml:space="preserve">lanuje, że do 2025 roku </w:t>
      </w:r>
      <w:r w:rsidR="00D94A02">
        <w:t>p</w:t>
      </w:r>
      <w:r w:rsidR="00BD6A9A">
        <w:t xml:space="preserve">ojazdy tego typu będą stanowiły </w:t>
      </w:r>
      <w:r w:rsidR="00D94A02" w:rsidRPr="00D94A02">
        <w:t xml:space="preserve">co najmniej 20 procent </w:t>
      </w:r>
      <w:r w:rsidR="00BD6A9A">
        <w:t xml:space="preserve">jej floty. </w:t>
      </w:r>
    </w:p>
    <w:p w:rsidR="00D53785" w:rsidRDefault="00D53785" w:rsidP="00E632AC">
      <w:pPr>
        <w:jc w:val="right"/>
        <w:rPr>
          <w:b/>
          <w:sz w:val="26"/>
          <w:szCs w:val="26"/>
        </w:rPr>
      </w:pPr>
    </w:p>
    <w:p w:rsidR="00AA611A" w:rsidRDefault="00AA611A" w:rsidP="00E632AC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Kontakt dla mediów:</w:t>
      </w:r>
    </w:p>
    <w:p w:rsidR="00AA611A" w:rsidRDefault="00AA611A" w:rsidP="00E632AC">
      <w:pPr>
        <w:spacing w:after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Michał Zębik</w:t>
      </w:r>
    </w:p>
    <w:p w:rsidR="00AA611A" w:rsidRDefault="00AA611A" w:rsidP="00E632AC">
      <w:pPr>
        <w:spacing w:after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E-mail: michal.zebik@goodonepr.pl </w:t>
      </w:r>
    </w:p>
    <w:p w:rsidR="00AA611A" w:rsidRDefault="00AA611A" w:rsidP="00E632AC">
      <w:pPr>
        <w:spacing w:after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Tel.:  +48 796 996 253</w:t>
      </w:r>
    </w:p>
    <w:p w:rsidR="00AA611A" w:rsidRDefault="00AA611A" w:rsidP="00DB6CAD">
      <w:pPr>
        <w:jc w:val="both"/>
      </w:pPr>
    </w:p>
    <w:sectPr w:rsidR="00AA61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542" w:rsidRDefault="00D86542" w:rsidP="000D7840">
      <w:pPr>
        <w:spacing w:after="0" w:line="240" w:lineRule="auto"/>
      </w:pPr>
      <w:r>
        <w:separator/>
      </w:r>
    </w:p>
  </w:endnote>
  <w:endnote w:type="continuationSeparator" w:id="0">
    <w:p w:rsidR="00D86542" w:rsidRDefault="00D86542" w:rsidP="000D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53" w:rsidRDefault="00F072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53" w:rsidRDefault="00F072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53" w:rsidRDefault="00F072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542" w:rsidRDefault="00D86542" w:rsidP="000D7840">
      <w:pPr>
        <w:spacing w:after="0" w:line="240" w:lineRule="auto"/>
      </w:pPr>
      <w:r>
        <w:separator/>
      </w:r>
    </w:p>
  </w:footnote>
  <w:footnote w:type="continuationSeparator" w:id="0">
    <w:p w:rsidR="00D86542" w:rsidRDefault="00D86542" w:rsidP="000D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53" w:rsidRDefault="00D8654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649938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53" w:rsidRDefault="00D8654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649939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53" w:rsidRDefault="00D8654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649937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9C"/>
    <w:rsid w:val="000433AB"/>
    <w:rsid w:val="00090AF7"/>
    <w:rsid w:val="000D21E4"/>
    <w:rsid w:val="000D7840"/>
    <w:rsid w:val="000F1F22"/>
    <w:rsid w:val="0019536E"/>
    <w:rsid w:val="0019709E"/>
    <w:rsid w:val="001D6619"/>
    <w:rsid w:val="0021698F"/>
    <w:rsid w:val="00235F99"/>
    <w:rsid w:val="002433CE"/>
    <w:rsid w:val="002566C8"/>
    <w:rsid w:val="002B1403"/>
    <w:rsid w:val="002C5574"/>
    <w:rsid w:val="002E3D76"/>
    <w:rsid w:val="002F6D39"/>
    <w:rsid w:val="003329C5"/>
    <w:rsid w:val="003578C0"/>
    <w:rsid w:val="003F6657"/>
    <w:rsid w:val="00402E69"/>
    <w:rsid w:val="0041028D"/>
    <w:rsid w:val="00413476"/>
    <w:rsid w:val="00447D00"/>
    <w:rsid w:val="00465EC4"/>
    <w:rsid w:val="004B4A79"/>
    <w:rsid w:val="004D2D1B"/>
    <w:rsid w:val="004F1728"/>
    <w:rsid w:val="004F6214"/>
    <w:rsid w:val="00532BBA"/>
    <w:rsid w:val="005373BF"/>
    <w:rsid w:val="005561CA"/>
    <w:rsid w:val="005C53A6"/>
    <w:rsid w:val="005E182A"/>
    <w:rsid w:val="005F2659"/>
    <w:rsid w:val="00616464"/>
    <w:rsid w:val="00641105"/>
    <w:rsid w:val="0066588D"/>
    <w:rsid w:val="00682189"/>
    <w:rsid w:val="0068691F"/>
    <w:rsid w:val="006930F0"/>
    <w:rsid w:val="006B2DF4"/>
    <w:rsid w:val="006B46AA"/>
    <w:rsid w:val="006F6AC3"/>
    <w:rsid w:val="00723334"/>
    <w:rsid w:val="00736127"/>
    <w:rsid w:val="00753AA0"/>
    <w:rsid w:val="00791035"/>
    <w:rsid w:val="007A510C"/>
    <w:rsid w:val="007E4714"/>
    <w:rsid w:val="00800CB1"/>
    <w:rsid w:val="00810408"/>
    <w:rsid w:val="008915C6"/>
    <w:rsid w:val="008C50A2"/>
    <w:rsid w:val="008C5138"/>
    <w:rsid w:val="008D3BC7"/>
    <w:rsid w:val="008E7872"/>
    <w:rsid w:val="00913565"/>
    <w:rsid w:val="0094085D"/>
    <w:rsid w:val="00954E28"/>
    <w:rsid w:val="00957D39"/>
    <w:rsid w:val="00975A3D"/>
    <w:rsid w:val="00994DDC"/>
    <w:rsid w:val="009A7A7F"/>
    <w:rsid w:val="009B0B32"/>
    <w:rsid w:val="00A70EE7"/>
    <w:rsid w:val="00A71F66"/>
    <w:rsid w:val="00A86456"/>
    <w:rsid w:val="00AA611A"/>
    <w:rsid w:val="00AF3645"/>
    <w:rsid w:val="00B2649C"/>
    <w:rsid w:val="00B92642"/>
    <w:rsid w:val="00BD6A9A"/>
    <w:rsid w:val="00C02018"/>
    <w:rsid w:val="00C21AE8"/>
    <w:rsid w:val="00C3210D"/>
    <w:rsid w:val="00C63DEF"/>
    <w:rsid w:val="00C90277"/>
    <w:rsid w:val="00CA1955"/>
    <w:rsid w:val="00CD073C"/>
    <w:rsid w:val="00CD4550"/>
    <w:rsid w:val="00CF4408"/>
    <w:rsid w:val="00D15312"/>
    <w:rsid w:val="00D53785"/>
    <w:rsid w:val="00D643D7"/>
    <w:rsid w:val="00D8292D"/>
    <w:rsid w:val="00D86542"/>
    <w:rsid w:val="00D94A02"/>
    <w:rsid w:val="00DA023B"/>
    <w:rsid w:val="00DB6CAD"/>
    <w:rsid w:val="00DD3F20"/>
    <w:rsid w:val="00DE21A2"/>
    <w:rsid w:val="00DF671C"/>
    <w:rsid w:val="00E05906"/>
    <w:rsid w:val="00E632AC"/>
    <w:rsid w:val="00E9351C"/>
    <w:rsid w:val="00E9787F"/>
    <w:rsid w:val="00E97FAE"/>
    <w:rsid w:val="00F07253"/>
    <w:rsid w:val="00F13E95"/>
    <w:rsid w:val="00F14CB8"/>
    <w:rsid w:val="00F2203C"/>
    <w:rsid w:val="00F24AA7"/>
    <w:rsid w:val="00F2532E"/>
    <w:rsid w:val="00F6576D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74F73A1"/>
  <w15:docId w15:val="{F8316F70-C622-4487-B1C8-8004154A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7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840"/>
  </w:style>
  <w:style w:type="paragraph" w:styleId="Stopka">
    <w:name w:val="footer"/>
    <w:basedOn w:val="Normalny"/>
    <w:link w:val="StopkaZnak"/>
    <w:uiPriority w:val="99"/>
    <w:unhideWhenUsed/>
    <w:rsid w:val="000D7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840"/>
  </w:style>
  <w:style w:type="paragraph" w:styleId="Tekstdymka">
    <w:name w:val="Balloon Text"/>
    <w:basedOn w:val="Normalny"/>
    <w:link w:val="TekstdymkaZnak"/>
    <w:uiPriority w:val="99"/>
    <w:semiHidden/>
    <w:unhideWhenUsed/>
    <w:rsid w:val="0068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91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9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9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9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9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9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FE29A-7FF3-4EE9-8457-738B4FFF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</dc:creator>
  <cp:keywords/>
  <dc:description/>
  <cp:lastModifiedBy>CEM</cp:lastModifiedBy>
  <cp:revision>107</cp:revision>
  <dcterms:created xsi:type="dcterms:W3CDTF">2020-02-24T12:39:00Z</dcterms:created>
  <dcterms:modified xsi:type="dcterms:W3CDTF">2020-11-20T07:35:00Z</dcterms:modified>
</cp:coreProperties>
</file>