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B2ACE" w14:textId="77777777" w:rsidR="00A27EFE" w:rsidRPr="008367A9" w:rsidRDefault="00A27EFE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5405F1C2" w14:textId="2AFBA079" w:rsidR="00A27EFE" w:rsidRPr="008367A9" w:rsidRDefault="00A01CDE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Coimbra</w:t>
      </w:r>
      <w:r w:rsidR="00A27EFE" w:rsidRPr="004F03E2">
        <w:rPr>
          <w:rFonts w:ascii="Verdana" w:hAnsi="Verdana" w:cs="Arial"/>
          <w:b/>
          <w:sz w:val="20"/>
          <w:szCs w:val="22"/>
          <w:lang w:val="pt-PT"/>
        </w:rPr>
        <w:t>,</w:t>
      </w:r>
      <w:r w:rsidR="00564826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960E38">
        <w:rPr>
          <w:rFonts w:ascii="Verdana" w:hAnsi="Verdana" w:cs="Arial"/>
          <w:b/>
          <w:sz w:val="20"/>
          <w:szCs w:val="22"/>
          <w:lang w:val="pt-PT"/>
        </w:rPr>
        <w:t>02</w:t>
      </w:r>
      <w:r w:rsidR="008102C8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960E38">
        <w:rPr>
          <w:rFonts w:ascii="Verdana" w:hAnsi="Verdana" w:cs="Arial"/>
          <w:b/>
          <w:sz w:val="20"/>
          <w:szCs w:val="22"/>
          <w:lang w:val="pt-PT"/>
        </w:rPr>
        <w:t>dez</w:t>
      </w:r>
      <w:r w:rsidR="00982984">
        <w:rPr>
          <w:rFonts w:ascii="Verdana" w:hAnsi="Verdana" w:cs="Arial"/>
          <w:b/>
          <w:sz w:val="20"/>
          <w:szCs w:val="22"/>
          <w:lang w:val="pt-PT"/>
        </w:rPr>
        <w:t>embro</w:t>
      </w:r>
      <w:r w:rsidR="0087144B" w:rsidRPr="005549FA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A27EFE" w:rsidRPr="005549FA">
        <w:rPr>
          <w:rFonts w:ascii="Verdana" w:hAnsi="Verdana" w:cs="Arial"/>
          <w:b/>
          <w:sz w:val="20"/>
          <w:szCs w:val="22"/>
          <w:lang w:val="pt-PT"/>
        </w:rPr>
        <w:t>de 20</w:t>
      </w:r>
      <w:r w:rsidR="00D2006C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03187FEA" w14:textId="77777777" w:rsidR="00CE1629" w:rsidRPr="005C07E0" w:rsidRDefault="00CE1629" w:rsidP="00E76648">
      <w:pPr>
        <w:spacing w:line="360" w:lineRule="auto"/>
        <w:jc w:val="center"/>
        <w:rPr>
          <w:rFonts w:ascii="Verdana" w:hAnsi="Verdana"/>
          <w:b/>
          <w:sz w:val="8"/>
          <w:szCs w:val="8"/>
          <w:lang w:val="pt-PT"/>
        </w:rPr>
      </w:pPr>
    </w:p>
    <w:p w14:paraId="22615FA5" w14:textId="77777777" w:rsidR="00E341CB" w:rsidRPr="00E341CB" w:rsidRDefault="00E341CB" w:rsidP="00310E94">
      <w:pPr>
        <w:spacing w:line="360" w:lineRule="auto"/>
        <w:jc w:val="center"/>
        <w:rPr>
          <w:rFonts w:ascii="Verdana" w:hAnsi="Verdana"/>
          <w:sz w:val="4"/>
          <w:szCs w:val="4"/>
          <w:u w:val="single"/>
          <w:lang w:val="pt-PT"/>
        </w:rPr>
      </w:pPr>
    </w:p>
    <w:p w14:paraId="572CC9C3" w14:textId="7465977F" w:rsidR="00BE19CD" w:rsidRPr="00A44BC2" w:rsidRDefault="00BE19CD" w:rsidP="00761145">
      <w:pPr>
        <w:spacing w:line="360" w:lineRule="auto"/>
        <w:jc w:val="center"/>
        <w:rPr>
          <w:rFonts w:ascii="Verdana" w:hAnsi="Verdana" w:cs="Arial"/>
          <w:b/>
          <w:color w:val="000000"/>
          <w:sz w:val="22"/>
          <w:szCs w:val="22"/>
          <w:lang w:val="pt-PT"/>
        </w:rPr>
      </w:pPr>
    </w:p>
    <w:p w14:paraId="1BD54C37" w14:textId="1A92A53A" w:rsidR="00982984" w:rsidRDefault="00982984" w:rsidP="00982984">
      <w:pPr>
        <w:spacing w:before="100" w:beforeAutospacing="1"/>
        <w:jc w:val="center"/>
        <w:outlineLvl w:val="0"/>
        <w:rPr>
          <w:rFonts w:ascii="Verdana" w:hAnsi="Verdana"/>
          <w:b/>
          <w:sz w:val="32"/>
          <w:lang w:val="pt-PT"/>
        </w:rPr>
      </w:pPr>
      <w:r>
        <w:rPr>
          <w:rFonts w:ascii="Verdana" w:hAnsi="Verdana"/>
          <w:b/>
          <w:sz w:val="32"/>
          <w:lang w:val="pt-PT"/>
        </w:rPr>
        <w:t>CoimbraShopping renova selo de higiene e segurança com certificação SGS</w:t>
      </w:r>
    </w:p>
    <w:p w14:paraId="60D9A7D4" w14:textId="77777777" w:rsidR="00982984" w:rsidRDefault="00982984" w:rsidP="00982984">
      <w:pPr>
        <w:spacing w:before="100" w:beforeAutospacing="1"/>
        <w:jc w:val="center"/>
        <w:outlineLvl w:val="0"/>
        <w:rPr>
          <w:rFonts w:ascii="Verdana" w:hAnsi="Verdana"/>
          <w:b/>
          <w:sz w:val="32"/>
          <w:lang w:val="pt-PT"/>
        </w:rPr>
      </w:pPr>
    </w:p>
    <w:p w14:paraId="190865A8" w14:textId="519B3F16" w:rsidR="00982984" w:rsidRDefault="00982984" w:rsidP="0098298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</w:p>
    <w:p w14:paraId="7230983F" w14:textId="11D10317" w:rsidR="00982984" w:rsidRDefault="00982984" w:rsidP="0098298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bookmarkStart w:id="0" w:name="_GoBack"/>
      <w:bookmarkEnd w:id="0"/>
      <w:r>
        <w:rPr>
          <w:rFonts w:ascii="Verdana" w:hAnsi="Verdana"/>
          <w:sz w:val="20"/>
          <w:szCs w:val="20"/>
          <w:lang w:val="pt-PT"/>
        </w:rPr>
        <w:t xml:space="preserve">O CoimbraShopping acaba de renovar a sua certificação de monitorização de higiene e avaliação de desinfeção da SGS, líder mundial em inspeção, verificação, testes e segurança. </w:t>
      </w:r>
    </w:p>
    <w:p w14:paraId="4D4DAE42" w14:textId="355F864F" w:rsidR="00982984" w:rsidRDefault="00982984" w:rsidP="0098298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823001B" w14:textId="76CC6312" w:rsidR="00982984" w:rsidRDefault="00982984" w:rsidP="0098298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Depois de uma primeira certificação em julho, o Centro volta agora a renovar o selo de higiene e segurança, que confirma a rigorosa aplicação de protocolos e regulamentos e reforça o seu compromisso com a segurança dos seus visitantes, lojistas e colaboradores. </w:t>
      </w:r>
    </w:p>
    <w:p w14:paraId="31C7D564" w14:textId="0BF2E181" w:rsidR="00982984" w:rsidRDefault="00982984" w:rsidP="0098298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5A521F0A" w14:textId="12A6EB00" w:rsidR="00982984" w:rsidRDefault="00982984" w:rsidP="0098298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A atribuição desta certificação resulta de um processo pormenorizado de verificação dos atuais sistemas de higiene e limpeza do CoimbraShopping, que incluem um conjunto de testes de adenosina trifosfato (ATP) a amostras de superfícies para avaliar a eficácia das práticas de limpeza e higienização. Estes testes seguem uma abordagem de monitorização que complementa as medidas de segurança adotadas no CoimbraShopping, como a instalação de gel desinfetante em diferentes locais, a instalação de equipamento de desinfeção automática no corrimão das escadas rolantes e o reforço dos procedimentos de limpeza dos sistemas de ventilação dos ares condicionados.  </w:t>
      </w:r>
    </w:p>
    <w:p w14:paraId="1B7DA7F0" w14:textId="1411826E" w:rsidR="00982984" w:rsidRDefault="00982984" w:rsidP="0098298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EA06BD8" w14:textId="7988D826" w:rsidR="00982984" w:rsidRDefault="00982984" w:rsidP="0098298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O processo de verificação e avaliação da SGS decorre a cada dois meses, garantindo que os procedimentos continuam a ser efetuados corretamente, e que o bem-estar e segurança de todos os visitantes se mantém prioritário. </w:t>
      </w:r>
    </w:p>
    <w:p w14:paraId="2B560627" w14:textId="09F3FAAD" w:rsidR="00982984" w:rsidRDefault="00982984" w:rsidP="00982984">
      <w:pPr>
        <w:spacing w:line="360" w:lineRule="auto"/>
        <w:jc w:val="both"/>
        <w:textAlignment w:val="baseline"/>
        <w:rPr>
          <w:rFonts w:ascii="Verdana" w:hAnsi="Verdana"/>
          <w:sz w:val="20"/>
          <w:szCs w:val="20"/>
          <w:lang w:val="pt-PT"/>
        </w:rPr>
      </w:pPr>
    </w:p>
    <w:p w14:paraId="1E36C0FD" w14:textId="35CFFDB6" w:rsidR="00982984" w:rsidRDefault="00982984" w:rsidP="0098298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Com a renovação da certificação, o Centro reforça a firmeza perante o cumprimento de todas as medidas de desinfeção e limpeza necessárias para garantir a segurança de todos os visitantes, lojistas, fornecedores e colaboradores, sendo um espaço seguro e confortável para realizar as suas compras.  </w:t>
      </w:r>
    </w:p>
    <w:p w14:paraId="07450165" w14:textId="74F186FC" w:rsidR="00982984" w:rsidRDefault="00982984" w:rsidP="0098298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7117056D" w14:textId="77777777" w:rsidR="00D2006C" w:rsidRPr="002570BE" w:rsidRDefault="00D2006C" w:rsidP="00D2006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8"/>
        </w:rPr>
      </w:pPr>
      <w:r w:rsidRPr="002570BE">
        <w:rPr>
          <w:rFonts w:ascii="Verdana" w:hAnsi="Verdana"/>
          <w:b/>
          <w:bCs/>
          <w:color w:val="auto"/>
          <w:sz w:val="16"/>
          <w:szCs w:val="18"/>
          <w:u w:val="single"/>
        </w:rPr>
        <w:t>Sobre o CoimbraShopping</w:t>
      </w:r>
    </w:p>
    <w:p w14:paraId="1B3807A2" w14:textId="0C18656D" w:rsidR="00D2006C" w:rsidRPr="002570BE" w:rsidRDefault="00D2006C" w:rsidP="00D2006C">
      <w:pPr>
        <w:spacing w:line="360" w:lineRule="auto"/>
        <w:jc w:val="both"/>
        <w:rPr>
          <w:rFonts w:ascii="Verdana" w:hAnsi="Verdana"/>
          <w:sz w:val="16"/>
          <w:szCs w:val="18"/>
          <w:lang w:val="pt-PT"/>
        </w:rPr>
      </w:pPr>
      <w:r w:rsidRPr="002570BE">
        <w:rPr>
          <w:rFonts w:ascii="Verdana" w:hAnsi="Verdana"/>
          <w:sz w:val="16"/>
          <w:szCs w:val="18"/>
          <w:lang w:val="pt-PT"/>
        </w:rPr>
        <w:lastRenderedPageBreak/>
        <w:t xml:space="preserve">Localizado numa zona privilegiada da cidade, o CoimbraShopping tem acompanhado, desde a sua abertura em 1993, o enorme crescimento urbanístico que se tem desenvolvido na área circundante. A sua centralidade, servida por uma facilitadora rede de transportes, e a sua diversidade de oferta de serviços e lazer, faz com que seja um espaço comercial de referência na cidade de Coimbra. </w:t>
      </w:r>
    </w:p>
    <w:p w14:paraId="4F898E05" w14:textId="0DBEA8FF" w:rsidR="00D2006C" w:rsidRPr="002570BE" w:rsidRDefault="00D2006C" w:rsidP="00D2006C">
      <w:pPr>
        <w:spacing w:line="360" w:lineRule="auto"/>
        <w:jc w:val="both"/>
        <w:rPr>
          <w:rFonts w:ascii="Verdana" w:hAnsi="Verdana"/>
          <w:sz w:val="16"/>
          <w:szCs w:val="18"/>
          <w:lang w:val="pt-PT"/>
        </w:rPr>
      </w:pPr>
      <w:r w:rsidRPr="002570BE">
        <w:rPr>
          <w:rFonts w:ascii="Verdana" w:hAnsi="Verdana"/>
          <w:sz w:val="16"/>
          <w:szCs w:val="18"/>
          <w:lang w:val="pt-PT"/>
        </w:rPr>
        <w:t xml:space="preserve">Provido de um parque de estacionamento gratuito com capacidade para 1143 viaturas, o CoimbraShopping dispõe de 2 pisos, numa Área Bruta Locável (ABL) de 27.048 m2, com cerca de </w:t>
      </w:r>
      <w:r w:rsidR="0000378E">
        <w:rPr>
          <w:rFonts w:ascii="Verdana" w:hAnsi="Verdana"/>
          <w:sz w:val="16"/>
          <w:szCs w:val="18"/>
          <w:lang w:val="pt-PT"/>
        </w:rPr>
        <w:t>5</w:t>
      </w:r>
      <w:r w:rsidR="00944FAA">
        <w:rPr>
          <w:rFonts w:ascii="Verdana" w:hAnsi="Verdana"/>
          <w:sz w:val="16"/>
          <w:szCs w:val="18"/>
          <w:lang w:val="pt-PT"/>
        </w:rPr>
        <w:t>0</w:t>
      </w:r>
      <w:r w:rsidRPr="002570BE">
        <w:rPr>
          <w:rFonts w:ascii="Verdana" w:hAnsi="Verdana"/>
          <w:sz w:val="16"/>
          <w:szCs w:val="18"/>
          <w:lang w:val="pt-PT"/>
        </w:rPr>
        <w:t xml:space="preserve"> lojas que têm vindo a ser renovadas e atualizadas para irem ao encontro, cada vez mais, da preferência dos seus clientes que procuram uma oferta diversificada e um atendimento personalizado. Exemplo desta renovação contínua </w:t>
      </w:r>
      <w:r>
        <w:rPr>
          <w:rFonts w:ascii="Verdana" w:hAnsi="Verdana"/>
          <w:sz w:val="16"/>
          <w:szCs w:val="18"/>
          <w:lang w:val="pt-PT"/>
        </w:rPr>
        <w:t>destaca-se a</w:t>
      </w:r>
      <w:r w:rsidRPr="002570BE">
        <w:rPr>
          <w:rFonts w:ascii="Verdana" w:hAnsi="Verdana"/>
          <w:sz w:val="16"/>
          <w:szCs w:val="18"/>
          <w:lang w:val="pt-PT"/>
        </w:rPr>
        <w:t xml:space="preserve"> clínica Dr. Well’s, o hipermercado Continente, a conveniência da Farmácia e de um Ginásio de grande dimensão e ainda a acolhedora zona de restaurantes com luz natural. Conta ainda com um serviço completo de lavagem automóvel disponível no parque de estacionamento do Piso 0.</w:t>
      </w:r>
    </w:p>
    <w:p w14:paraId="6B1A2A2F" w14:textId="3C0488DA" w:rsidR="00D2006C" w:rsidRPr="002570BE" w:rsidRDefault="00D2006C" w:rsidP="00D2006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16"/>
          <w:szCs w:val="18"/>
        </w:rPr>
      </w:pPr>
      <w:r w:rsidRPr="002570BE">
        <w:rPr>
          <w:rFonts w:ascii="Verdana" w:hAnsi="Verdana"/>
          <w:sz w:val="16"/>
          <w:szCs w:val="18"/>
        </w:rPr>
        <w:t xml:space="preserve">A par da experiência de compras e de lazer que oferece aos seus clientes, o CoimbraShopping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1" w:history="1">
        <w:r w:rsidRPr="002570BE">
          <w:rPr>
            <w:rStyle w:val="Hyperlink"/>
            <w:rFonts w:ascii="Verdana" w:hAnsi="Verdana"/>
            <w:bCs/>
            <w:sz w:val="16"/>
            <w:szCs w:val="18"/>
          </w:rPr>
          <w:t>www.coimbrashopping.pt</w:t>
        </w:r>
      </w:hyperlink>
      <w:r w:rsidRPr="002570BE">
        <w:rPr>
          <w:rStyle w:val="Hyperlink"/>
          <w:rFonts w:ascii="Verdana" w:hAnsi="Verdana"/>
          <w:bCs/>
          <w:sz w:val="16"/>
          <w:szCs w:val="18"/>
        </w:rPr>
        <w:t xml:space="preserve"> </w:t>
      </w:r>
      <w:r w:rsidRPr="002570BE">
        <w:rPr>
          <w:rFonts w:ascii="Verdana" w:hAnsi="Verdana"/>
          <w:sz w:val="16"/>
          <w:szCs w:val="18"/>
        </w:rPr>
        <w:t xml:space="preserve">e </w:t>
      </w:r>
      <w:r w:rsidR="000218FA">
        <w:rPr>
          <w:rFonts w:ascii="Verdana" w:hAnsi="Verdana"/>
          <w:sz w:val="16"/>
          <w:szCs w:val="18"/>
        </w:rPr>
        <w:t>nas redes sociais</w:t>
      </w:r>
      <w:r w:rsidRPr="002570BE">
        <w:rPr>
          <w:rFonts w:ascii="Verdana" w:hAnsi="Verdana"/>
          <w:sz w:val="16"/>
          <w:szCs w:val="18"/>
        </w:rPr>
        <w:t xml:space="preserve"> do centro.</w:t>
      </w:r>
    </w:p>
    <w:p w14:paraId="65D13B24" w14:textId="77777777" w:rsidR="00D2006C" w:rsidRPr="002570BE" w:rsidRDefault="00D2006C" w:rsidP="00D2006C">
      <w:pPr>
        <w:pStyle w:val="NormalWeb"/>
        <w:spacing w:before="0" w:beforeAutospacing="0" w:after="0" w:afterAutospacing="0" w:line="360" w:lineRule="auto"/>
        <w:jc w:val="both"/>
      </w:pPr>
    </w:p>
    <w:p w14:paraId="26D6CDD7" w14:textId="77777777" w:rsidR="00D2006C" w:rsidRPr="002570BE" w:rsidRDefault="00D2006C" w:rsidP="00D2006C">
      <w:pPr>
        <w:pStyle w:val="BodyText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19A36AF4" w14:textId="77777777" w:rsidR="00D2006C" w:rsidRPr="002570BE" w:rsidRDefault="00D2006C" w:rsidP="00D2006C">
      <w:pPr>
        <w:pStyle w:val="BodyText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2D4ACECF" w14:textId="77777777" w:rsidR="00D2006C" w:rsidRPr="002570BE" w:rsidRDefault="00D2006C" w:rsidP="00D2006C">
      <w:pPr>
        <w:pStyle w:val="BodyText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570BE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29ECAF92" w14:textId="77777777" w:rsidR="00D2006C" w:rsidRPr="002570BE" w:rsidRDefault="00D2006C" w:rsidP="00D2006C">
      <w:pPr>
        <w:pStyle w:val="BodyText"/>
        <w:spacing w:after="0" w:line="360" w:lineRule="auto"/>
        <w:jc w:val="right"/>
        <w:rPr>
          <w:rFonts w:ascii="Verdana" w:hAnsi="Verdana" w:cs="Calibri"/>
        </w:rPr>
      </w:pPr>
      <w:r w:rsidRPr="002570BE">
        <w:rPr>
          <w:rFonts w:ascii="Verdana" w:hAnsi="Verdana" w:cs="Calibri"/>
        </w:rPr>
        <w:t>Lift Consulting</w:t>
      </w:r>
    </w:p>
    <w:p w14:paraId="78183BBE" w14:textId="77777777" w:rsidR="00D2006C" w:rsidRPr="002570BE" w:rsidRDefault="00D2006C" w:rsidP="00D2006C">
      <w:pPr>
        <w:spacing w:line="360" w:lineRule="auto"/>
        <w:jc w:val="right"/>
        <w:rPr>
          <w:rFonts w:ascii="Verdana" w:hAnsi="Verdana"/>
          <w:sz w:val="20"/>
          <w:szCs w:val="20"/>
          <w:lang w:val="pt-PT"/>
        </w:rPr>
      </w:pPr>
      <w:r w:rsidRPr="002570BE">
        <w:rPr>
          <w:rFonts w:ascii="Verdana" w:hAnsi="Verdana" w:cs="Calibri"/>
          <w:sz w:val="20"/>
          <w:szCs w:val="20"/>
          <w:lang w:val="pt-PT"/>
        </w:rPr>
        <w:t>Helena Rocha</w:t>
      </w:r>
      <w:r w:rsidRPr="002570BE">
        <w:rPr>
          <w:rFonts w:ascii="Verdana" w:hAnsi="Verdana" w:cs="Calibri"/>
          <w:sz w:val="20"/>
          <w:szCs w:val="20"/>
          <w:lang w:val="pt-PT"/>
        </w:rPr>
        <w:br/>
        <w:t xml:space="preserve">M: </w:t>
      </w:r>
      <w:r w:rsidRPr="002570BE">
        <w:rPr>
          <w:rFonts w:ascii="Verdana" w:hAnsi="Verdana"/>
          <w:sz w:val="20"/>
          <w:szCs w:val="20"/>
          <w:lang w:val="pt-PT"/>
        </w:rPr>
        <w:t>+351 917 176 862</w:t>
      </w:r>
    </w:p>
    <w:p w14:paraId="54B8E1B5" w14:textId="77777777" w:rsidR="00D2006C" w:rsidRPr="002570BE" w:rsidRDefault="00F346A9" w:rsidP="00D2006C">
      <w:pPr>
        <w:pStyle w:val="BodyText"/>
        <w:spacing w:after="0" w:line="360" w:lineRule="auto"/>
        <w:jc w:val="right"/>
        <w:rPr>
          <w:rFonts w:ascii="Verdana" w:hAnsi="Verdana" w:cs="Tahoma"/>
          <w:b/>
          <w:bCs/>
          <w:color w:val="0070C0"/>
          <w:u w:val="single"/>
        </w:rPr>
      </w:pPr>
      <w:hyperlink r:id="rId12" w:history="1">
        <w:r w:rsidR="00D2006C" w:rsidRPr="002570BE">
          <w:rPr>
            <w:rStyle w:val="Hyperlink"/>
            <w:rFonts w:ascii="Verdana" w:hAnsi="Verdana" w:cs="Calibri"/>
          </w:rPr>
          <w:t>helena.rocha@lift.com.pt</w:t>
        </w:r>
      </w:hyperlink>
      <w:r w:rsidR="00D2006C" w:rsidRPr="002570BE">
        <w:rPr>
          <w:noProof/>
          <w:color w:val="0070C0"/>
          <w:highlight w:val="yellow"/>
        </w:rPr>
        <w:drawing>
          <wp:anchor distT="0" distB="0" distL="114300" distR="114300" simplePos="0" relativeHeight="251659264" behindDoc="1" locked="0" layoutInCell="1" allowOverlap="1" wp14:anchorId="53B7B5FE" wp14:editId="49CDB7ED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3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06C" w:rsidRPr="002570BE">
        <w:rPr>
          <w:noProof/>
          <w:color w:val="0070C0"/>
          <w:highlight w:val="yellow"/>
        </w:rPr>
        <w:drawing>
          <wp:anchor distT="0" distB="0" distL="114300" distR="114300" simplePos="0" relativeHeight="251660288" behindDoc="1" locked="0" layoutInCell="1" allowOverlap="1" wp14:anchorId="7415D317" wp14:editId="04500AF3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6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AD3C81" w14:textId="7274420E" w:rsidR="006C4190" w:rsidRPr="00835963" w:rsidRDefault="006C4190" w:rsidP="00D2006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ahoma"/>
          <w:b/>
          <w:bCs/>
          <w:u w:val="single"/>
        </w:rPr>
      </w:pPr>
    </w:p>
    <w:sectPr w:rsidR="006C4190" w:rsidRPr="00835963" w:rsidSect="004E455E">
      <w:headerReference w:type="default" r:id="rId14"/>
      <w:footerReference w:type="default" r:id="rId15"/>
      <w:pgSz w:w="11906" w:h="16838"/>
      <w:pgMar w:top="1985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AAE08" w14:textId="77777777" w:rsidR="00D73C00" w:rsidRDefault="00D73C00">
      <w:r>
        <w:separator/>
      </w:r>
    </w:p>
  </w:endnote>
  <w:endnote w:type="continuationSeparator" w:id="0">
    <w:p w14:paraId="64D4D914" w14:textId="77777777" w:rsidR="00D73C00" w:rsidRDefault="00D7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C1A2" w14:textId="77777777" w:rsidR="00310E94" w:rsidRDefault="00310E94">
    <w:pPr>
      <w:pStyle w:val="Footer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 wp14:anchorId="3F0D1AE5" wp14:editId="74CDAA5D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4AFE2" w14:textId="77777777" w:rsidR="00D73C00" w:rsidRDefault="00D73C00">
      <w:r>
        <w:separator/>
      </w:r>
    </w:p>
  </w:footnote>
  <w:footnote w:type="continuationSeparator" w:id="0">
    <w:p w14:paraId="2134D649" w14:textId="77777777" w:rsidR="00D73C00" w:rsidRDefault="00D73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2AC0" w14:textId="12038128" w:rsidR="00310E94" w:rsidRDefault="009526E6" w:rsidP="00F116C3">
    <w:pPr>
      <w:pStyle w:val="Header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4FBA7451" wp14:editId="338BB74B">
          <wp:simplePos x="0" y="0"/>
          <wp:positionH relativeFrom="column">
            <wp:posOffset>4006850</wp:posOffset>
          </wp:positionH>
          <wp:positionV relativeFrom="paragraph">
            <wp:posOffset>29210</wp:posOffset>
          </wp:positionV>
          <wp:extent cx="1750695" cy="784225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E94">
      <w:rPr>
        <w:lang w:val="pt-PT"/>
      </w:rPr>
      <w:tab/>
    </w:r>
    <w:r w:rsidR="00310E94">
      <w:rPr>
        <w:lang w:val="pt-PT"/>
      </w:rPr>
      <w:tab/>
    </w:r>
    <w:r w:rsidR="00310E94">
      <w:rPr>
        <w:lang w:val="pt-PT"/>
      </w:rPr>
      <w:tab/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70B5"/>
    <w:multiLevelType w:val="hybridMultilevel"/>
    <w:tmpl w:val="3E165934"/>
    <w:lvl w:ilvl="0" w:tplc="B9F688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7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28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20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AD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E7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20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C3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08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77E82"/>
    <w:multiLevelType w:val="hybridMultilevel"/>
    <w:tmpl w:val="22C075A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1DA0"/>
    <w:multiLevelType w:val="multilevel"/>
    <w:tmpl w:val="80F83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487A3AE4"/>
    <w:multiLevelType w:val="hybridMultilevel"/>
    <w:tmpl w:val="012C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24677"/>
    <w:multiLevelType w:val="hybridMultilevel"/>
    <w:tmpl w:val="E870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97F4C"/>
    <w:multiLevelType w:val="multilevel"/>
    <w:tmpl w:val="B9B879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02238"/>
    <w:rsid w:val="0000378E"/>
    <w:rsid w:val="000109C9"/>
    <w:rsid w:val="00010A97"/>
    <w:rsid w:val="00012B32"/>
    <w:rsid w:val="000137F0"/>
    <w:rsid w:val="000144FD"/>
    <w:rsid w:val="00015DFC"/>
    <w:rsid w:val="00016D53"/>
    <w:rsid w:val="000218FA"/>
    <w:rsid w:val="0002256A"/>
    <w:rsid w:val="000253E4"/>
    <w:rsid w:val="000300B0"/>
    <w:rsid w:val="0003351F"/>
    <w:rsid w:val="00034242"/>
    <w:rsid w:val="00035A2B"/>
    <w:rsid w:val="00035CC0"/>
    <w:rsid w:val="0004061C"/>
    <w:rsid w:val="00050E2D"/>
    <w:rsid w:val="000531AF"/>
    <w:rsid w:val="00055040"/>
    <w:rsid w:val="00055230"/>
    <w:rsid w:val="00055915"/>
    <w:rsid w:val="00061C20"/>
    <w:rsid w:val="000625F3"/>
    <w:rsid w:val="00062B83"/>
    <w:rsid w:val="00064E39"/>
    <w:rsid w:val="000702E6"/>
    <w:rsid w:val="00075CF4"/>
    <w:rsid w:val="00076084"/>
    <w:rsid w:val="0008585C"/>
    <w:rsid w:val="00091D87"/>
    <w:rsid w:val="00091EDC"/>
    <w:rsid w:val="00094107"/>
    <w:rsid w:val="000944A7"/>
    <w:rsid w:val="000946AD"/>
    <w:rsid w:val="00094709"/>
    <w:rsid w:val="000A18C9"/>
    <w:rsid w:val="000A2446"/>
    <w:rsid w:val="000A5F8B"/>
    <w:rsid w:val="000B0BC1"/>
    <w:rsid w:val="000B4A74"/>
    <w:rsid w:val="000C0E8D"/>
    <w:rsid w:val="000D0E3E"/>
    <w:rsid w:val="000D1074"/>
    <w:rsid w:val="000D4F41"/>
    <w:rsid w:val="000D5413"/>
    <w:rsid w:val="000E1760"/>
    <w:rsid w:val="000E402A"/>
    <w:rsid w:val="000E47E3"/>
    <w:rsid w:val="000E60F0"/>
    <w:rsid w:val="000F0A66"/>
    <w:rsid w:val="000F5743"/>
    <w:rsid w:val="000F68F2"/>
    <w:rsid w:val="001008C4"/>
    <w:rsid w:val="00104013"/>
    <w:rsid w:val="001072B2"/>
    <w:rsid w:val="00111506"/>
    <w:rsid w:val="001143ED"/>
    <w:rsid w:val="00116A49"/>
    <w:rsid w:val="001175F0"/>
    <w:rsid w:val="00120425"/>
    <w:rsid w:val="00134D51"/>
    <w:rsid w:val="001413C6"/>
    <w:rsid w:val="00142145"/>
    <w:rsid w:val="0014559B"/>
    <w:rsid w:val="00145D0D"/>
    <w:rsid w:val="00155060"/>
    <w:rsid w:val="001572E0"/>
    <w:rsid w:val="00157D06"/>
    <w:rsid w:val="0016090A"/>
    <w:rsid w:val="00160AD6"/>
    <w:rsid w:val="00160E7C"/>
    <w:rsid w:val="0016367A"/>
    <w:rsid w:val="001649DE"/>
    <w:rsid w:val="00167F93"/>
    <w:rsid w:val="00172BDF"/>
    <w:rsid w:val="00172F8B"/>
    <w:rsid w:val="00173058"/>
    <w:rsid w:val="001760B2"/>
    <w:rsid w:val="00176977"/>
    <w:rsid w:val="0018163B"/>
    <w:rsid w:val="001820BA"/>
    <w:rsid w:val="00186054"/>
    <w:rsid w:val="00187019"/>
    <w:rsid w:val="00191D25"/>
    <w:rsid w:val="0019612D"/>
    <w:rsid w:val="0019704C"/>
    <w:rsid w:val="00197D0F"/>
    <w:rsid w:val="001A4C7F"/>
    <w:rsid w:val="001B0367"/>
    <w:rsid w:val="001B11B6"/>
    <w:rsid w:val="001B4345"/>
    <w:rsid w:val="001C2935"/>
    <w:rsid w:val="001C39F9"/>
    <w:rsid w:val="001C56EF"/>
    <w:rsid w:val="001E2657"/>
    <w:rsid w:val="001E3A68"/>
    <w:rsid w:val="001F3FD9"/>
    <w:rsid w:val="00203986"/>
    <w:rsid w:val="00213D8E"/>
    <w:rsid w:val="002158BC"/>
    <w:rsid w:val="00215C20"/>
    <w:rsid w:val="002176E9"/>
    <w:rsid w:val="00222F33"/>
    <w:rsid w:val="00223BFA"/>
    <w:rsid w:val="002243CA"/>
    <w:rsid w:val="00225D12"/>
    <w:rsid w:val="00226940"/>
    <w:rsid w:val="00227B47"/>
    <w:rsid w:val="00230011"/>
    <w:rsid w:val="002326CA"/>
    <w:rsid w:val="002348C6"/>
    <w:rsid w:val="00235B7D"/>
    <w:rsid w:val="00241835"/>
    <w:rsid w:val="002420C9"/>
    <w:rsid w:val="0024290D"/>
    <w:rsid w:val="0024318A"/>
    <w:rsid w:val="00245675"/>
    <w:rsid w:val="00245E5C"/>
    <w:rsid w:val="00245FB7"/>
    <w:rsid w:val="0024741C"/>
    <w:rsid w:val="00250F05"/>
    <w:rsid w:val="00255C73"/>
    <w:rsid w:val="002568EE"/>
    <w:rsid w:val="002632D2"/>
    <w:rsid w:val="00274C23"/>
    <w:rsid w:val="00280DF5"/>
    <w:rsid w:val="002830F4"/>
    <w:rsid w:val="002874F2"/>
    <w:rsid w:val="0029153D"/>
    <w:rsid w:val="00296351"/>
    <w:rsid w:val="00297099"/>
    <w:rsid w:val="002A2554"/>
    <w:rsid w:val="002A267C"/>
    <w:rsid w:val="002A2B0E"/>
    <w:rsid w:val="002A2F23"/>
    <w:rsid w:val="002A5251"/>
    <w:rsid w:val="002A56F0"/>
    <w:rsid w:val="002B0E65"/>
    <w:rsid w:val="002C1E87"/>
    <w:rsid w:val="002C7DE6"/>
    <w:rsid w:val="002D0E27"/>
    <w:rsid w:val="002D2A3B"/>
    <w:rsid w:val="002D57F1"/>
    <w:rsid w:val="002D5BF9"/>
    <w:rsid w:val="002D60D1"/>
    <w:rsid w:val="002D6E31"/>
    <w:rsid w:val="002E191D"/>
    <w:rsid w:val="002E23BD"/>
    <w:rsid w:val="002E2E3B"/>
    <w:rsid w:val="002E4DC3"/>
    <w:rsid w:val="002E6103"/>
    <w:rsid w:val="002E6FC4"/>
    <w:rsid w:val="002F2FB5"/>
    <w:rsid w:val="00300979"/>
    <w:rsid w:val="003039A2"/>
    <w:rsid w:val="003046DB"/>
    <w:rsid w:val="00306A66"/>
    <w:rsid w:val="00310E94"/>
    <w:rsid w:val="00312D58"/>
    <w:rsid w:val="00320D83"/>
    <w:rsid w:val="003214DC"/>
    <w:rsid w:val="00321C35"/>
    <w:rsid w:val="00322AF5"/>
    <w:rsid w:val="00335E6C"/>
    <w:rsid w:val="00336570"/>
    <w:rsid w:val="0033757F"/>
    <w:rsid w:val="00345186"/>
    <w:rsid w:val="0034636B"/>
    <w:rsid w:val="00352C1B"/>
    <w:rsid w:val="003614A4"/>
    <w:rsid w:val="00364466"/>
    <w:rsid w:val="00367E04"/>
    <w:rsid w:val="0037193E"/>
    <w:rsid w:val="0038063C"/>
    <w:rsid w:val="00380A6D"/>
    <w:rsid w:val="0038155E"/>
    <w:rsid w:val="00385F2F"/>
    <w:rsid w:val="00391EA3"/>
    <w:rsid w:val="00392EC0"/>
    <w:rsid w:val="00394C42"/>
    <w:rsid w:val="003A4083"/>
    <w:rsid w:val="003A690F"/>
    <w:rsid w:val="003A6C08"/>
    <w:rsid w:val="003B03E5"/>
    <w:rsid w:val="003B0737"/>
    <w:rsid w:val="003B14B1"/>
    <w:rsid w:val="003B1B50"/>
    <w:rsid w:val="003B5DB6"/>
    <w:rsid w:val="003B7468"/>
    <w:rsid w:val="003C059E"/>
    <w:rsid w:val="003C236F"/>
    <w:rsid w:val="003C2CEE"/>
    <w:rsid w:val="003D29CC"/>
    <w:rsid w:val="003D434F"/>
    <w:rsid w:val="003D50C2"/>
    <w:rsid w:val="003D72AA"/>
    <w:rsid w:val="003E274A"/>
    <w:rsid w:val="003E2B44"/>
    <w:rsid w:val="003E2BE6"/>
    <w:rsid w:val="003E3218"/>
    <w:rsid w:val="004076FC"/>
    <w:rsid w:val="00410B25"/>
    <w:rsid w:val="00412912"/>
    <w:rsid w:val="00432565"/>
    <w:rsid w:val="0043560A"/>
    <w:rsid w:val="00437671"/>
    <w:rsid w:val="0044209B"/>
    <w:rsid w:val="00442469"/>
    <w:rsid w:val="004453E2"/>
    <w:rsid w:val="004461FF"/>
    <w:rsid w:val="00447367"/>
    <w:rsid w:val="00447E5F"/>
    <w:rsid w:val="00453102"/>
    <w:rsid w:val="00460CF0"/>
    <w:rsid w:val="0046622F"/>
    <w:rsid w:val="004707CD"/>
    <w:rsid w:val="00471258"/>
    <w:rsid w:val="0047278F"/>
    <w:rsid w:val="00475DA8"/>
    <w:rsid w:val="00476B9F"/>
    <w:rsid w:val="004801AF"/>
    <w:rsid w:val="00492978"/>
    <w:rsid w:val="004938BF"/>
    <w:rsid w:val="0049515D"/>
    <w:rsid w:val="004A1BF0"/>
    <w:rsid w:val="004A4367"/>
    <w:rsid w:val="004A5B05"/>
    <w:rsid w:val="004A6C01"/>
    <w:rsid w:val="004A7515"/>
    <w:rsid w:val="004B02C0"/>
    <w:rsid w:val="004B16EF"/>
    <w:rsid w:val="004C0217"/>
    <w:rsid w:val="004C7388"/>
    <w:rsid w:val="004D1F09"/>
    <w:rsid w:val="004E3CE3"/>
    <w:rsid w:val="004E455E"/>
    <w:rsid w:val="004E4C00"/>
    <w:rsid w:val="004E5F37"/>
    <w:rsid w:val="004E605B"/>
    <w:rsid w:val="004E699A"/>
    <w:rsid w:val="004E7C14"/>
    <w:rsid w:val="004F03E2"/>
    <w:rsid w:val="004F3353"/>
    <w:rsid w:val="0050161F"/>
    <w:rsid w:val="0050198B"/>
    <w:rsid w:val="00505B2B"/>
    <w:rsid w:val="00512528"/>
    <w:rsid w:val="005171AC"/>
    <w:rsid w:val="00523C4C"/>
    <w:rsid w:val="00524891"/>
    <w:rsid w:val="00531B83"/>
    <w:rsid w:val="00532ABE"/>
    <w:rsid w:val="0053386C"/>
    <w:rsid w:val="0053442D"/>
    <w:rsid w:val="00540233"/>
    <w:rsid w:val="005405F5"/>
    <w:rsid w:val="005418AA"/>
    <w:rsid w:val="005435A5"/>
    <w:rsid w:val="005449D7"/>
    <w:rsid w:val="00550E0A"/>
    <w:rsid w:val="00552FD8"/>
    <w:rsid w:val="005549FA"/>
    <w:rsid w:val="00555218"/>
    <w:rsid w:val="00555B23"/>
    <w:rsid w:val="00555ED5"/>
    <w:rsid w:val="00564826"/>
    <w:rsid w:val="00571F9B"/>
    <w:rsid w:val="005736B2"/>
    <w:rsid w:val="00575596"/>
    <w:rsid w:val="00583625"/>
    <w:rsid w:val="0058393B"/>
    <w:rsid w:val="00584049"/>
    <w:rsid w:val="00584AFD"/>
    <w:rsid w:val="005860BA"/>
    <w:rsid w:val="005861CB"/>
    <w:rsid w:val="005A21FC"/>
    <w:rsid w:val="005A3198"/>
    <w:rsid w:val="005A3A78"/>
    <w:rsid w:val="005A3F9B"/>
    <w:rsid w:val="005B043C"/>
    <w:rsid w:val="005B1BBD"/>
    <w:rsid w:val="005B6789"/>
    <w:rsid w:val="005B6884"/>
    <w:rsid w:val="005C07E0"/>
    <w:rsid w:val="005C2D20"/>
    <w:rsid w:val="005D0AA1"/>
    <w:rsid w:val="005D35E5"/>
    <w:rsid w:val="005D62DC"/>
    <w:rsid w:val="005E09AB"/>
    <w:rsid w:val="005E2CFA"/>
    <w:rsid w:val="005E4802"/>
    <w:rsid w:val="005E56F2"/>
    <w:rsid w:val="005F4251"/>
    <w:rsid w:val="005F5E1B"/>
    <w:rsid w:val="005F6E8C"/>
    <w:rsid w:val="00612F77"/>
    <w:rsid w:val="00615A06"/>
    <w:rsid w:val="0062073E"/>
    <w:rsid w:val="00620A47"/>
    <w:rsid w:val="00620F4C"/>
    <w:rsid w:val="00625DC2"/>
    <w:rsid w:val="00625FE9"/>
    <w:rsid w:val="00626BB1"/>
    <w:rsid w:val="00634495"/>
    <w:rsid w:val="00635906"/>
    <w:rsid w:val="006426B5"/>
    <w:rsid w:val="00642B27"/>
    <w:rsid w:val="00645ACA"/>
    <w:rsid w:val="00645C9D"/>
    <w:rsid w:val="006534AB"/>
    <w:rsid w:val="006541AD"/>
    <w:rsid w:val="00655CBE"/>
    <w:rsid w:val="00661E91"/>
    <w:rsid w:val="0066458E"/>
    <w:rsid w:val="006658CE"/>
    <w:rsid w:val="00671623"/>
    <w:rsid w:val="006756F4"/>
    <w:rsid w:val="0067583F"/>
    <w:rsid w:val="00675963"/>
    <w:rsid w:val="00683457"/>
    <w:rsid w:val="00686F4E"/>
    <w:rsid w:val="006B33BE"/>
    <w:rsid w:val="006C29AE"/>
    <w:rsid w:val="006C34C6"/>
    <w:rsid w:val="006C4190"/>
    <w:rsid w:val="006C4C9D"/>
    <w:rsid w:val="006D019B"/>
    <w:rsid w:val="006D1A1E"/>
    <w:rsid w:val="006D6272"/>
    <w:rsid w:val="006D6B19"/>
    <w:rsid w:val="006E1BD8"/>
    <w:rsid w:val="006E26D7"/>
    <w:rsid w:val="006E5F51"/>
    <w:rsid w:val="006F05D4"/>
    <w:rsid w:val="006F6D59"/>
    <w:rsid w:val="006F7D62"/>
    <w:rsid w:val="00700C79"/>
    <w:rsid w:val="00701657"/>
    <w:rsid w:val="00702F5A"/>
    <w:rsid w:val="0070571D"/>
    <w:rsid w:val="00705C5C"/>
    <w:rsid w:val="00710961"/>
    <w:rsid w:val="007173B0"/>
    <w:rsid w:val="00724619"/>
    <w:rsid w:val="007335D3"/>
    <w:rsid w:val="00733E04"/>
    <w:rsid w:val="007371C1"/>
    <w:rsid w:val="00745102"/>
    <w:rsid w:val="0075229F"/>
    <w:rsid w:val="00753B77"/>
    <w:rsid w:val="00761145"/>
    <w:rsid w:val="007630EE"/>
    <w:rsid w:val="00763304"/>
    <w:rsid w:val="007663A4"/>
    <w:rsid w:val="00770D8B"/>
    <w:rsid w:val="007735C0"/>
    <w:rsid w:val="00774386"/>
    <w:rsid w:val="007820EC"/>
    <w:rsid w:val="007825A6"/>
    <w:rsid w:val="0078503B"/>
    <w:rsid w:val="0078741D"/>
    <w:rsid w:val="0079194B"/>
    <w:rsid w:val="00795749"/>
    <w:rsid w:val="007A7D82"/>
    <w:rsid w:val="007B0CC7"/>
    <w:rsid w:val="007B3504"/>
    <w:rsid w:val="007B6C80"/>
    <w:rsid w:val="007C2A08"/>
    <w:rsid w:val="007C30F0"/>
    <w:rsid w:val="007D3ABF"/>
    <w:rsid w:val="007D5B6F"/>
    <w:rsid w:val="007D5D30"/>
    <w:rsid w:val="007E06A0"/>
    <w:rsid w:val="007E0932"/>
    <w:rsid w:val="007E23C9"/>
    <w:rsid w:val="007E6B77"/>
    <w:rsid w:val="007E6E76"/>
    <w:rsid w:val="007F0F2C"/>
    <w:rsid w:val="007F2804"/>
    <w:rsid w:val="007F455D"/>
    <w:rsid w:val="007F5179"/>
    <w:rsid w:val="007F6070"/>
    <w:rsid w:val="007F7204"/>
    <w:rsid w:val="00805588"/>
    <w:rsid w:val="008102C8"/>
    <w:rsid w:val="008110A0"/>
    <w:rsid w:val="00813BEE"/>
    <w:rsid w:val="00815465"/>
    <w:rsid w:val="00820C8C"/>
    <w:rsid w:val="008235B0"/>
    <w:rsid w:val="00830E74"/>
    <w:rsid w:val="0083400C"/>
    <w:rsid w:val="00835963"/>
    <w:rsid w:val="0083655C"/>
    <w:rsid w:val="008367A9"/>
    <w:rsid w:val="00841799"/>
    <w:rsid w:val="00842A33"/>
    <w:rsid w:val="00843DAB"/>
    <w:rsid w:val="00845E58"/>
    <w:rsid w:val="00847307"/>
    <w:rsid w:val="008571B3"/>
    <w:rsid w:val="00861058"/>
    <w:rsid w:val="008645BC"/>
    <w:rsid w:val="008673D7"/>
    <w:rsid w:val="00871336"/>
    <w:rsid w:val="0087144B"/>
    <w:rsid w:val="00887925"/>
    <w:rsid w:val="00887F40"/>
    <w:rsid w:val="00890838"/>
    <w:rsid w:val="00891A9B"/>
    <w:rsid w:val="00892F34"/>
    <w:rsid w:val="00894E9F"/>
    <w:rsid w:val="008959C3"/>
    <w:rsid w:val="00897E81"/>
    <w:rsid w:val="008A12FD"/>
    <w:rsid w:val="008A3526"/>
    <w:rsid w:val="008A7FAF"/>
    <w:rsid w:val="008B0412"/>
    <w:rsid w:val="008C47DC"/>
    <w:rsid w:val="008C5908"/>
    <w:rsid w:val="008D3E82"/>
    <w:rsid w:val="008D4937"/>
    <w:rsid w:val="008E1751"/>
    <w:rsid w:val="008E23BE"/>
    <w:rsid w:val="008E3061"/>
    <w:rsid w:val="008E46C9"/>
    <w:rsid w:val="008E4E1A"/>
    <w:rsid w:val="008F3756"/>
    <w:rsid w:val="008F4F5B"/>
    <w:rsid w:val="008F5C88"/>
    <w:rsid w:val="008F65F0"/>
    <w:rsid w:val="008F666B"/>
    <w:rsid w:val="00902058"/>
    <w:rsid w:val="0090212D"/>
    <w:rsid w:val="00902B22"/>
    <w:rsid w:val="00903ED8"/>
    <w:rsid w:val="00906BE8"/>
    <w:rsid w:val="009106E0"/>
    <w:rsid w:val="009141D9"/>
    <w:rsid w:val="009177B1"/>
    <w:rsid w:val="00922ADA"/>
    <w:rsid w:val="009238EA"/>
    <w:rsid w:val="009255AD"/>
    <w:rsid w:val="00925E15"/>
    <w:rsid w:val="00926DCF"/>
    <w:rsid w:val="0093033F"/>
    <w:rsid w:val="00933005"/>
    <w:rsid w:val="0093794A"/>
    <w:rsid w:val="00940DBB"/>
    <w:rsid w:val="00944FAA"/>
    <w:rsid w:val="009526E6"/>
    <w:rsid w:val="009574C5"/>
    <w:rsid w:val="00960E38"/>
    <w:rsid w:val="00961433"/>
    <w:rsid w:val="00962179"/>
    <w:rsid w:val="00965773"/>
    <w:rsid w:val="0097107E"/>
    <w:rsid w:val="00977AD7"/>
    <w:rsid w:val="00982984"/>
    <w:rsid w:val="00982D78"/>
    <w:rsid w:val="00990E51"/>
    <w:rsid w:val="00991F84"/>
    <w:rsid w:val="009A1C7E"/>
    <w:rsid w:val="009A4F5D"/>
    <w:rsid w:val="009A6341"/>
    <w:rsid w:val="009B4569"/>
    <w:rsid w:val="009C2A18"/>
    <w:rsid w:val="009C6FB2"/>
    <w:rsid w:val="009D1FBD"/>
    <w:rsid w:val="009D33E4"/>
    <w:rsid w:val="009D4A76"/>
    <w:rsid w:val="009E6056"/>
    <w:rsid w:val="009F4F0B"/>
    <w:rsid w:val="009F7C33"/>
    <w:rsid w:val="00A01CDE"/>
    <w:rsid w:val="00A049B9"/>
    <w:rsid w:val="00A203B5"/>
    <w:rsid w:val="00A246D0"/>
    <w:rsid w:val="00A26E89"/>
    <w:rsid w:val="00A27EFE"/>
    <w:rsid w:val="00A302C5"/>
    <w:rsid w:val="00A35AED"/>
    <w:rsid w:val="00A4141E"/>
    <w:rsid w:val="00A44BC2"/>
    <w:rsid w:val="00A45E17"/>
    <w:rsid w:val="00A520A4"/>
    <w:rsid w:val="00A5399B"/>
    <w:rsid w:val="00A53B8C"/>
    <w:rsid w:val="00A5626C"/>
    <w:rsid w:val="00A612C3"/>
    <w:rsid w:val="00A64016"/>
    <w:rsid w:val="00A64FDD"/>
    <w:rsid w:val="00A651E7"/>
    <w:rsid w:val="00A662CA"/>
    <w:rsid w:val="00A66442"/>
    <w:rsid w:val="00A71E94"/>
    <w:rsid w:val="00A744E0"/>
    <w:rsid w:val="00A8721F"/>
    <w:rsid w:val="00A94450"/>
    <w:rsid w:val="00A95406"/>
    <w:rsid w:val="00A966A6"/>
    <w:rsid w:val="00A97882"/>
    <w:rsid w:val="00AA3676"/>
    <w:rsid w:val="00AB1CAF"/>
    <w:rsid w:val="00AB5CC5"/>
    <w:rsid w:val="00AB6DA1"/>
    <w:rsid w:val="00AB6E86"/>
    <w:rsid w:val="00AC22BE"/>
    <w:rsid w:val="00AC3840"/>
    <w:rsid w:val="00AD0C19"/>
    <w:rsid w:val="00AD58C2"/>
    <w:rsid w:val="00AE4DC9"/>
    <w:rsid w:val="00AE60DE"/>
    <w:rsid w:val="00AE6372"/>
    <w:rsid w:val="00AE6E6C"/>
    <w:rsid w:val="00B00434"/>
    <w:rsid w:val="00B02047"/>
    <w:rsid w:val="00B046B5"/>
    <w:rsid w:val="00B058A8"/>
    <w:rsid w:val="00B11B21"/>
    <w:rsid w:val="00B121D2"/>
    <w:rsid w:val="00B14EB5"/>
    <w:rsid w:val="00B15A48"/>
    <w:rsid w:val="00B16E24"/>
    <w:rsid w:val="00B16EE9"/>
    <w:rsid w:val="00B24173"/>
    <w:rsid w:val="00B34137"/>
    <w:rsid w:val="00B342D9"/>
    <w:rsid w:val="00B35066"/>
    <w:rsid w:val="00B37E53"/>
    <w:rsid w:val="00B40E1D"/>
    <w:rsid w:val="00B4129D"/>
    <w:rsid w:val="00B4768F"/>
    <w:rsid w:val="00B47C36"/>
    <w:rsid w:val="00B50B3C"/>
    <w:rsid w:val="00B5226F"/>
    <w:rsid w:val="00B52C07"/>
    <w:rsid w:val="00B66728"/>
    <w:rsid w:val="00B66FD7"/>
    <w:rsid w:val="00B71203"/>
    <w:rsid w:val="00B729C6"/>
    <w:rsid w:val="00B8119F"/>
    <w:rsid w:val="00B8311A"/>
    <w:rsid w:val="00B9250A"/>
    <w:rsid w:val="00B933B1"/>
    <w:rsid w:val="00B94389"/>
    <w:rsid w:val="00B9501E"/>
    <w:rsid w:val="00B973CA"/>
    <w:rsid w:val="00BA10FB"/>
    <w:rsid w:val="00BA1BDD"/>
    <w:rsid w:val="00BA1D86"/>
    <w:rsid w:val="00BA3A15"/>
    <w:rsid w:val="00BB6E70"/>
    <w:rsid w:val="00BC05E6"/>
    <w:rsid w:val="00BC5C98"/>
    <w:rsid w:val="00BC761A"/>
    <w:rsid w:val="00BC7D0C"/>
    <w:rsid w:val="00BD1D71"/>
    <w:rsid w:val="00BD4B59"/>
    <w:rsid w:val="00BD7D29"/>
    <w:rsid w:val="00BE19CD"/>
    <w:rsid w:val="00BE1D3C"/>
    <w:rsid w:val="00BE47B1"/>
    <w:rsid w:val="00BE4E60"/>
    <w:rsid w:val="00BE7F9D"/>
    <w:rsid w:val="00BF00EC"/>
    <w:rsid w:val="00BF25C2"/>
    <w:rsid w:val="00BF57B5"/>
    <w:rsid w:val="00BF6EF4"/>
    <w:rsid w:val="00C01589"/>
    <w:rsid w:val="00C0246B"/>
    <w:rsid w:val="00C02F0E"/>
    <w:rsid w:val="00C046C8"/>
    <w:rsid w:val="00C1064F"/>
    <w:rsid w:val="00C11E21"/>
    <w:rsid w:val="00C12605"/>
    <w:rsid w:val="00C14738"/>
    <w:rsid w:val="00C16411"/>
    <w:rsid w:val="00C301B0"/>
    <w:rsid w:val="00C35A11"/>
    <w:rsid w:val="00C37650"/>
    <w:rsid w:val="00C37E4D"/>
    <w:rsid w:val="00C4003B"/>
    <w:rsid w:val="00C44D78"/>
    <w:rsid w:val="00C45537"/>
    <w:rsid w:val="00C46974"/>
    <w:rsid w:val="00C46BC5"/>
    <w:rsid w:val="00C4729B"/>
    <w:rsid w:val="00C517FC"/>
    <w:rsid w:val="00C55E9D"/>
    <w:rsid w:val="00C5628A"/>
    <w:rsid w:val="00C57CDC"/>
    <w:rsid w:val="00C61991"/>
    <w:rsid w:val="00C6295B"/>
    <w:rsid w:val="00C6295E"/>
    <w:rsid w:val="00C636DD"/>
    <w:rsid w:val="00C641FB"/>
    <w:rsid w:val="00C73D5E"/>
    <w:rsid w:val="00C743A6"/>
    <w:rsid w:val="00C8278C"/>
    <w:rsid w:val="00C8287F"/>
    <w:rsid w:val="00C83470"/>
    <w:rsid w:val="00C9044E"/>
    <w:rsid w:val="00CA2AD8"/>
    <w:rsid w:val="00CA47AC"/>
    <w:rsid w:val="00CA6AFF"/>
    <w:rsid w:val="00CA707A"/>
    <w:rsid w:val="00CB787C"/>
    <w:rsid w:val="00CC12CE"/>
    <w:rsid w:val="00CC470E"/>
    <w:rsid w:val="00CC5FEC"/>
    <w:rsid w:val="00CD31E3"/>
    <w:rsid w:val="00CE1629"/>
    <w:rsid w:val="00CE30AB"/>
    <w:rsid w:val="00CE67BB"/>
    <w:rsid w:val="00CF2F19"/>
    <w:rsid w:val="00CF79A8"/>
    <w:rsid w:val="00CF7C9D"/>
    <w:rsid w:val="00D0158B"/>
    <w:rsid w:val="00D06B01"/>
    <w:rsid w:val="00D07AD9"/>
    <w:rsid w:val="00D128B7"/>
    <w:rsid w:val="00D12ABC"/>
    <w:rsid w:val="00D13399"/>
    <w:rsid w:val="00D1722B"/>
    <w:rsid w:val="00D17BBC"/>
    <w:rsid w:val="00D17C96"/>
    <w:rsid w:val="00D2006C"/>
    <w:rsid w:val="00D214B6"/>
    <w:rsid w:val="00D2372B"/>
    <w:rsid w:val="00D243C0"/>
    <w:rsid w:val="00D2744D"/>
    <w:rsid w:val="00D27D9A"/>
    <w:rsid w:val="00D36710"/>
    <w:rsid w:val="00D429A7"/>
    <w:rsid w:val="00D4669D"/>
    <w:rsid w:val="00D46E07"/>
    <w:rsid w:val="00D4757E"/>
    <w:rsid w:val="00D47B6E"/>
    <w:rsid w:val="00D50BF4"/>
    <w:rsid w:val="00D54D7A"/>
    <w:rsid w:val="00D642E5"/>
    <w:rsid w:val="00D678BE"/>
    <w:rsid w:val="00D73C00"/>
    <w:rsid w:val="00D759B0"/>
    <w:rsid w:val="00D8475A"/>
    <w:rsid w:val="00D91196"/>
    <w:rsid w:val="00D92189"/>
    <w:rsid w:val="00D9694E"/>
    <w:rsid w:val="00DA4D47"/>
    <w:rsid w:val="00DB0DFC"/>
    <w:rsid w:val="00DC17A4"/>
    <w:rsid w:val="00DC3A6F"/>
    <w:rsid w:val="00DD0CFE"/>
    <w:rsid w:val="00DD2323"/>
    <w:rsid w:val="00DD3235"/>
    <w:rsid w:val="00DD7949"/>
    <w:rsid w:val="00DE07B1"/>
    <w:rsid w:val="00DE31B0"/>
    <w:rsid w:val="00DE3803"/>
    <w:rsid w:val="00DE48AF"/>
    <w:rsid w:val="00DF335A"/>
    <w:rsid w:val="00DF4786"/>
    <w:rsid w:val="00DF72EF"/>
    <w:rsid w:val="00DF7B31"/>
    <w:rsid w:val="00E020FE"/>
    <w:rsid w:val="00E0468D"/>
    <w:rsid w:val="00E0663B"/>
    <w:rsid w:val="00E1185D"/>
    <w:rsid w:val="00E11D93"/>
    <w:rsid w:val="00E1535C"/>
    <w:rsid w:val="00E17A68"/>
    <w:rsid w:val="00E17BC7"/>
    <w:rsid w:val="00E21D96"/>
    <w:rsid w:val="00E21F9F"/>
    <w:rsid w:val="00E341CB"/>
    <w:rsid w:val="00E34A53"/>
    <w:rsid w:val="00E34ECC"/>
    <w:rsid w:val="00E35458"/>
    <w:rsid w:val="00E36E0A"/>
    <w:rsid w:val="00E3775E"/>
    <w:rsid w:val="00E4264B"/>
    <w:rsid w:val="00E42EF1"/>
    <w:rsid w:val="00E471AD"/>
    <w:rsid w:val="00E50347"/>
    <w:rsid w:val="00E54C93"/>
    <w:rsid w:val="00E612BC"/>
    <w:rsid w:val="00E616A7"/>
    <w:rsid w:val="00E618B6"/>
    <w:rsid w:val="00E61FA3"/>
    <w:rsid w:val="00E62CD2"/>
    <w:rsid w:val="00E63F52"/>
    <w:rsid w:val="00E70133"/>
    <w:rsid w:val="00E70CAA"/>
    <w:rsid w:val="00E72645"/>
    <w:rsid w:val="00E72DEA"/>
    <w:rsid w:val="00E73A6A"/>
    <w:rsid w:val="00E7650B"/>
    <w:rsid w:val="00E76648"/>
    <w:rsid w:val="00E8228F"/>
    <w:rsid w:val="00E87363"/>
    <w:rsid w:val="00E87BCA"/>
    <w:rsid w:val="00E90DE9"/>
    <w:rsid w:val="00E9646B"/>
    <w:rsid w:val="00E9663E"/>
    <w:rsid w:val="00E96DC3"/>
    <w:rsid w:val="00EA7525"/>
    <w:rsid w:val="00EA79FE"/>
    <w:rsid w:val="00EB011E"/>
    <w:rsid w:val="00EB0274"/>
    <w:rsid w:val="00EB049F"/>
    <w:rsid w:val="00EB3E42"/>
    <w:rsid w:val="00EB5D97"/>
    <w:rsid w:val="00EB6254"/>
    <w:rsid w:val="00EB7806"/>
    <w:rsid w:val="00EB7CA8"/>
    <w:rsid w:val="00EC4BEB"/>
    <w:rsid w:val="00EC4DF0"/>
    <w:rsid w:val="00ED215E"/>
    <w:rsid w:val="00EE073B"/>
    <w:rsid w:val="00EE21C6"/>
    <w:rsid w:val="00EF3656"/>
    <w:rsid w:val="00EF53DD"/>
    <w:rsid w:val="00EF5F74"/>
    <w:rsid w:val="00F00A44"/>
    <w:rsid w:val="00F05267"/>
    <w:rsid w:val="00F0549E"/>
    <w:rsid w:val="00F06FC0"/>
    <w:rsid w:val="00F10252"/>
    <w:rsid w:val="00F10509"/>
    <w:rsid w:val="00F10BCB"/>
    <w:rsid w:val="00F116C3"/>
    <w:rsid w:val="00F1536A"/>
    <w:rsid w:val="00F263CC"/>
    <w:rsid w:val="00F3124A"/>
    <w:rsid w:val="00F3135B"/>
    <w:rsid w:val="00F31BC4"/>
    <w:rsid w:val="00F346A9"/>
    <w:rsid w:val="00F413EE"/>
    <w:rsid w:val="00F41FE0"/>
    <w:rsid w:val="00F42F77"/>
    <w:rsid w:val="00F45F70"/>
    <w:rsid w:val="00F5324D"/>
    <w:rsid w:val="00F5428F"/>
    <w:rsid w:val="00F558FD"/>
    <w:rsid w:val="00F5698B"/>
    <w:rsid w:val="00F641DB"/>
    <w:rsid w:val="00F648E2"/>
    <w:rsid w:val="00F7039F"/>
    <w:rsid w:val="00F728D5"/>
    <w:rsid w:val="00F7325C"/>
    <w:rsid w:val="00F76200"/>
    <w:rsid w:val="00F76BE8"/>
    <w:rsid w:val="00F860CA"/>
    <w:rsid w:val="00F92E96"/>
    <w:rsid w:val="00F93ACF"/>
    <w:rsid w:val="00F95551"/>
    <w:rsid w:val="00F97079"/>
    <w:rsid w:val="00FA181C"/>
    <w:rsid w:val="00FA28C2"/>
    <w:rsid w:val="00FA3295"/>
    <w:rsid w:val="00FA5B8E"/>
    <w:rsid w:val="00FB6FBE"/>
    <w:rsid w:val="00FC10B1"/>
    <w:rsid w:val="00FC24B5"/>
    <w:rsid w:val="00FC5745"/>
    <w:rsid w:val="00FC5C69"/>
    <w:rsid w:val="00FC6109"/>
    <w:rsid w:val="00FD07A5"/>
    <w:rsid w:val="00FD2CF7"/>
    <w:rsid w:val="00FD5625"/>
    <w:rsid w:val="00FE7BBA"/>
    <w:rsid w:val="00FF00D2"/>
    <w:rsid w:val="00FF44B3"/>
    <w:rsid w:val="00FF51A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2160B1"/>
  <w15:docId w15:val="{4499623F-C568-495A-891A-23943E8E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yperlink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BodyText">
    <w:name w:val="Body Text"/>
    <w:basedOn w:val="Normal"/>
    <w:link w:val="BodyTextChar"/>
    <w:rsid w:val="003D50C2"/>
    <w:pPr>
      <w:spacing w:after="120"/>
    </w:pPr>
    <w:rPr>
      <w:sz w:val="20"/>
      <w:szCs w:val="20"/>
      <w:lang w:val="pt-PT"/>
    </w:rPr>
  </w:style>
  <w:style w:type="paragraph" w:styleId="Footer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Strong">
    <w:name w:val="Strong"/>
    <w:uiPriority w:val="22"/>
    <w:qFormat/>
    <w:rsid w:val="00AE6372"/>
    <w:rPr>
      <w:b/>
      <w:bCs/>
    </w:rPr>
  </w:style>
  <w:style w:type="table" w:styleId="TableGrid">
    <w:name w:val="Table Grid"/>
    <w:basedOn w:val="Table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F7325C"/>
    <w:rPr>
      <w:sz w:val="20"/>
      <w:szCs w:val="20"/>
      <w:lang w:val="ro-RO"/>
    </w:rPr>
  </w:style>
  <w:style w:type="character" w:customStyle="1" w:styleId="CommentTextChar">
    <w:name w:val="Comment Text Char"/>
    <w:link w:val="CommentText"/>
    <w:uiPriority w:val="99"/>
    <w:rsid w:val="00F7325C"/>
    <w:rPr>
      <w:lang w:val="ro-RO"/>
    </w:rPr>
  </w:style>
  <w:style w:type="character" w:styleId="CommentReference">
    <w:name w:val="annotation reference"/>
    <w:uiPriority w:val="99"/>
    <w:rsid w:val="00476B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76B9F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476B9F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476B9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76B9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B7468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3B7468"/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686F4E"/>
  </w:style>
  <w:style w:type="character" w:customStyle="1" w:styleId="gmail-m-2449144070509798164gmail-m-5288648542745010829gmail-normaltextrun">
    <w:name w:val="gmail-m_-2449144070509798164gmail-m_-5288648542745010829gmail-normaltextrun"/>
    <w:basedOn w:val="DefaultParagraphFont"/>
    <w:rsid w:val="00F7039F"/>
  </w:style>
  <w:style w:type="character" w:styleId="FollowedHyperlink">
    <w:name w:val="FollowedHyperlink"/>
    <w:basedOn w:val="DefaultParagraphFont"/>
    <w:rsid w:val="00DD323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45AC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4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a.rocha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imbrashopping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62C8E-C27C-4C20-96FC-F81840A7F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ABA6B-4551-47BE-BA9A-48D161187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AC8FEC-367C-40B8-A324-CA0EF7CC306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196BC22-4B16-4007-B07E-CB249779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2955</Characters>
  <Application>Microsoft Office Word</Application>
  <DocSecurity>4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3460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mailto:maria.fernandes@lift.com.pt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http://www.coimbrashopping.pt/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Maria Joao Oliveira</cp:lastModifiedBy>
  <cp:revision>2</cp:revision>
  <cp:lastPrinted>2011-11-30T19:48:00Z</cp:lastPrinted>
  <dcterms:created xsi:type="dcterms:W3CDTF">2020-12-02T17:23:00Z</dcterms:created>
  <dcterms:modified xsi:type="dcterms:W3CDTF">2020-12-02T17:23:00Z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