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10FD6" w14:textId="77777777" w:rsidR="00732925" w:rsidRDefault="00F91DAF" w:rsidP="00732925">
      <w:pPr>
        <w:spacing w:before="240" w:after="0" w:line="276" w:lineRule="auto"/>
        <w:jc w:val="center"/>
        <w:rPr>
          <w:rFonts w:ascii="Montserrat Light" w:eastAsia="Lato" w:hAnsi="Montserrat Light" w:cs="Lato"/>
          <w:b/>
          <w:sz w:val="28"/>
          <w:szCs w:val="28"/>
          <w:lang w:val="pl-PL"/>
        </w:rPr>
      </w:pPr>
      <w:bookmarkStart w:id="0" w:name="_Hlk37744572"/>
      <w:r w:rsidRPr="00971BAF">
        <w:rPr>
          <w:rFonts w:ascii="Montserrat Light" w:eastAsia="Lato" w:hAnsi="Montserrat Light" w:cs="Lato"/>
          <w:b/>
          <w:sz w:val="28"/>
          <w:szCs w:val="28"/>
          <w:lang w:val="pl-PL"/>
        </w:rPr>
        <w:t xml:space="preserve"> </w:t>
      </w:r>
      <w:r w:rsidR="00732925" w:rsidRPr="00732925">
        <w:rPr>
          <w:rFonts w:ascii="Montserrat Light" w:eastAsia="Lato" w:hAnsi="Montserrat Light" w:cs="Lato"/>
          <w:b/>
          <w:sz w:val="28"/>
          <w:szCs w:val="28"/>
          <w:lang w:val="pl-PL"/>
        </w:rPr>
        <w:t>Smartfon pod choinkę. Wymarzony prezent na każdą kieszeń</w:t>
      </w:r>
    </w:p>
    <w:p w14:paraId="25CF47AA" w14:textId="6069FA91" w:rsidR="00732925" w:rsidRDefault="00CE2257" w:rsidP="00845EE0">
      <w:pPr>
        <w:spacing w:before="240" w:after="0" w:line="276" w:lineRule="auto"/>
        <w:jc w:val="both"/>
        <w:rPr>
          <w:rFonts w:ascii="Montserrat Light" w:eastAsia="Lato" w:hAnsi="Montserrat Light" w:cs="Lato"/>
          <w:b/>
          <w:bCs/>
          <w:color w:val="212121"/>
          <w:lang w:val="pl-PL"/>
        </w:rPr>
      </w:pPr>
      <w:r w:rsidRPr="00971BAF">
        <w:rPr>
          <w:rFonts w:ascii="Montserrat Light" w:eastAsia="Lato" w:hAnsi="Montserrat Light" w:cs="Lato"/>
          <w:b/>
          <w:bCs/>
          <w:color w:val="212121"/>
          <w:lang w:val="pl-PL"/>
        </w:rPr>
        <w:t>Warsz</w:t>
      </w:r>
      <w:r w:rsidRPr="00AE10D3">
        <w:rPr>
          <w:rFonts w:ascii="Montserrat Light" w:eastAsia="Lato" w:hAnsi="Montserrat Light" w:cs="Lato"/>
          <w:b/>
          <w:bCs/>
          <w:color w:val="212121"/>
          <w:lang w:val="pl-PL"/>
        </w:rPr>
        <w:t>awa,</w:t>
      </w:r>
      <w:r w:rsidR="00281F4B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</w:t>
      </w:r>
      <w:r w:rsidR="00233DE7">
        <w:rPr>
          <w:rFonts w:ascii="Montserrat Light" w:eastAsia="Lato" w:hAnsi="Montserrat Light" w:cs="Lato"/>
          <w:b/>
          <w:bCs/>
          <w:color w:val="212121"/>
          <w:lang w:val="pl-PL"/>
        </w:rPr>
        <w:t>3</w:t>
      </w:r>
      <w:r w:rsidR="00976BD5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</w:t>
      </w:r>
      <w:r w:rsidR="00281F4B">
        <w:rPr>
          <w:rFonts w:ascii="Montserrat Light" w:eastAsia="Lato" w:hAnsi="Montserrat Light" w:cs="Lato"/>
          <w:b/>
          <w:bCs/>
          <w:color w:val="212121"/>
          <w:lang w:val="pl-PL"/>
        </w:rPr>
        <w:t>grudnia</w:t>
      </w:r>
      <w:r w:rsidRPr="00AE10D3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2020</w:t>
      </w:r>
      <w:r w:rsidRPr="00971BAF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r. –</w:t>
      </w:r>
      <w:r w:rsidR="007C045F" w:rsidRPr="00971BAF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</w:t>
      </w:r>
      <w:r w:rsidR="000A0B54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Niezmiennie od lat jednymi z najbardziej pożądanych prezentów gwiazdkowych są smartfony. </w:t>
      </w:r>
      <w:r w:rsidR="007527CD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Taki </w:t>
      </w:r>
      <w:r w:rsidR="00EE02A1">
        <w:rPr>
          <w:rFonts w:ascii="Montserrat Light" w:eastAsia="Lato" w:hAnsi="Montserrat Light" w:cs="Lato"/>
          <w:b/>
          <w:bCs/>
          <w:color w:val="212121"/>
          <w:lang w:val="pl-PL"/>
        </w:rPr>
        <w:t>podarunek</w:t>
      </w:r>
      <w:r w:rsidR="007527CD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ucieszy ni</w:t>
      </w:r>
      <w:r w:rsidR="005D6AB2">
        <w:rPr>
          <w:rFonts w:ascii="Montserrat Light" w:eastAsia="Lato" w:hAnsi="Montserrat Light" w:cs="Lato"/>
          <w:b/>
          <w:bCs/>
          <w:color w:val="212121"/>
          <w:lang w:val="pl-PL"/>
        </w:rPr>
        <w:t>e</w:t>
      </w:r>
      <w:r w:rsidR="007527CD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tylko fana elektroniki</w:t>
      </w:r>
      <w:r w:rsidR="00EE02A1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. Wśród najbliższych zawsze znajdzie się ktoś, kto </w:t>
      </w:r>
      <w:r w:rsidR="00657A07">
        <w:rPr>
          <w:rFonts w:ascii="Montserrat Light" w:eastAsia="Lato" w:hAnsi="Montserrat Light" w:cs="Lato"/>
          <w:b/>
          <w:bCs/>
          <w:color w:val="212121"/>
          <w:lang w:val="pl-PL"/>
        </w:rPr>
        <w:t>chciałby</w:t>
      </w:r>
      <w:r w:rsidR="00485126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wymienić swój telefon na </w:t>
      </w:r>
      <w:r w:rsidR="00657A07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nowszy model. Święta to również czas, kiedy do grona użytkowników </w:t>
      </w:r>
      <w:r w:rsidR="00485126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tych urządzeń </w:t>
      </w:r>
      <w:r w:rsidR="00657A07">
        <w:rPr>
          <w:rFonts w:ascii="Montserrat Light" w:eastAsia="Lato" w:hAnsi="Montserrat Light" w:cs="Lato"/>
          <w:b/>
          <w:bCs/>
          <w:color w:val="212121"/>
          <w:lang w:val="pl-PL"/>
        </w:rPr>
        <w:t>dołączają kolejne pokolenia, które znajdują pod choinką swój pierwszy smartfon.</w:t>
      </w:r>
      <w:r w:rsidR="008342AE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Podpowiadamy, j</w:t>
      </w:r>
      <w:r w:rsidR="00C407F9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aki model </w:t>
      </w:r>
      <w:r w:rsidR="00B37BD9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wybrać </w:t>
      </w:r>
      <w:r w:rsidR="003A0DA2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spośród tegorocznych nowości </w:t>
      </w:r>
      <w:r w:rsidR="005B6CB4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w cenie </w:t>
      </w:r>
      <w:r w:rsidR="008342AE">
        <w:rPr>
          <w:rFonts w:ascii="Montserrat Light" w:eastAsia="Lato" w:hAnsi="Montserrat Light" w:cs="Lato"/>
          <w:b/>
          <w:bCs/>
          <w:color w:val="212121"/>
          <w:lang w:val="pl-PL"/>
        </w:rPr>
        <w:t>do</w:t>
      </w:r>
      <w:r w:rsidR="00C407F9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500, </w:t>
      </w:r>
      <w:r w:rsidR="007D0879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700 </w:t>
      </w:r>
      <w:r w:rsidR="00C407F9">
        <w:rPr>
          <w:rFonts w:ascii="Montserrat Light" w:eastAsia="Lato" w:hAnsi="Montserrat Light" w:cs="Lato"/>
          <w:b/>
          <w:bCs/>
          <w:color w:val="212121"/>
          <w:lang w:val="pl-PL"/>
        </w:rPr>
        <w:t>i</w:t>
      </w:r>
      <w:r w:rsidR="00845EE0">
        <w:rPr>
          <w:rFonts w:ascii="Montserrat Light" w:eastAsia="Lato" w:hAnsi="Montserrat Light" w:cs="Lato"/>
          <w:b/>
          <w:bCs/>
          <w:color w:val="212121"/>
          <w:lang w:val="pl-PL"/>
        </w:rPr>
        <w:t> </w:t>
      </w:r>
      <w:r w:rsidR="00C407F9">
        <w:rPr>
          <w:rFonts w:ascii="Montserrat Light" w:eastAsia="Lato" w:hAnsi="Montserrat Light" w:cs="Lato"/>
          <w:b/>
          <w:bCs/>
          <w:color w:val="212121"/>
          <w:lang w:val="pl-PL"/>
        </w:rPr>
        <w:t>1500 zł</w:t>
      </w:r>
      <w:bookmarkEnd w:id="0"/>
      <w:r w:rsidR="00550A8B">
        <w:rPr>
          <w:rFonts w:ascii="Montserrat Light" w:eastAsia="Lato" w:hAnsi="Montserrat Light" w:cs="Lato"/>
          <w:b/>
          <w:bCs/>
          <w:color w:val="212121"/>
          <w:lang w:val="pl-PL"/>
        </w:rPr>
        <w:t>otych</w:t>
      </w:r>
      <w:r w:rsidR="00D32093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. </w:t>
      </w:r>
    </w:p>
    <w:p w14:paraId="2314C248" w14:textId="764AB9B7" w:rsidR="005B6CB4" w:rsidRDefault="00845EE0" w:rsidP="003A0DA2">
      <w:pPr>
        <w:spacing w:before="240" w:after="0" w:line="276" w:lineRule="auto"/>
        <w:jc w:val="both"/>
        <w:rPr>
          <w:rFonts w:ascii="Montserrat Light" w:eastAsia="Lato" w:hAnsi="Montserrat Light" w:cs="Lato"/>
          <w:color w:val="212121"/>
          <w:lang w:val="pl-PL"/>
        </w:rPr>
      </w:pPr>
      <w:r w:rsidRPr="00845EE0">
        <w:rPr>
          <w:rFonts w:ascii="Montserrat Light" w:eastAsia="Lato" w:hAnsi="Montserrat Light" w:cs="Lato"/>
          <w:color w:val="212121"/>
          <w:lang w:val="pl-PL"/>
        </w:rPr>
        <w:t xml:space="preserve">Wybór </w:t>
      </w:r>
      <w:proofErr w:type="spellStart"/>
      <w:r w:rsidRPr="00845EE0">
        <w:rPr>
          <w:rFonts w:ascii="Montserrat Light" w:eastAsia="Lato" w:hAnsi="Montserrat Light" w:cs="Lato"/>
          <w:color w:val="212121"/>
          <w:lang w:val="pl-PL"/>
        </w:rPr>
        <w:t>smartfona</w:t>
      </w:r>
      <w:proofErr w:type="spellEnd"/>
      <w:r>
        <w:rPr>
          <w:rFonts w:ascii="Montserrat Light" w:eastAsia="Lato" w:hAnsi="Montserrat Light" w:cs="Lato"/>
          <w:color w:val="212121"/>
          <w:lang w:val="pl-PL"/>
        </w:rPr>
        <w:t xml:space="preserve"> może być wyzwaniem</w:t>
      </w:r>
      <w:r w:rsidR="005D6AB2">
        <w:rPr>
          <w:rFonts w:ascii="Montserrat Light" w:eastAsia="Lato" w:hAnsi="Montserrat Light" w:cs="Lato"/>
          <w:color w:val="212121"/>
          <w:lang w:val="pl-PL"/>
        </w:rPr>
        <w:t>,</w:t>
      </w:r>
      <w:r>
        <w:rPr>
          <w:rFonts w:ascii="Montserrat Light" w:eastAsia="Lato" w:hAnsi="Montserrat Light" w:cs="Lato"/>
          <w:color w:val="212121"/>
          <w:lang w:val="pl-PL"/>
        </w:rPr>
        <w:t xml:space="preserve"> zwłaszcza gdy szukamy urządzenia dla kogoś</w:t>
      </w:r>
      <w:r w:rsidR="007D7950">
        <w:rPr>
          <w:rFonts w:ascii="Montserrat Light" w:eastAsia="Lato" w:hAnsi="Montserrat Light" w:cs="Lato"/>
          <w:color w:val="212121"/>
          <w:lang w:val="pl-PL"/>
        </w:rPr>
        <w:t>, nie dla siebie</w:t>
      </w:r>
      <w:r>
        <w:rPr>
          <w:rFonts w:ascii="Montserrat Light" w:eastAsia="Lato" w:hAnsi="Montserrat Light" w:cs="Lato"/>
          <w:color w:val="212121"/>
          <w:lang w:val="pl-PL"/>
        </w:rPr>
        <w:t>. W końcu i</w:t>
      </w:r>
      <w:r w:rsidRPr="00845EE0">
        <w:rPr>
          <w:rFonts w:ascii="Montserrat Light" w:eastAsia="Lato" w:hAnsi="Montserrat Light" w:cs="Lato"/>
          <w:color w:val="212121"/>
          <w:lang w:val="pl-PL"/>
        </w:rPr>
        <w:t>lu użytkowników tyle różnych oczekiwań i potrzeb.</w:t>
      </w:r>
      <w:r w:rsidRPr="00545C73">
        <w:rPr>
          <w:lang w:val="pl-PL"/>
        </w:rPr>
        <w:t xml:space="preserve"> </w:t>
      </w:r>
      <w:r w:rsidR="003A0DA2" w:rsidRPr="00545C73">
        <w:rPr>
          <w:rFonts w:ascii="Montserrat Light" w:eastAsia="Lato" w:hAnsi="Montserrat Light" w:cs="Lato"/>
          <w:color w:val="212121"/>
          <w:lang w:val="pl-PL"/>
        </w:rPr>
        <w:t>Zadania nie ułatwia również to, że choć</w:t>
      </w:r>
      <w:r w:rsidRPr="00545C73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Pr="00845EE0">
        <w:rPr>
          <w:rFonts w:ascii="Montserrat Light" w:eastAsia="Lato" w:hAnsi="Montserrat Light" w:cs="Lato"/>
          <w:color w:val="212121"/>
          <w:lang w:val="pl-PL"/>
        </w:rPr>
        <w:t>każdy dostępny dziś na rynku smartfon poza wykonywaniem połączeń umożliwia</w:t>
      </w:r>
      <w:r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Pr="00845EE0">
        <w:rPr>
          <w:rFonts w:ascii="Montserrat Light" w:eastAsia="Lato" w:hAnsi="Montserrat Light" w:cs="Lato"/>
          <w:color w:val="212121"/>
          <w:lang w:val="pl-PL"/>
        </w:rPr>
        <w:t>sprawdzanie poczty, robienie zdjęć czy odtwarzanie filmów i</w:t>
      </w:r>
      <w:r w:rsidR="00021DDB">
        <w:rPr>
          <w:rFonts w:ascii="Montserrat Light" w:eastAsia="Lato" w:hAnsi="Montserrat Light" w:cs="Lato"/>
          <w:color w:val="212121"/>
          <w:lang w:val="pl-PL"/>
        </w:rPr>
        <w:t> </w:t>
      </w:r>
      <w:r w:rsidRPr="00845EE0">
        <w:rPr>
          <w:rFonts w:ascii="Montserrat Light" w:eastAsia="Lato" w:hAnsi="Montserrat Light" w:cs="Lato"/>
          <w:color w:val="212121"/>
          <w:lang w:val="pl-PL"/>
        </w:rPr>
        <w:t>muzyki, to</w:t>
      </w:r>
      <w:r w:rsidR="003A0DA2">
        <w:rPr>
          <w:rFonts w:ascii="Montserrat Light" w:eastAsia="Lato" w:hAnsi="Montserrat Light" w:cs="Lato"/>
          <w:color w:val="212121"/>
          <w:lang w:val="pl-PL"/>
        </w:rPr>
        <w:t xml:space="preserve"> jednak</w:t>
      </w:r>
      <w:r>
        <w:rPr>
          <w:rFonts w:ascii="Montserrat Light" w:eastAsia="Lato" w:hAnsi="Montserrat Light" w:cs="Lato"/>
          <w:color w:val="212121"/>
          <w:lang w:val="pl-PL"/>
        </w:rPr>
        <w:t xml:space="preserve"> sporo je różni.</w:t>
      </w:r>
      <w:r w:rsidR="003A0DA2">
        <w:rPr>
          <w:rFonts w:ascii="Montserrat Light" w:eastAsia="Lato" w:hAnsi="Montserrat Light" w:cs="Lato"/>
          <w:color w:val="212121"/>
          <w:lang w:val="pl-PL"/>
        </w:rPr>
        <w:t xml:space="preserve"> Jeśli nie znamy preferencji przyszłego użytkownika</w:t>
      </w:r>
      <w:r w:rsidRPr="00845EE0">
        <w:rPr>
          <w:rFonts w:ascii="Montserrat Light" w:eastAsia="Lato" w:hAnsi="Montserrat Light" w:cs="Lato"/>
          <w:color w:val="212121"/>
          <w:lang w:val="pl-PL"/>
        </w:rPr>
        <w:t>,</w:t>
      </w:r>
      <w:r w:rsidR="003A0DA2">
        <w:rPr>
          <w:rFonts w:ascii="Montserrat Light" w:eastAsia="Lato" w:hAnsi="Montserrat Light" w:cs="Lato"/>
          <w:color w:val="212121"/>
          <w:lang w:val="pl-PL"/>
        </w:rPr>
        <w:t xml:space="preserve"> oczywiście poza budżetem, </w:t>
      </w:r>
      <w:r>
        <w:rPr>
          <w:rFonts w:ascii="Montserrat Light" w:eastAsia="Lato" w:hAnsi="Montserrat Light" w:cs="Lato"/>
          <w:color w:val="212121"/>
          <w:lang w:val="pl-PL"/>
        </w:rPr>
        <w:t xml:space="preserve">warto </w:t>
      </w:r>
      <w:r w:rsidR="003A0DA2">
        <w:rPr>
          <w:rFonts w:ascii="Montserrat Light" w:eastAsia="Lato" w:hAnsi="Montserrat Light" w:cs="Lato"/>
          <w:color w:val="212121"/>
          <w:lang w:val="pl-PL"/>
        </w:rPr>
        <w:t xml:space="preserve">wziąć pod </w:t>
      </w:r>
      <w:r>
        <w:rPr>
          <w:rFonts w:ascii="Montserrat Light" w:eastAsia="Lato" w:hAnsi="Montserrat Light" w:cs="Lato"/>
          <w:color w:val="212121"/>
          <w:lang w:val="pl-PL"/>
        </w:rPr>
        <w:t xml:space="preserve">uwagę trzy kluczowe elementy – wyświetlacz, baterię i aparat. </w:t>
      </w:r>
      <w:r w:rsidR="005B6CB4">
        <w:rPr>
          <w:rFonts w:ascii="Montserrat Light" w:eastAsia="Lato" w:hAnsi="Montserrat Light" w:cs="Lato"/>
          <w:color w:val="212121"/>
          <w:lang w:val="pl-PL"/>
        </w:rPr>
        <w:t xml:space="preserve">Na tej podstawie nawet osoba mało zorientowana w świecie technologii będzie w stanie wyszukać </w:t>
      </w:r>
      <w:r w:rsidR="003A0DA2">
        <w:rPr>
          <w:rFonts w:ascii="Montserrat Light" w:eastAsia="Lato" w:hAnsi="Montserrat Light" w:cs="Lato"/>
          <w:color w:val="212121"/>
          <w:lang w:val="pl-PL"/>
        </w:rPr>
        <w:t>wyróżniające się modele z każdej pó</w:t>
      </w:r>
      <w:r w:rsidR="005D6AB2">
        <w:rPr>
          <w:rFonts w:ascii="Montserrat Light" w:eastAsia="Lato" w:hAnsi="Montserrat Light" w:cs="Lato"/>
          <w:color w:val="212121"/>
          <w:lang w:val="pl-PL"/>
        </w:rPr>
        <w:t>ł</w:t>
      </w:r>
      <w:r w:rsidR="003A0DA2">
        <w:rPr>
          <w:rFonts w:ascii="Montserrat Light" w:eastAsia="Lato" w:hAnsi="Montserrat Light" w:cs="Lato"/>
          <w:color w:val="212121"/>
          <w:lang w:val="pl-PL"/>
        </w:rPr>
        <w:t>ki cenowej.</w:t>
      </w:r>
    </w:p>
    <w:p w14:paraId="46B3A0DF" w14:textId="3DAC3092" w:rsidR="005B6CB4" w:rsidRDefault="005B6CB4" w:rsidP="003A0DA2">
      <w:pPr>
        <w:spacing w:before="240" w:after="0" w:line="276" w:lineRule="auto"/>
        <w:jc w:val="both"/>
        <w:rPr>
          <w:rFonts w:ascii="Montserrat Light" w:eastAsia="Lato" w:hAnsi="Montserrat Light" w:cs="Lato"/>
          <w:b/>
          <w:bCs/>
          <w:color w:val="212121"/>
          <w:lang w:val="pl-PL"/>
        </w:rPr>
      </w:pPr>
      <w:r w:rsidRPr="005B6CB4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Smartfon do 500 zł </w:t>
      </w:r>
    </w:p>
    <w:p w14:paraId="7FD9BF6B" w14:textId="0CB91D8C" w:rsidR="00732925" w:rsidRDefault="00CE1F4E" w:rsidP="003A0DA2">
      <w:pPr>
        <w:spacing w:before="240" w:after="0" w:line="276" w:lineRule="auto"/>
        <w:jc w:val="both"/>
        <w:rPr>
          <w:rFonts w:ascii="Montserrat Light" w:eastAsia="Lato" w:hAnsi="Montserrat Light" w:cs="Lato"/>
          <w:color w:val="212121"/>
          <w:lang w:val="pl-PL"/>
        </w:rPr>
      </w:pPr>
      <w:r>
        <w:rPr>
          <w:rFonts w:ascii="Montserrat Light" w:eastAsia="Lato" w:hAnsi="Montserrat Light" w:cs="Lato"/>
          <w:color w:val="212121"/>
          <w:lang w:val="pl-PL"/>
        </w:rPr>
        <w:t xml:space="preserve">Wcale nie trzeba ulegać trendom czy wydawać fortuny, aby mieć </w:t>
      </w:r>
      <w:proofErr w:type="spellStart"/>
      <w:r w:rsidR="00FC03B7">
        <w:rPr>
          <w:rFonts w:ascii="Montserrat Light" w:eastAsia="Lato" w:hAnsi="Montserrat Light" w:cs="Lato"/>
          <w:color w:val="212121"/>
          <w:lang w:val="pl-PL"/>
        </w:rPr>
        <w:t>smart</w:t>
      </w:r>
      <w:r w:rsidR="005D6AB2">
        <w:rPr>
          <w:rFonts w:ascii="Montserrat Light" w:eastAsia="Lato" w:hAnsi="Montserrat Light" w:cs="Lato"/>
          <w:color w:val="212121"/>
          <w:lang w:val="pl-PL"/>
        </w:rPr>
        <w:t>f</w:t>
      </w:r>
      <w:r w:rsidR="00FC03B7">
        <w:rPr>
          <w:rFonts w:ascii="Montserrat Light" w:eastAsia="Lato" w:hAnsi="Montserrat Light" w:cs="Lato"/>
          <w:color w:val="212121"/>
          <w:lang w:val="pl-PL"/>
        </w:rPr>
        <w:t>ona</w:t>
      </w:r>
      <w:proofErr w:type="spellEnd"/>
      <w:r w:rsidR="00FC03B7">
        <w:rPr>
          <w:rFonts w:ascii="Montserrat Light" w:eastAsia="Lato" w:hAnsi="Montserrat Light" w:cs="Lato"/>
          <w:color w:val="212121"/>
          <w:lang w:val="pl-PL"/>
        </w:rPr>
        <w:t xml:space="preserve"> z </w:t>
      </w:r>
      <w:r w:rsidRPr="00CE1F4E">
        <w:rPr>
          <w:rFonts w:ascii="Montserrat Light" w:eastAsia="Lato" w:hAnsi="Montserrat Light" w:cs="Lato"/>
          <w:color w:val="212121"/>
          <w:lang w:val="pl-PL"/>
        </w:rPr>
        <w:t>dobry</w:t>
      </w:r>
      <w:r w:rsidR="00FC03B7">
        <w:rPr>
          <w:rFonts w:ascii="Montserrat Light" w:eastAsia="Lato" w:hAnsi="Montserrat Light" w:cs="Lato"/>
          <w:color w:val="212121"/>
          <w:lang w:val="pl-PL"/>
        </w:rPr>
        <w:t>m</w:t>
      </w:r>
      <w:r w:rsidRPr="00CE1F4E">
        <w:rPr>
          <w:rFonts w:ascii="Montserrat Light" w:eastAsia="Lato" w:hAnsi="Montserrat Light" w:cs="Lato"/>
          <w:color w:val="212121"/>
          <w:lang w:val="pl-PL"/>
        </w:rPr>
        <w:t xml:space="preserve"> aparat</w:t>
      </w:r>
      <w:r w:rsidR="00FC03B7">
        <w:rPr>
          <w:rFonts w:ascii="Montserrat Light" w:eastAsia="Lato" w:hAnsi="Montserrat Light" w:cs="Lato"/>
          <w:color w:val="212121"/>
          <w:lang w:val="pl-PL"/>
        </w:rPr>
        <w:t>em</w:t>
      </w:r>
      <w:r w:rsidRPr="00CE1F4E">
        <w:rPr>
          <w:rFonts w:ascii="Montserrat Light" w:eastAsia="Lato" w:hAnsi="Montserrat Light" w:cs="Lato"/>
          <w:color w:val="212121"/>
          <w:lang w:val="pl-PL"/>
        </w:rPr>
        <w:t>, wydajn</w:t>
      </w:r>
      <w:r w:rsidR="00FC03B7">
        <w:rPr>
          <w:rFonts w:ascii="Montserrat Light" w:eastAsia="Lato" w:hAnsi="Montserrat Light" w:cs="Lato"/>
          <w:color w:val="212121"/>
          <w:lang w:val="pl-PL"/>
        </w:rPr>
        <w:t xml:space="preserve">ymi </w:t>
      </w:r>
      <w:r w:rsidRPr="00CE1F4E">
        <w:rPr>
          <w:rFonts w:ascii="Montserrat Light" w:eastAsia="Lato" w:hAnsi="Montserrat Light" w:cs="Lato"/>
          <w:color w:val="212121"/>
          <w:lang w:val="pl-PL"/>
        </w:rPr>
        <w:t>podzespoł</w:t>
      </w:r>
      <w:r w:rsidR="00FC03B7">
        <w:rPr>
          <w:rFonts w:ascii="Montserrat Light" w:eastAsia="Lato" w:hAnsi="Montserrat Light" w:cs="Lato"/>
          <w:color w:val="212121"/>
          <w:lang w:val="pl-PL"/>
        </w:rPr>
        <w:t>ami</w:t>
      </w:r>
      <w:r w:rsidRPr="00CE1F4E">
        <w:rPr>
          <w:rFonts w:ascii="Montserrat Light" w:eastAsia="Lato" w:hAnsi="Montserrat Light" w:cs="Lato"/>
          <w:color w:val="212121"/>
          <w:lang w:val="pl-PL"/>
        </w:rPr>
        <w:t xml:space="preserve"> i atrakcyjny</w:t>
      </w:r>
      <w:r w:rsidR="00FC03B7">
        <w:rPr>
          <w:rFonts w:ascii="Montserrat Light" w:eastAsia="Lato" w:hAnsi="Montserrat Light" w:cs="Lato"/>
          <w:color w:val="212121"/>
          <w:lang w:val="pl-PL"/>
        </w:rPr>
        <w:t>m</w:t>
      </w:r>
      <w:r w:rsidRPr="00CE1F4E">
        <w:rPr>
          <w:rFonts w:ascii="Montserrat Light" w:eastAsia="Lato" w:hAnsi="Montserrat Light" w:cs="Lato"/>
          <w:color w:val="212121"/>
          <w:lang w:val="pl-PL"/>
        </w:rPr>
        <w:t xml:space="preserve"> design</w:t>
      </w:r>
      <w:r w:rsidR="00FC03B7">
        <w:rPr>
          <w:rFonts w:ascii="Montserrat Light" w:eastAsia="Lato" w:hAnsi="Montserrat Light" w:cs="Lato"/>
          <w:color w:val="212121"/>
          <w:lang w:val="pl-PL"/>
        </w:rPr>
        <w:t>em</w:t>
      </w:r>
      <w:r>
        <w:rPr>
          <w:rFonts w:ascii="Montserrat Light" w:eastAsia="Lato" w:hAnsi="Montserrat Light" w:cs="Lato"/>
          <w:color w:val="212121"/>
          <w:lang w:val="pl-PL"/>
        </w:rPr>
        <w:t xml:space="preserve">. </w:t>
      </w:r>
      <w:r w:rsidR="00424359">
        <w:rPr>
          <w:rFonts w:ascii="Montserrat Light" w:eastAsia="Lato" w:hAnsi="Montserrat Light" w:cs="Lato"/>
          <w:color w:val="212121"/>
          <w:lang w:val="pl-PL"/>
        </w:rPr>
        <w:t xml:space="preserve">Najlepszym tego przykładem jest Alcatel 1S (2020), który ma wszystko, co potrzebne jest do codziennego użytkowania i kosztuje </w:t>
      </w:r>
      <w:r w:rsidR="00F16DD0">
        <w:rPr>
          <w:rFonts w:ascii="Montserrat Light" w:eastAsia="Lato" w:hAnsi="Montserrat Light" w:cs="Lato"/>
          <w:color w:val="212121"/>
          <w:lang w:val="pl-PL"/>
        </w:rPr>
        <w:t xml:space="preserve">około </w:t>
      </w:r>
      <w:r w:rsidR="00424359" w:rsidRPr="00424359">
        <w:rPr>
          <w:rFonts w:ascii="Montserrat Light" w:eastAsia="Lato" w:hAnsi="Montserrat Light" w:cs="Lato"/>
          <w:color w:val="212121"/>
          <w:lang w:val="pl-PL"/>
        </w:rPr>
        <w:t>449 zł.</w:t>
      </w:r>
      <w:r w:rsidR="00424359">
        <w:rPr>
          <w:rFonts w:ascii="Montserrat Light" w:eastAsia="Lato" w:hAnsi="Montserrat Light" w:cs="Lato"/>
          <w:color w:val="212121"/>
          <w:lang w:val="pl-PL"/>
        </w:rPr>
        <w:t xml:space="preserve"> Smartfon </w:t>
      </w:r>
      <w:r w:rsidR="00FC03B7">
        <w:rPr>
          <w:rFonts w:ascii="Montserrat Light" w:eastAsia="Lato" w:hAnsi="Montserrat Light" w:cs="Lato"/>
          <w:color w:val="212121"/>
          <w:lang w:val="pl-PL"/>
        </w:rPr>
        <w:t xml:space="preserve">jest </w:t>
      </w:r>
      <w:r w:rsidRPr="00CE1F4E">
        <w:rPr>
          <w:rFonts w:ascii="Montserrat Light" w:eastAsia="Lato" w:hAnsi="Montserrat Light" w:cs="Lato"/>
          <w:color w:val="212121"/>
          <w:lang w:val="pl-PL"/>
        </w:rPr>
        <w:t>wyposażony w aparat główny z trzema obiektywami</w:t>
      </w:r>
      <w:r w:rsidR="00424359">
        <w:rPr>
          <w:rFonts w:ascii="Montserrat Light" w:eastAsia="Lato" w:hAnsi="Montserrat Light" w:cs="Lato"/>
          <w:color w:val="212121"/>
          <w:lang w:val="pl-PL"/>
        </w:rPr>
        <w:t xml:space="preserve"> – </w:t>
      </w:r>
      <w:r w:rsidRPr="00CE1F4E">
        <w:rPr>
          <w:rFonts w:ascii="Montserrat Light" w:eastAsia="Lato" w:hAnsi="Montserrat Light" w:cs="Lato"/>
          <w:color w:val="212121"/>
          <w:lang w:val="pl-PL"/>
        </w:rPr>
        <w:t xml:space="preserve">13 </w:t>
      </w:r>
      <w:proofErr w:type="spellStart"/>
      <w:r w:rsidRPr="00CE1F4E">
        <w:rPr>
          <w:rFonts w:ascii="Montserrat Light" w:eastAsia="Lato" w:hAnsi="Montserrat Light" w:cs="Lato"/>
          <w:color w:val="212121"/>
          <w:lang w:val="pl-PL"/>
        </w:rPr>
        <w:t>Mpix</w:t>
      </w:r>
      <w:proofErr w:type="spellEnd"/>
      <w:r w:rsidRPr="00CE1F4E">
        <w:rPr>
          <w:rFonts w:ascii="Montserrat Light" w:eastAsia="Lato" w:hAnsi="Montserrat Light" w:cs="Lato"/>
          <w:color w:val="212121"/>
          <w:lang w:val="pl-PL"/>
        </w:rPr>
        <w:t xml:space="preserve"> z przysłoną F/1.8, korzystający z algorytmów sztucznej inteligencji, 5 </w:t>
      </w:r>
      <w:proofErr w:type="spellStart"/>
      <w:r w:rsidRPr="00CE1F4E">
        <w:rPr>
          <w:rFonts w:ascii="Montserrat Light" w:eastAsia="Lato" w:hAnsi="Montserrat Light" w:cs="Lato"/>
          <w:color w:val="212121"/>
          <w:lang w:val="pl-PL"/>
        </w:rPr>
        <w:t>Mpix</w:t>
      </w:r>
      <w:proofErr w:type="spellEnd"/>
      <w:r w:rsidRPr="00CE1F4E">
        <w:rPr>
          <w:rFonts w:ascii="Montserrat Light" w:eastAsia="Lato" w:hAnsi="Montserrat Light" w:cs="Lato"/>
          <w:color w:val="212121"/>
          <w:lang w:val="pl-PL"/>
        </w:rPr>
        <w:t xml:space="preserve"> </w:t>
      </w:r>
      <w:proofErr w:type="spellStart"/>
      <w:r w:rsidRPr="00CE1F4E">
        <w:rPr>
          <w:rFonts w:ascii="Montserrat Light" w:eastAsia="Lato" w:hAnsi="Montserrat Light" w:cs="Lato"/>
          <w:color w:val="212121"/>
          <w:lang w:val="pl-PL"/>
        </w:rPr>
        <w:t>ultraszerokokątny</w:t>
      </w:r>
      <w:proofErr w:type="spellEnd"/>
      <w:r w:rsidRPr="00CE1F4E">
        <w:rPr>
          <w:rFonts w:ascii="Montserrat Light" w:eastAsia="Lato" w:hAnsi="Montserrat Light" w:cs="Lato"/>
          <w:color w:val="212121"/>
          <w:lang w:val="pl-PL"/>
        </w:rPr>
        <w:t xml:space="preserve"> 114,9° oraz 2 </w:t>
      </w:r>
      <w:proofErr w:type="spellStart"/>
      <w:r w:rsidRPr="00CE1F4E">
        <w:rPr>
          <w:rFonts w:ascii="Montserrat Light" w:eastAsia="Lato" w:hAnsi="Montserrat Light" w:cs="Lato"/>
          <w:color w:val="212121"/>
          <w:lang w:val="pl-PL"/>
        </w:rPr>
        <w:t>Mpix</w:t>
      </w:r>
      <w:proofErr w:type="spellEnd"/>
      <w:r w:rsidRPr="00CE1F4E">
        <w:rPr>
          <w:rFonts w:ascii="Montserrat Light" w:eastAsia="Lato" w:hAnsi="Montserrat Light" w:cs="Lato"/>
          <w:color w:val="212121"/>
          <w:lang w:val="pl-PL"/>
        </w:rPr>
        <w:t xml:space="preserve"> makro. </w:t>
      </w:r>
      <w:r w:rsidR="00545C73">
        <w:rPr>
          <w:rFonts w:ascii="Montserrat Light" w:eastAsia="Lato" w:hAnsi="Montserrat Light" w:cs="Lato"/>
          <w:color w:val="212121"/>
          <w:lang w:val="pl-PL"/>
        </w:rPr>
        <w:t>P</w:t>
      </w:r>
      <w:r w:rsidRPr="00CE1F4E">
        <w:rPr>
          <w:rFonts w:ascii="Montserrat Light" w:eastAsia="Lato" w:hAnsi="Montserrat Light" w:cs="Lato"/>
          <w:color w:val="212121"/>
          <w:lang w:val="pl-PL"/>
        </w:rPr>
        <w:t xml:space="preserve">anoramiczny wyświetlacz HD+ </w:t>
      </w:r>
      <w:proofErr w:type="spellStart"/>
      <w:r w:rsidRPr="00CE1F4E">
        <w:rPr>
          <w:rFonts w:ascii="Montserrat Light" w:eastAsia="Lato" w:hAnsi="Montserrat Light" w:cs="Lato"/>
          <w:color w:val="212121"/>
          <w:lang w:val="pl-PL"/>
        </w:rPr>
        <w:t>Vast</w:t>
      </w:r>
      <w:proofErr w:type="spellEnd"/>
      <w:r w:rsidRPr="00CE1F4E">
        <w:rPr>
          <w:rFonts w:ascii="Montserrat Light" w:eastAsia="Lato" w:hAnsi="Montserrat Light" w:cs="Lato"/>
          <w:color w:val="212121"/>
          <w:lang w:val="pl-PL"/>
        </w:rPr>
        <w:t xml:space="preserve"> Display o przekątnej 6,22”chroniony jest hartowanym szkłem 2.5D. </w:t>
      </w:r>
      <w:r w:rsidR="00424359">
        <w:rPr>
          <w:rFonts w:ascii="Montserrat Light" w:eastAsia="Lato" w:hAnsi="Montserrat Light" w:cs="Lato"/>
          <w:color w:val="212121"/>
          <w:lang w:val="pl-PL"/>
        </w:rPr>
        <w:t>D</w:t>
      </w:r>
      <w:r w:rsidRPr="00CE1F4E">
        <w:rPr>
          <w:rFonts w:ascii="Montserrat Light" w:eastAsia="Lato" w:hAnsi="Montserrat Light" w:cs="Lato"/>
          <w:color w:val="212121"/>
          <w:lang w:val="pl-PL"/>
        </w:rPr>
        <w:t xml:space="preserve">zięki wydajnej baterii o pojemności 4000 </w:t>
      </w:r>
      <w:proofErr w:type="spellStart"/>
      <w:r w:rsidRPr="00CE1F4E">
        <w:rPr>
          <w:rFonts w:ascii="Montserrat Light" w:eastAsia="Lato" w:hAnsi="Montserrat Light" w:cs="Lato"/>
          <w:color w:val="212121"/>
          <w:lang w:val="pl-PL"/>
        </w:rPr>
        <w:t>mAh</w:t>
      </w:r>
      <w:proofErr w:type="spellEnd"/>
      <w:r w:rsidRPr="00CE1F4E">
        <w:rPr>
          <w:rFonts w:ascii="Montserrat Light" w:eastAsia="Lato" w:hAnsi="Montserrat Light" w:cs="Lato"/>
          <w:color w:val="212121"/>
          <w:lang w:val="pl-PL"/>
        </w:rPr>
        <w:t xml:space="preserve"> pozwala cieszyć się wieloma godzinami rozrywki – słuchaniem muzyki, oglądaniem filmów czy graniem w gry. </w:t>
      </w:r>
      <w:r w:rsidR="008A711D">
        <w:rPr>
          <w:rFonts w:ascii="Montserrat Light" w:eastAsia="Lato" w:hAnsi="Montserrat Light" w:cs="Lato"/>
          <w:color w:val="212121"/>
          <w:lang w:val="pl-PL"/>
        </w:rPr>
        <w:t xml:space="preserve">Smartfon ten ma również, niespotykany wśród telefonów w tej cenie, wbudowany moduł NFC, który jest niezbędny przy płatnościach zbliżeniowych. </w:t>
      </w:r>
      <w:r w:rsidR="00424359">
        <w:rPr>
          <w:rFonts w:ascii="Montserrat Light" w:eastAsia="Lato" w:hAnsi="Montserrat Light" w:cs="Lato"/>
          <w:color w:val="212121"/>
          <w:lang w:val="pl-PL"/>
        </w:rPr>
        <w:t>Komfort użytkowania</w:t>
      </w:r>
      <w:r w:rsidR="00424359" w:rsidRPr="00424359">
        <w:rPr>
          <w:rFonts w:ascii="Montserrat Light" w:eastAsia="Lato" w:hAnsi="Montserrat Light" w:cs="Lato"/>
          <w:color w:val="212121"/>
          <w:lang w:val="pl-PL"/>
        </w:rPr>
        <w:t>, a</w:t>
      </w:r>
      <w:r w:rsidR="00A20C93">
        <w:rPr>
          <w:rFonts w:ascii="Montserrat Light" w:eastAsia="Lato" w:hAnsi="Montserrat Light" w:cs="Lato"/>
          <w:color w:val="212121"/>
          <w:lang w:val="pl-PL"/>
        </w:rPr>
        <w:t> </w:t>
      </w:r>
      <w:r w:rsidR="00424359" w:rsidRPr="00424359">
        <w:rPr>
          <w:rFonts w:ascii="Montserrat Light" w:eastAsia="Lato" w:hAnsi="Montserrat Light" w:cs="Lato"/>
          <w:color w:val="212121"/>
          <w:lang w:val="pl-PL"/>
        </w:rPr>
        <w:t>także większe bezpieczeńst</w:t>
      </w:r>
      <w:r w:rsidR="00A20C93">
        <w:rPr>
          <w:rFonts w:ascii="Montserrat Light" w:eastAsia="Lato" w:hAnsi="Montserrat Light" w:cs="Lato"/>
          <w:color w:val="212121"/>
          <w:lang w:val="pl-PL"/>
        </w:rPr>
        <w:t>w</w:t>
      </w:r>
      <w:r w:rsidR="00424359">
        <w:rPr>
          <w:rFonts w:ascii="Montserrat Light" w:eastAsia="Lato" w:hAnsi="Montserrat Light" w:cs="Lato"/>
          <w:color w:val="212121"/>
          <w:lang w:val="pl-PL"/>
        </w:rPr>
        <w:t xml:space="preserve">o zapewnia </w:t>
      </w:r>
      <w:r w:rsidR="00424359" w:rsidRPr="00424359">
        <w:rPr>
          <w:rFonts w:ascii="Montserrat Light" w:eastAsia="Lato" w:hAnsi="Montserrat Light" w:cs="Lato"/>
          <w:color w:val="212121"/>
          <w:lang w:val="pl-PL"/>
        </w:rPr>
        <w:t xml:space="preserve">system zaawansowanego rozpoznawania twarzy Face </w:t>
      </w:r>
      <w:proofErr w:type="spellStart"/>
      <w:r w:rsidR="00424359" w:rsidRPr="00424359">
        <w:rPr>
          <w:rFonts w:ascii="Montserrat Light" w:eastAsia="Lato" w:hAnsi="Montserrat Light" w:cs="Lato"/>
          <w:color w:val="212121"/>
          <w:lang w:val="pl-PL"/>
        </w:rPr>
        <w:t>Key</w:t>
      </w:r>
      <w:proofErr w:type="spellEnd"/>
      <w:r w:rsidR="00424359" w:rsidRPr="00424359">
        <w:rPr>
          <w:rFonts w:ascii="Montserrat Light" w:eastAsia="Lato" w:hAnsi="Montserrat Light" w:cs="Lato"/>
          <w:color w:val="212121"/>
          <w:lang w:val="pl-PL"/>
        </w:rPr>
        <w:t xml:space="preserve"> oraz czytnik linii papilarnych</w:t>
      </w:r>
      <w:r w:rsidR="00424359">
        <w:rPr>
          <w:rFonts w:ascii="Montserrat Light" w:eastAsia="Lato" w:hAnsi="Montserrat Light" w:cs="Lato"/>
          <w:color w:val="212121"/>
          <w:lang w:val="pl-PL"/>
        </w:rPr>
        <w:t xml:space="preserve">. </w:t>
      </w:r>
      <w:r w:rsidRPr="00CE1F4E">
        <w:rPr>
          <w:rFonts w:ascii="Montserrat Light" w:eastAsia="Lato" w:hAnsi="Montserrat Light" w:cs="Lato"/>
          <w:color w:val="212121"/>
          <w:lang w:val="pl-PL"/>
        </w:rPr>
        <w:t>Ponadto</w:t>
      </w:r>
      <w:r w:rsidR="007002AC">
        <w:rPr>
          <w:rFonts w:ascii="Montserrat Light" w:eastAsia="Lato" w:hAnsi="Montserrat Light" w:cs="Lato"/>
          <w:color w:val="212121"/>
          <w:lang w:val="pl-PL"/>
        </w:rPr>
        <w:t>,</w:t>
      </w:r>
      <w:r w:rsidRPr="00CE1F4E">
        <w:rPr>
          <w:rFonts w:ascii="Montserrat Light" w:eastAsia="Lato" w:hAnsi="Montserrat Light" w:cs="Lato"/>
          <w:color w:val="212121"/>
          <w:lang w:val="pl-PL"/>
        </w:rPr>
        <w:t xml:space="preserve"> dzięki</w:t>
      </w:r>
      <w:r w:rsidR="007D7950">
        <w:rPr>
          <w:rFonts w:ascii="Montserrat Light" w:eastAsia="Lato" w:hAnsi="Montserrat Light" w:cs="Lato"/>
          <w:color w:val="212121"/>
          <w:lang w:val="pl-PL"/>
        </w:rPr>
        <w:t xml:space="preserve"> odpowiedniemu</w:t>
      </w:r>
      <w:r w:rsidRPr="00CE1F4E">
        <w:rPr>
          <w:rFonts w:ascii="Montserrat Light" w:eastAsia="Lato" w:hAnsi="Montserrat Light" w:cs="Lato"/>
          <w:color w:val="212121"/>
          <w:lang w:val="pl-PL"/>
        </w:rPr>
        <w:t xml:space="preserve"> przyciskowi na obudowie</w:t>
      </w:r>
      <w:r w:rsidR="007002AC">
        <w:rPr>
          <w:rFonts w:ascii="Montserrat Light" w:eastAsia="Lato" w:hAnsi="Montserrat Light" w:cs="Lato"/>
          <w:color w:val="212121"/>
          <w:lang w:val="pl-PL"/>
        </w:rPr>
        <w:t>,</w:t>
      </w:r>
      <w:r w:rsidRPr="00CE1F4E">
        <w:rPr>
          <w:rFonts w:ascii="Montserrat Light" w:eastAsia="Lato" w:hAnsi="Montserrat Light" w:cs="Lato"/>
          <w:color w:val="212121"/>
          <w:lang w:val="pl-PL"/>
        </w:rPr>
        <w:t xml:space="preserve"> można szybko skorzystać z</w:t>
      </w:r>
      <w:r w:rsidR="00424359">
        <w:rPr>
          <w:rFonts w:ascii="Montserrat Light" w:eastAsia="Lato" w:hAnsi="Montserrat Light" w:cs="Lato"/>
          <w:color w:val="212121"/>
          <w:lang w:val="pl-PL"/>
        </w:rPr>
        <w:t> </w:t>
      </w:r>
      <w:r w:rsidRPr="00CE1F4E">
        <w:rPr>
          <w:rFonts w:ascii="Montserrat Light" w:eastAsia="Lato" w:hAnsi="Montserrat Light" w:cs="Lato"/>
          <w:color w:val="212121"/>
          <w:lang w:val="pl-PL"/>
        </w:rPr>
        <w:t>pomocy Asystenta Google.</w:t>
      </w:r>
      <w:r w:rsidR="00424359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FC03B7">
        <w:rPr>
          <w:rFonts w:ascii="Montserrat Light" w:eastAsia="Lato" w:hAnsi="Montserrat Light" w:cs="Lato"/>
          <w:color w:val="212121"/>
          <w:lang w:val="pl-PL"/>
        </w:rPr>
        <w:t>Ten model</w:t>
      </w:r>
      <w:r w:rsidR="00B35CF2" w:rsidRPr="00545C73">
        <w:rPr>
          <w:lang w:val="pl-PL"/>
        </w:rPr>
        <w:t xml:space="preserve"> </w:t>
      </w:r>
      <w:r w:rsidR="00B35CF2" w:rsidRPr="00B35CF2">
        <w:rPr>
          <w:rFonts w:ascii="Montserrat Light" w:eastAsia="Lato" w:hAnsi="Montserrat Light" w:cs="Lato"/>
          <w:color w:val="212121"/>
          <w:lang w:val="pl-PL"/>
        </w:rPr>
        <w:t>deklasuje bezpośrednią konkurencję w segmencie smartfonów budżetowych.</w:t>
      </w:r>
    </w:p>
    <w:p w14:paraId="1F9FCBA3" w14:textId="2DF1998A" w:rsidR="00424359" w:rsidRDefault="00424359" w:rsidP="003A0DA2">
      <w:pPr>
        <w:spacing w:before="240" w:after="0" w:line="276" w:lineRule="auto"/>
        <w:jc w:val="both"/>
        <w:rPr>
          <w:rFonts w:ascii="Montserrat Light" w:eastAsia="Lato" w:hAnsi="Montserrat Light" w:cs="Lato"/>
          <w:b/>
          <w:bCs/>
          <w:color w:val="212121"/>
          <w:lang w:val="pl-PL"/>
        </w:rPr>
      </w:pPr>
      <w:r w:rsidRPr="00424359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Smartfon do </w:t>
      </w:r>
      <w:r w:rsidR="007D7950">
        <w:rPr>
          <w:rFonts w:ascii="Montserrat Light" w:eastAsia="Lato" w:hAnsi="Montserrat Light" w:cs="Lato"/>
          <w:b/>
          <w:bCs/>
          <w:color w:val="212121"/>
          <w:lang w:val="pl-PL"/>
        </w:rPr>
        <w:t>7</w:t>
      </w:r>
      <w:r w:rsidR="007D7950" w:rsidRPr="00424359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00 </w:t>
      </w:r>
      <w:r w:rsidRPr="00424359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zł </w:t>
      </w:r>
    </w:p>
    <w:p w14:paraId="509701CA" w14:textId="3F5159A3" w:rsidR="00424359" w:rsidRDefault="00424359" w:rsidP="003A0DA2">
      <w:pPr>
        <w:spacing w:before="240" w:after="0" w:line="276" w:lineRule="auto"/>
        <w:jc w:val="both"/>
        <w:rPr>
          <w:rFonts w:ascii="Montserrat Light" w:eastAsia="Lato" w:hAnsi="Montserrat Light" w:cs="Lato"/>
          <w:color w:val="212121"/>
          <w:lang w:val="pl-PL"/>
        </w:rPr>
      </w:pPr>
      <w:r w:rsidRPr="00424359">
        <w:rPr>
          <w:rFonts w:ascii="Montserrat Light" w:eastAsia="Lato" w:hAnsi="Montserrat Light" w:cs="Lato"/>
          <w:color w:val="212121"/>
          <w:lang w:val="pl-PL"/>
        </w:rPr>
        <w:t xml:space="preserve">Dla bardziej wymagającego użytkownika </w:t>
      </w:r>
      <w:r w:rsidR="00E52BF2">
        <w:rPr>
          <w:rFonts w:ascii="Montserrat Light" w:eastAsia="Lato" w:hAnsi="Montserrat Light" w:cs="Lato"/>
          <w:color w:val="212121"/>
          <w:lang w:val="pl-PL"/>
        </w:rPr>
        <w:t xml:space="preserve">dobrym rozwiązaniem będzie </w:t>
      </w:r>
      <w:r w:rsidR="00E52BF2" w:rsidRPr="00424359">
        <w:rPr>
          <w:rFonts w:ascii="Montserrat Light" w:eastAsia="Lato" w:hAnsi="Montserrat Light" w:cs="Lato"/>
          <w:color w:val="212121"/>
          <w:lang w:val="pl-PL"/>
        </w:rPr>
        <w:t>Alcatel 3X (2020)</w:t>
      </w:r>
      <w:r w:rsidR="00A668A5">
        <w:rPr>
          <w:rFonts w:ascii="Montserrat Light" w:eastAsia="Lato" w:hAnsi="Montserrat Light" w:cs="Lato"/>
          <w:color w:val="212121"/>
          <w:lang w:val="pl-PL"/>
        </w:rPr>
        <w:t>. Smartfon</w:t>
      </w:r>
      <w:r w:rsidR="00B35CF2" w:rsidRPr="00B35CF2">
        <w:rPr>
          <w:rFonts w:ascii="Montserrat Light" w:eastAsia="Lato" w:hAnsi="Montserrat Light" w:cs="Lato"/>
          <w:color w:val="212121"/>
          <w:lang w:val="pl-PL"/>
        </w:rPr>
        <w:t xml:space="preserve"> jest wyposażon</w:t>
      </w:r>
      <w:r w:rsidR="00A668A5">
        <w:rPr>
          <w:rFonts w:ascii="Montserrat Light" w:eastAsia="Lato" w:hAnsi="Montserrat Light" w:cs="Lato"/>
          <w:color w:val="212121"/>
          <w:lang w:val="pl-PL"/>
        </w:rPr>
        <w:t>y</w:t>
      </w:r>
      <w:r w:rsidR="00B35CF2" w:rsidRPr="00B35CF2">
        <w:rPr>
          <w:rFonts w:ascii="Montserrat Light" w:eastAsia="Lato" w:hAnsi="Montserrat Light" w:cs="Lato"/>
          <w:color w:val="212121"/>
          <w:lang w:val="pl-PL"/>
        </w:rPr>
        <w:t xml:space="preserve"> w</w:t>
      </w:r>
      <w:r w:rsidR="00A668A5">
        <w:rPr>
          <w:rFonts w:ascii="Montserrat Light" w:eastAsia="Lato" w:hAnsi="Montserrat Light" w:cs="Lato"/>
          <w:color w:val="212121"/>
          <w:lang w:val="pl-PL"/>
        </w:rPr>
        <w:t> </w:t>
      </w:r>
      <w:r w:rsidR="00B35CF2" w:rsidRPr="00B35CF2">
        <w:rPr>
          <w:rFonts w:ascii="Montserrat Light" w:eastAsia="Lato" w:hAnsi="Montserrat Light" w:cs="Lato"/>
          <w:color w:val="212121"/>
          <w:lang w:val="pl-PL"/>
        </w:rPr>
        <w:t>poczwórny moduł fotograficzny</w:t>
      </w:r>
      <w:r w:rsidR="00A668A5">
        <w:rPr>
          <w:rFonts w:ascii="Montserrat Light" w:eastAsia="Lato" w:hAnsi="Montserrat Light" w:cs="Lato"/>
          <w:color w:val="212121"/>
          <w:lang w:val="pl-PL"/>
        </w:rPr>
        <w:t>.</w:t>
      </w:r>
      <w:r w:rsidR="00B35CF2" w:rsidRPr="00B35CF2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A668A5" w:rsidRPr="00A668A5">
        <w:rPr>
          <w:rFonts w:ascii="Montserrat Light" w:eastAsia="Lato" w:hAnsi="Montserrat Light" w:cs="Lato"/>
          <w:color w:val="212121"/>
          <w:lang w:val="pl-PL"/>
        </w:rPr>
        <w:t xml:space="preserve">Aparat </w:t>
      </w:r>
      <w:r w:rsidR="005D6AB2">
        <w:rPr>
          <w:rFonts w:ascii="Montserrat Light" w:eastAsia="Lato" w:hAnsi="Montserrat Light" w:cs="Lato"/>
          <w:color w:val="212121"/>
          <w:lang w:val="pl-PL"/>
        </w:rPr>
        <w:t xml:space="preserve">główny </w:t>
      </w:r>
      <w:r w:rsidR="00A668A5" w:rsidRPr="00A668A5">
        <w:rPr>
          <w:rFonts w:ascii="Montserrat Light" w:eastAsia="Lato" w:hAnsi="Montserrat Light" w:cs="Lato"/>
          <w:color w:val="212121"/>
          <w:lang w:val="pl-PL"/>
        </w:rPr>
        <w:t xml:space="preserve">16 </w:t>
      </w:r>
      <w:proofErr w:type="spellStart"/>
      <w:r w:rsidR="00A668A5" w:rsidRPr="00A668A5">
        <w:rPr>
          <w:rFonts w:ascii="Montserrat Light" w:eastAsia="Lato" w:hAnsi="Montserrat Light" w:cs="Lato"/>
          <w:color w:val="212121"/>
          <w:lang w:val="pl-PL"/>
        </w:rPr>
        <w:t>Mpix</w:t>
      </w:r>
      <w:proofErr w:type="spellEnd"/>
      <w:r w:rsidR="00A668A5" w:rsidRPr="00A668A5">
        <w:rPr>
          <w:rFonts w:ascii="Montserrat Light" w:eastAsia="Lato" w:hAnsi="Montserrat Light" w:cs="Lato"/>
          <w:color w:val="212121"/>
          <w:lang w:val="pl-PL"/>
        </w:rPr>
        <w:t>, wspierany algorytmami SI</w:t>
      </w:r>
      <w:r w:rsidR="00A668A5">
        <w:rPr>
          <w:rFonts w:ascii="Montserrat Light" w:eastAsia="Lato" w:hAnsi="Montserrat Light" w:cs="Lato"/>
          <w:color w:val="212121"/>
          <w:lang w:val="pl-PL"/>
        </w:rPr>
        <w:t xml:space="preserve"> robi doskonałe zdjęcia, nawet w</w:t>
      </w:r>
      <w:r w:rsidR="005D6AB2">
        <w:rPr>
          <w:rFonts w:ascii="Montserrat Light" w:eastAsia="Lato" w:hAnsi="Montserrat Light" w:cs="Lato"/>
          <w:color w:val="212121"/>
          <w:lang w:val="pl-PL"/>
        </w:rPr>
        <w:t> </w:t>
      </w:r>
      <w:r w:rsidR="00A668A5" w:rsidRPr="00A668A5">
        <w:rPr>
          <w:rFonts w:ascii="Montserrat Light" w:eastAsia="Lato" w:hAnsi="Montserrat Light" w:cs="Lato"/>
          <w:color w:val="212121"/>
          <w:lang w:val="pl-PL"/>
        </w:rPr>
        <w:t>słabych warunkach oświetleniowych.</w:t>
      </w:r>
      <w:r w:rsidR="00A668A5">
        <w:rPr>
          <w:rFonts w:ascii="Montserrat Light" w:eastAsia="Lato" w:hAnsi="Montserrat Light" w:cs="Lato"/>
          <w:color w:val="212121"/>
          <w:lang w:val="pl-PL"/>
        </w:rPr>
        <w:t xml:space="preserve"> Dodatkowo do dyspozycji</w:t>
      </w:r>
      <w:r w:rsidR="00485126">
        <w:rPr>
          <w:rFonts w:ascii="Montserrat Light" w:eastAsia="Lato" w:hAnsi="Montserrat Light" w:cs="Lato"/>
          <w:color w:val="212121"/>
          <w:lang w:val="pl-PL"/>
        </w:rPr>
        <w:t xml:space="preserve"> jest</w:t>
      </w:r>
      <w:r w:rsidR="00A668A5">
        <w:rPr>
          <w:rFonts w:ascii="Montserrat Light" w:eastAsia="Lato" w:hAnsi="Montserrat Light" w:cs="Lato"/>
          <w:color w:val="212121"/>
          <w:lang w:val="pl-PL"/>
        </w:rPr>
        <w:t xml:space="preserve"> </w:t>
      </w:r>
      <w:proofErr w:type="spellStart"/>
      <w:r w:rsidR="00A668A5" w:rsidRPr="00A668A5">
        <w:rPr>
          <w:rFonts w:ascii="Montserrat Light" w:eastAsia="Lato" w:hAnsi="Montserrat Light" w:cs="Lato"/>
          <w:color w:val="212121"/>
          <w:lang w:val="pl-PL"/>
        </w:rPr>
        <w:t>superszerokokątny</w:t>
      </w:r>
      <w:proofErr w:type="spellEnd"/>
      <w:r w:rsidR="00A668A5" w:rsidRPr="00A668A5">
        <w:rPr>
          <w:rFonts w:ascii="Montserrat Light" w:eastAsia="Lato" w:hAnsi="Montserrat Light" w:cs="Lato"/>
          <w:color w:val="212121"/>
          <w:lang w:val="pl-PL"/>
        </w:rPr>
        <w:t xml:space="preserve"> obiektyw 5 </w:t>
      </w:r>
      <w:proofErr w:type="spellStart"/>
      <w:r w:rsidR="00A668A5" w:rsidRPr="00A668A5">
        <w:rPr>
          <w:rFonts w:ascii="Montserrat Light" w:eastAsia="Lato" w:hAnsi="Montserrat Light" w:cs="Lato"/>
          <w:color w:val="212121"/>
          <w:lang w:val="pl-PL"/>
        </w:rPr>
        <w:t>Mpix</w:t>
      </w:r>
      <w:proofErr w:type="spellEnd"/>
      <w:r w:rsidR="00A668A5" w:rsidRPr="00A668A5">
        <w:rPr>
          <w:rFonts w:ascii="Montserrat Light" w:eastAsia="Lato" w:hAnsi="Montserrat Light" w:cs="Lato"/>
          <w:color w:val="212121"/>
          <w:lang w:val="pl-PL"/>
        </w:rPr>
        <w:t xml:space="preserve"> do fotografowania krajobrazów</w:t>
      </w:r>
      <w:r w:rsidR="00A668A5">
        <w:rPr>
          <w:rFonts w:ascii="Montserrat Light" w:eastAsia="Lato" w:hAnsi="Montserrat Light" w:cs="Lato"/>
          <w:color w:val="212121"/>
          <w:lang w:val="pl-PL"/>
        </w:rPr>
        <w:t xml:space="preserve"> i</w:t>
      </w:r>
      <w:r w:rsidR="00A668A5" w:rsidRPr="00A668A5">
        <w:rPr>
          <w:rFonts w:ascii="Montserrat Light" w:eastAsia="Lato" w:hAnsi="Montserrat Light" w:cs="Lato"/>
          <w:color w:val="212121"/>
          <w:lang w:val="pl-PL"/>
        </w:rPr>
        <w:t xml:space="preserve"> 2 </w:t>
      </w:r>
      <w:proofErr w:type="spellStart"/>
      <w:r w:rsidR="00A668A5" w:rsidRPr="00A668A5">
        <w:rPr>
          <w:rFonts w:ascii="Montserrat Light" w:eastAsia="Lato" w:hAnsi="Montserrat Light" w:cs="Lato"/>
          <w:color w:val="212121"/>
          <w:lang w:val="pl-PL"/>
        </w:rPr>
        <w:t>Mpix</w:t>
      </w:r>
      <w:proofErr w:type="spellEnd"/>
      <w:r w:rsidR="00A668A5" w:rsidRPr="00A668A5">
        <w:rPr>
          <w:rFonts w:ascii="Montserrat Light" w:eastAsia="Lato" w:hAnsi="Montserrat Light" w:cs="Lato"/>
          <w:color w:val="212121"/>
          <w:lang w:val="pl-PL"/>
        </w:rPr>
        <w:t xml:space="preserve"> makro </w:t>
      </w:r>
      <w:r w:rsidR="00A668A5" w:rsidRPr="00B35CF2">
        <w:rPr>
          <w:rFonts w:ascii="Montserrat Light" w:eastAsia="Lato" w:hAnsi="Montserrat Light" w:cs="Lato"/>
          <w:color w:val="212121"/>
          <w:lang w:val="pl-PL"/>
        </w:rPr>
        <w:t>do ostrych, szczegółowych zbliżeń</w:t>
      </w:r>
      <w:r w:rsidR="00A668A5">
        <w:rPr>
          <w:rFonts w:ascii="Montserrat Light" w:eastAsia="Lato" w:hAnsi="Montserrat Light" w:cs="Lato"/>
          <w:color w:val="212121"/>
          <w:lang w:val="pl-PL"/>
        </w:rPr>
        <w:t>.</w:t>
      </w:r>
      <w:r w:rsidR="00B35CF2" w:rsidRPr="00B35CF2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A668A5">
        <w:rPr>
          <w:rFonts w:ascii="Montserrat Light" w:eastAsia="Lato" w:hAnsi="Montserrat Light" w:cs="Lato"/>
          <w:color w:val="212121"/>
          <w:lang w:val="pl-PL"/>
        </w:rPr>
        <w:t>Do tego</w:t>
      </w:r>
      <w:r w:rsidR="00B35CF2" w:rsidRPr="00B35CF2">
        <w:rPr>
          <w:rFonts w:ascii="Montserrat Light" w:eastAsia="Lato" w:hAnsi="Montserrat Light" w:cs="Lato"/>
          <w:color w:val="212121"/>
          <w:lang w:val="pl-PL"/>
        </w:rPr>
        <w:t xml:space="preserve"> na froncie zastosowano kamerę z matrycą o rozdzielczości 8 </w:t>
      </w:r>
      <w:proofErr w:type="spellStart"/>
      <w:r w:rsidR="00B35CF2" w:rsidRPr="00B35CF2">
        <w:rPr>
          <w:rFonts w:ascii="Montserrat Light" w:eastAsia="Lato" w:hAnsi="Montserrat Light" w:cs="Lato"/>
          <w:color w:val="212121"/>
          <w:lang w:val="pl-PL"/>
        </w:rPr>
        <w:t>Mpix</w:t>
      </w:r>
      <w:proofErr w:type="spellEnd"/>
      <w:r w:rsidR="00B35CF2" w:rsidRPr="00B35CF2">
        <w:rPr>
          <w:rFonts w:ascii="Montserrat Light" w:eastAsia="Lato" w:hAnsi="Montserrat Light" w:cs="Lato"/>
          <w:color w:val="212121"/>
          <w:lang w:val="pl-PL"/>
        </w:rPr>
        <w:t xml:space="preserve">. </w:t>
      </w:r>
      <w:r w:rsidR="00A668A5">
        <w:rPr>
          <w:rFonts w:ascii="Montserrat Light" w:eastAsia="Lato" w:hAnsi="Montserrat Light" w:cs="Lato"/>
          <w:color w:val="212121"/>
          <w:lang w:val="pl-PL"/>
        </w:rPr>
        <w:t>Ogromną zaletą tego modelu jest</w:t>
      </w:r>
      <w:r w:rsidR="00A668A5" w:rsidRPr="00A668A5">
        <w:rPr>
          <w:rFonts w:ascii="Montserrat Light" w:eastAsia="Lato" w:hAnsi="Montserrat Light" w:cs="Lato"/>
          <w:color w:val="212121"/>
          <w:lang w:val="pl-PL"/>
        </w:rPr>
        <w:t xml:space="preserve"> 6,52-calowy ekran 20:9 HD+ </w:t>
      </w:r>
      <w:proofErr w:type="spellStart"/>
      <w:r w:rsidR="00A668A5" w:rsidRPr="00A668A5">
        <w:rPr>
          <w:rFonts w:ascii="Montserrat Light" w:eastAsia="Lato" w:hAnsi="Montserrat Light" w:cs="Lato"/>
          <w:color w:val="212121"/>
          <w:lang w:val="pl-PL"/>
        </w:rPr>
        <w:t>Vast</w:t>
      </w:r>
      <w:proofErr w:type="spellEnd"/>
      <w:r w:rsidR="00A668A5" w:rsidRPr="00A668A5">
        <w:rPr>
          <w:rFonts w:ascii="Montserrat Light" w:eastAsia="Lato" w:hAnsi="Montserrat Light" w:cs="Lato"/>
          <w:color w:val="212121"/>
          <w:lang w:val="pl-PL"/>
        </w:rPr>
        <w:t xml:space="preserve"> Display z niewielkim wycięciem wypełniający front </w:t>
      </w:r>
      <w:proofErr w:type="spellStart"/>
      <w:r w:rsidR="00A668A5" w:rsidRPr="00A668A5">
        <w:rPr>
          <w:rFonts w:ascii="Montserrat Light" w:eastAsia="Lato" w:hAnsi="Montserrat Light" w:cs="Lato"/>
          <w:color w:val="212121"/>
          <w:lang w:val="pl-PL"/>
        </w:rPr>
        <w:t>smartfona</w:t>
      </w:r>
      <w:proofErr w:type="spellEnd"/>
      <w:r w:rsidR="00A668A5" w:rsidRPr="00A668A5">
        <w:rPr>
          <w:rFonts w:ascii="Montserrat Light" w:eastAsia="Lato" w:hAnsi="Montserrat Light" w:cs="Lato"/>
          <w:color w:val="212121"/>
          <w:lang w:val="pl-PL"/>
        </w:rPr>
        <w:t xml:space="preserve"> aż w 89,04 proc., co zapewnia ergonomię urządzenia, ale również świetny wygląd</w:t>
      </w:r>
      <w:r w:rsidR="00A668A5">
        <w:rPr>
          <w:rFonts w:ascii="Montserrat Light" w:eastAsia="Lato" w:hAnsi="Montserrat Light" w:cs="Lato"/>
          <w:color w:val="212121"/>
          <w:lang w:val="pl-PL"/>
        </w:rPr>
        <w:t xml:space="preserve">. </w:t>
      </w:r>
      <w:r w:rsidR="00A668A5" w:rsidRPr="00A668A5">
        <w:rPr>
          <w:rFonts w:ascii="Montserrat Light" w:eastAsia="Lato" w:hAnsi="Montserrat Light" w:cs="Lato"/>
          <w:color w:val="212121"/>
          <w:lang w:val="pl-PL"/>
        </w:rPr>
        <w:t xml:space="preserve">Alcatela 3X (2020) zasila potężna bateria o pojemności 5000 </w:t>
      </w:r>
      <w:proofErr w:type="spellStart"/>
      <w:r w:rsidR="00A668A5" w:rsidRPr="00A668A5">
        <w:rPr>
          <w:rFonts w:ascii="Montserrat Light" w:eastAsia="Lato" w:hAnsi="Montserrat Light" w:cs="Lato"/>
          <w:color w:val="212121"/>
          <w:lang w:val="pl-PL"/>
        </w:rPr>
        <w:t>mAh</w:t>
      </w:r>
      <w:proofErr w:type="spellEnd"/>
      <w:r w:rsidR="00A668A5">
        <w:rPr>
          <w:rFonts w:ascii="Montserrat Light" w:eastAsia="Lato" w:hAnsi="Montserrat Light" w:cs="Lato"/>
          <w:color w:val="212121"/>
          <w:lang w:val="pl-PL"/>
        </w:rPr>
        <w:t>.</w:t>
      </w:r>
      <w:r w:rsidR="004B2DF0">
        <w:rPr>
          <w:rFonts w:ascii="Montserrat Light" w:eastAsia="Lato" w:hAnsi="Montserrat Light" w:cs="Lato"/>
          <w:color w:val="212121"/>
          <w:lang w:val="pl-PL"/>
        </w:rPr>
        <w:t xml:space="preserve"> Co więcej,</w:t>
      </w:r>
      <w:r w:rsidRPr="00424359">
        <w:rPr>
          <w:rFonts w:ascii="Montserrat Light" w:eastAsia="Lato" w:hAnsi="Montserrat Light" w:cs="Lato"/>
          <w:color w:val="212121"/>
          <w:lang w:val="pl-PL"/>
        </w:rPr>
        <w:t xml:space="preserve"> producent wyposażył ten model w funkcję ładowania zwrotnego, dzięki czemu ze </w:t>
      </w:r>
      <w:proofErr w:type="spellStart"/>
      <w:r w:rsidRPr="00424359">
        <w:rPr>
          <w:rFonts w:ascii="Montserrat Light" w:eastAsia="Lato" w:hAnsi="Montserrat Light" w:cs="Lato"/>
          <w:color w:val="212121"/>
          <w:lang w:val="pl-PL"/>
        </w:rPr>
        <w:t>smartfona</w:t>
      </w:r>
      <w:proofErr w:type="spellEnd"/>
      <w:r w:rsidRPr="00424359">
        <w:rPr>
          <w:rFonts w:ascii="Montserrat Light" w:eastAsia="Lato" w:hAnsi="Montserrat Light" w:cs="Lato"/>
          <w:color w:val="212121"/>
          <w:lang w:val="pl-PL"/>
        </w:rPr>
        <w:t xml:space="preserve"> można naładować inne urządzenia mobilne, np. smartwatcha. A wszystko to za </w:t>
      </w:r>
      <w:r w:rsidR="008A711D">
        <w:rPr>
          <w:rFonts w:ascii="Montserrat Light" w:eastAsia="Lato" w:hAnsi="Montserrat Light" w:cs="Lato"/>
          <w:color w:val="212121"/>
          <w:lang w:val="pl-PL"/>
        </w:rPr>
        <w:t>ok.</w:t>
      </w:r>
      <w:r w:rsidR="00D6742F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Pr="00424359">
        <w:rPr>
          <w:rFonts w:ascii="Montserrat Light" w:eastAsia="Lato" w:hAnsi="Montserrat Light" w:cs="Lato"/>
          <w:color w:val="212121"/>
          <w:lang w:val="pl-PL"/>
        </w:rPr>
        <w:t>6</w:t>
      </w:r>
      <w:r w:rsidR="00A668A5">
        <w:rPr>
          <w:rFonts w:ascii="Montserrat Light" w:eastAsia="Lato" w:hAnsi="Montserrat Light" w:cs="Lato"/>
          <w:color w:val="212121"/>
          <w:lang w:val="pl-PL"/>
        </w:rPr>
        <w:t>49</w:t>
      </w:r>
      <w:r w:rsidRPr="00424359">
        <w:rPr>
          <w:rFonts w:ascii="Montserrat Light" w:eastAsia="Lato" w:hAnsi="Montserrat Light" w:cs="Lato"/>
          <w:color w:val="212121"/>
          <w:lang w:val="pl-PL"/>
        </w:rPr>
        <w:t xml:space="preserve"> złotych.</w:t>
      </w:r>
    </w:p>
    <w:p w14:paraId="64584957" w14:textId="63E429BB" w:rsidR="00424359" w:rsidRDefault="004B2DF0" w:rsidP="003A0DA2">
      <w:pPr>
        <w:spacing w:before="240" w:after="0" w:line="276" w:lineRule="auto"/>
        <w:jc w:val="both"/>
        <w:rPr>
          <w:rFonts w:ascii="Montserrat Light" w:eastAsia="Lato" w:hAnsi="Montserrat Light" w:cs="Lato"/>
          <w:color w:val="212121"/>
          <w:lang w:val="pl-PL"/>
        </w:rPr>
      </w:pPr>
      <w:r>
        <w:rPr>
          <w:rFonts w:ascii="Montserrat Light" w:eastAsia="Lato" w:hAnsi="Montserrat Light" w:cs="Lato"/>
          <w:color w:val="212121"/>
          <w:lang w:val="pl-PL"/>
        </w:rPr>
        <w:t>Alternatywą w podobnym budżecie jest</w:t>
      </w:r>
      <w:r w:rsidR="008A711D">
        <w:rPr>
          <w:rFonts w:ascii="Montserrat Light" w:eastAsia="Lato" w:hAnsi="Montserrat Light" w:cs="Lato"/>
          <w:color w:val="212121"/>
          <w:lang w:val="pl-PL"/>
        </w:rPr>
        <w:t xml:space="preserve"> nowy na polskim rynku</w:t>
      </w:r>
      <w:r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Pr="004B2DF0">
        <w:rPr>
          <w:rFonts w:ascii="Montserrat Light" w:eastAsia="Lato" w:hAnsi="Montserrat Light" w:cs="Lato"/>
          <w:color w:val="212121"/>
          <w:lang w:val="pl-PL"/>
        </w:rPr>
        <w:t>TCL 10 SE</w:t>
      </w:r>
      <w:r>
        <w:rPr>
          <w:rFonts w:ascii="Montserrat Light" w:eastAsia="Lato" w:hAnsi="Montserrat Light" w:cs="Lato"/>
          <w:color w:val="212121"/>
          <w:lang w:val="pl-PL"/>
        </w:rPr>
        <w:t xml:space="preserve"> z </w:t>
      </w:r>
      <w:r w:rsidR="00021DDB" w:rsidRPr="00021DDB">
        <w:rPr>
          <w:rFonts w:ascii="Montserrat Light" w:eastAsia="Lato" w:hAnsi="Montserrat Light" w:cs="Lato"/>
          <w:color w:val="212121"/>
          <w:lang w:val="pl-PL"/>
        </w:rPr>
        <w:t>panoramiczny</w:t>
      </w:r>
      <w:r w:rsidR="00021DDB">
        <w:rPr>
          <w:rFonts w:ascii="Montserrat Light" w:eastAsia="Lato" w:hAnsi="Montserrat Light" w:cs="Lato"/>
          <w:color w:val="212121"/>
          <w:lang w:val="pl-PL"/>
        </w:rPr>
        <w:t>m</w:t>
      </w:r>
      <w:r w:rsidR="00021DDB" w:rsidRPr="00021DDB">
        <w:rPr>
          <w:rFonts w:ascii="Montserrat Light" w:eastAsia="Lato" w:hAnsi="Montserrat Light" w:cs="Lato"/>
          <w:color w:val="212121"/>
          <w:lang w:val="pl-PL"/>
        </w:rPr>
        <w:t xml:space="preserve"> ekran</w:t>
      </w:r>
      <w:r w:rsidR="00021DDB">
        <w:rPr>
          <w:rFonts w:ascii="Montserrat Light" w:eastAsia="Lato" w:hAnsi="Montserrat Light" w:cs="Lato"/>
          <w:color w:val="212121"/>
          <w:lang w:val="pl-PL"/>
        </w:rPr>
        <w:t>em</w:t>
      </w:r>
      <w:r w:rsidR="00021DDB" w:rsidRPr="00021DDB">
        <w:rPr>
          <w:rFonts w:ascii="Montserrat Light" w:eastAsia="Lato" w:hAnsi="Montserrat Light" w:cs="Lato"/>
          <w:color w:val="212121"/>
          <w:lang w:val="pl-PL"/>
        </w:rPr>
        <w:t xml:space="preserve"> 6,52” o</w:t>
      </w:r>
      <w:r w:rsidR="00A20C93">
        <w:rPr>
          <w:rFonts w:ascii="Montserrat Light" w:eastAsia="Lato" w:hAnsi="Montserrat Light" w:cs="Lato"/>
          <w:color w:val="212121"/>
          <w:lang w:val="pl-PL"/>
        </w:rPr>
        <w:t> </w:t>
      </w:r>
      <w:r w:rsidR="00021DDB" w:rsidRPr="00021DDB">
        <w:rPr>
          <w:rFonts w:ascii="Montserrat Light" w:eastAsia="Lato" w:hAnsi="Montserrat Light" w:cs="Lato"/>
          <w:color w:val="212121"/>
          <w:lang w:val="pl-PL"/>
        </w:rPr>
        <w:t>proporcjach 20:9 z matrycą IPS</w:t>
      </w:r>
      <w:r w:rsidR="00AE58E0">
        <w:rPr>
          <w:rFonts w:ascii="Montserrat Light" w:eastAsia="Lato" w:hAnsi="Montserrat Light" w:cs="Lato"/>
          <w:color w:val="212121"/>
          <w:lang w:val="pl-PL"/>
        </w:rPr>
        <w:t xml:space="preserve"> oraz opatentowaną technologią </w:t>
      </w:r>
      <w:r w:rsidR="00AE58E0" w:rsidRPr="00D6742F">
        <w:rPr>
          <w:rFonts w:ascii="Montserrat Light" w:eastAsia="Lato" w:hAnsi="Montserrat Light" w:cs="Lato"/>
          <w:color w:val="212121"/>
          <w:lang w:val="pl-PL"/>
        </w:rPr>
        <w:t>optymalizacji wyświetlania i rejestrowania obrazu</w:t>
      </w:r>
      <w:r w:rsidR="00AE58E0" w:rsidRPr="00D6742F">
        <w:rPr>
          <w:lang w:val="pl-PL"/>
        </w:rPr>
        <w:t xml:space="preserve"> </w:t>
      </w:r>
      <w:r w:rsidR="00AE58E0" w:rsidRPr="00021DDB">
        <w:rPr>
          <w:rFonts w:ascii="Montserrat Light" w:eastAsia="Lato" w:hAnsi="Montserrat Light" w:cs="Lato"/>
          <w:color w:val="212121"/>
          <w:lang w:val="pl-PL"/>
        </w:rPr>
        <w:t>NXTVISION</w:t>
      </w:r>
      <w:r w:rsidR="00AE58E0">
        <w:rPr>
          <w:rFonts w:ascii="Montserrat Light" w:eastAsia="Lato" w:hAnsi="Montserrat Light" w:cs="Lato"/>
          <w:color w:val="212121"/>
          <w:lang w:val="pl-PL"/>
        </w:rPr>
        <w:t xml:space="preserve">. </w:t>
      </w:r>
      <w:r w:rsidR="007B0F7F">
        <w:rPr>
          <w:rFonts w:ascii="Montserrat Light" w:eastAsia="Lato" w:hAnsi="Montserrat Light" w:cs="Lato"/>
          <w:color w:val="212121"/>
          <w:lang w:val="pl-PL"/>
        </w:rPr>
        <w:t xml:space="preserve">Dzięki temu ekran </w:t>
      </w:r>
      <w:r w:rsidR="00021DDB" w:rsidRPr="00021DDB">
        <w:rPr>
          <w:rFonts w:ascii="Montserrat Light" w:eastAsia="Lato" w:hAnsi="Montserrat Light" w:cs="Lato"/>
          <w:color w:val="212121"/>
          <w:lang w:val="pl-PL"/>
        </w:rPr>
        <w:t xml:space="preserve">zapewnia wysoką jakość obrazu i szeroką paletę kolorów, a wyświetlane treści są czytelne nawet w mocnym słońcu </w:t>
      </w:r>
      <w:r w:rsidR="00281F4B">
        <w:rPr>
          <w:rFonts w:ascii="Montserrat Light" w:eastAsia="Lato" w:hAnsi="Montserrat Light" w:cs="Lato"/>
          <w:color w:val="212121"/>
          <w:lang w:val="pl-PL"/>
        </w:rPr>
        <w:t>oraz</w:t>
      </w:r>
      <w:r w:rsidR="007B0F7F">
        <w:rPr>
          <w:rFonts w:ascii="Montserrat Light" w:eastAsia="Lato" w:hAnsi="Montserrat Light" w:cs="Lato"/>
          <w:color w:val="212121"/>
          <w:lang w:val="pl-PL"/>
        </w:rPr>
        <w:t> </w:t>
      </w:r>
      <w:r w:rsidR="00021DDB" w:rsidRPr="00021DDB">
        <w:rPr>
          <w:rFonts w:ascii="Montserrat Light" w:eastAsia="Lato" w:hAnsi="Montserrat Light" w:cs="Lato"/>
          <w:color w:val="212121"/>
          <w:lang w:val="pl-PL"/>
        </w:rPr>
        <w:t>pod każdym kątem</w:t>
      </w:r>
      <w:r w:rsidR="00021DDB">
        <w:rPr>
          <w:rFonts w:ascii="Montserrat Light" w:eastAsia="Lato" w:hAnsi="Montserrat Light" w:cs="Lato"/>
          <w:color w:val="212121"/>
          <w:lang w:val="pl-PL"/>
        </w:rPr>
        <w:t xml:space="preserve">. </w:t>
      </w:r>
      <w:r w:rsidR="007B0F7F">
        <w:rPr>
          <w:rFonts w:ascii="Montserrat Light" w:eastAsia="Lato" w:hAnsi="Montserrat Light" w:cs="Lato"/>
          <w:color w:val="212121"/>
          <w:lang w:val="pl-PL"/>
        </w:rPr>
        <w:t>Ogromną zaletą tego modelu jest też potrójny aparat</w:t>
      </w:r>
      <w:r w:rsidR="007B0F7F" w:rsidRPr="00D6742F">
        <w:rPr>
          <w:lang w:val="pl-PL"/>
        </w:rPr>
        <w:t xml:space="preserve"> – </w:t>
      </w:r>
      <w:r w:rsidR="007B0F7F" w:rsidRPr="007B0F7F">
        <w:rPr>
          <w:rFonts w:ascii="Montserrat Light" w:eastAsia="Lato" w:hAnsi="Montserrat Light" w:cs="Lato"/>
          <w:color w:val="212121"/>
          <w:lang w:val="pl-PL"/>
        </w:rPr>
        <w:t xml:space="preserve">48 </w:t>
      </w:r>
      <w:proofErr w:type="spellStart"/>
      <w:r w:rsidR="007B0F7F" w:rsidRPr="007B0F7F">
        <w:rPr>
          <w:rFonts w:ascii="Montserrat Light" w:eastAsia="Lato" w:hAnsi="Montserrat Light" w:cs="Lato"/>
          <w:color w:val="212121"/>
          <w:lang w:val="pl-PL"/>
        </w:rPr>
        <w:t>Mpix</w:t>
      </w:r>
      <w:proofErr w:type="spellEnd"/>
      <w:r w:rsidR="007B0F7F">
        <w:rPr>
          <w:rFonts w:ascii="Montserrat Light" w:eastAsia="Lato" w:hAnsi="Montserrat Light" w:cs="Lato"/>
          <w:color w:val="212121"/>
          <w:lang w:val="pl-PL"/>
        </w:rPr>
        <w:t xml:space="preserve">, </w:t>
      </w:r>
      <w:r w:rsidR="007B0F7F" w:rsidRPr="007B0F7F">
        <w:rPr>
          <w:rFonts w:ascii="Montserrat Light" w:eastAsia="Lato" w:hAnsi="Montserrat Light" w:cs="Lato"/>
          <w:color w:val="212121"/>
          <w:lang w:val="pl-PL"/>
        </w:rPr>
        <w:t xml:space="preserve">5 </w:t>
      </w:r>
      <w:proofErr w:type="spellStart"/>
      <w:r w:rsidR="007B0F7F" w:rsidRPr="007B0F7F">
        <w:rPr>
          <w:rFonts w:ascii="Montserrat Light" w:eastAsia="Lato" w:hAnsi="Montserrat Light" w:cs="Lato"/>
          <w:color w:val="212121"/>
          <w:lang w:val="pl-PL"/>
        </w:rPr>
        <w:t>Mpix</w:t>
      </w:r>
      <w:proofErr w:type="spellEnd"/>
      <w:r w:rsidR="007B0F7F">
        <w:rPr>
          <w:rFonts w:ascii="Montserrat Light" w:eastAsia="Lato" w:hAnsi="Montserrat Light" w:cs="Lato"/>
          <w:color w:val="212121"/>
          <w:lang w:val="pl-PL"/>
        </w:rPr>
        <w:t xml:space="preserve"> i </w:t>
      </w:r>
      <w:r w:rsidR="007B0F7F" w:rsidRPr="007B0F7F">
        <w:rPr>
          <w:rFonts w:ascii="Montserrat Light" w:eastAsia="Lato" w:hAnsi="Montserrat Light" w:cs="Lato"/>
          <w:color w:val="212121"/>
          <w:lang w:val="pl-PL"/>
        </w:rPr>
        <w:t xml:space="preserve">2 </w:t>
      </w:r>
      <w:proofErr w:type="spellStart"/>
      <w:r w:rsidR="007B0F7F" w:rsidRPr="007B0F7F">
        <w:rPr>
          <w:rFonts w:ascii="Montserrat Light" w:eastAsia="Lato" w:hAnsi="Montserrat Light" w:cs="Lato"/>
          <w:color w:val="212121"/>
          <w:lang w:val="pl-PL"/>
        </w:rPr>
        <w:t>Mpix</w:t>
      </w:r>
      <w:proofErr w:type="spellEnd"/>
      <w:r w:rsidR="007B0F7F">
        <w:rPr>
          <w:rFonts w:ascii="Montserrat Light" w:eastAsia="Lato" w:hAnsi="Montserrat Light" w:cs="Lato"/>
          <w:color w:val="212121"/>
          <w:lang w:val="pl-PL"/>
        </w:rPr>
        <w:t>. Za płyn</w:t>
      </w:r>
      <w:r w:rsidR="00704ADA">
        <w:rPr>
          <w:rFonts w:ascii="Montserrat Light" w:eastAsia="Lato" w:hAnsi="Montserrat Light" w:cs="Lato"/>
          <w:color w:val="212121"/>
          <w:lang w:val="pl-PL"/>
        </w:rPr>
        <w:t>ne działanie</w:t>
      </w:r>
      <w:r w:rsidR="007B0F7F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281F4B">
        <w:rPr>
          <w:rFonts w:ascii="Montserrat Light" w:eastAsia="Lato" w:hAnsi="Montserrat Light" w:cs="Lato"/>
          <w:color w:val="212121"/>
          <w:lang w:val="pl-PL"/>
        </w:rPr>
        <w:t>urządzenia</w:t>
      </w:r>
      <w:r w:rsidR="00704ADA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7B0F7F">
        <w:rPr>
          <w:rFonts w:ascii="Montserrat Light" w:eastAsia="Lato" w:hAnsi="Montserrat Light" w:cs="Lato"/>
          <w:color w:val="212121"/>
          <w:lang w:val="pl-PL"/>
        </w:rPr>
        <w:t xml:space="preserve">odpowiada </w:t>
      </w:r>
      <w:r w:rsidRPr="004B2DF0">
        <w:rPr>
          <w:rFonts w:ascii="Montserrat Light" w:eastAsia="Lato" w:hAnsi="Montserrat Light" w:cs="Lato"/>
          <w:color w:val="212121"/>
          <w:lang w:val="pl-PL"/>
        </w:rPr>
        <w:t xml:space="preserve">ośmiordzeniowy procesor </w:t>
      </w:r>
      <w:proofErr w:type="spellStart"/>
      <w:r w:rsidRPr="004B2DF0">
        <w:rPr>
          <w:rFonts w:ascii="Montserrat Light" w:eastAsia="Lato" w:hAnsi="Montserrat Light" w:cs="Lato"/>
          <w:color w:val="212121"/>
          <w:lang w:val="pl-PL"/>
        </w:rPr>
        <w:t>Helio</w:t>
      </w:r>
      <w:proofErr w:type="spellEnd"/>
      <w:r w:rsidRPr="004B2DF0">
        <w:rPr>
          <w:rFonts w:ascii="Montserrat Light" w:eastAsia="Lato" w:hAnsi="Montserrat Light" w:cs="Lato"/>
          <w:color w:val="212121"/>
          <w:lang w:val="pl-PL"/>
        </w:rPr>
        <w:t xml:space="preserve"> P22, wspierany przez </w:t>
      </w:r>
      <w:r w:rsidRPr="004B2DF0">
        <w:rPr>
          <w:rFonts w:ascii="Montserrat Light" w:eastAsia="Lato" w:hAnsi="Montserrat Light" w:cs="Lato"/>
          <w:color w:val="212121"/>
          <w:lang w:val="pl-PL"/>
        </w:rPr>
        <w:lastRenderedPageBreak/>
        <w:t xml:space="preserve">4 GB RAM </w:t>
      </w:r>
      <w:r w:rsidR="008A711D">
        <w:rPr>
          <w:rFonts w:ascii="Montserrat Light" w:eastAsia="Lato" w:hAnsi="Montserrat Light" w:cs="Lato"/>
          <w:color w:val="212121"/>
          <w:lang w:val="pl-PL"/>
        </w:rPr>
        <w:t>i</w:t>
      </w:r>
      <w:r w:rsidR="008A711D" w:rsidRPr="004B2DF0">
        <w:rPr>
          <w:rFonts w:ascii="Montserrat Light" w:eastAsia="Lato" w:hAnsi="Montserrat Light" w:cs="Lato"/>
          <w:color w:val="212121"/>
          <w:lang w:val="pl-PL"/>
        </w:rPr>
        <w:t xml:space="preserve"> aż </w:t>
      </w:r>
      <w:r w:rsidRPr="004B2DF0">
        <w:rPr>
          <w:rFonts w:ascii="Montserrat Light" w:eastAsia="Lato" w:hAnsi="Montserrat Light" w:cs="Lato"/>
          <w:color w:val="212121"/>
          <w:lang w:val="pl-PL"/>
        </w:rPr>
        <w:t xml:space="preserve">128 GB pamięci na pliki </w:t>
      </w:r>
      <w:r w:rsidR="008A711D">
        <w:rPr>
          <w:rFonts w:ascii="Montserrat Light" w:eastAsia="Lato" w:hAnsi="Montserrat Light" w:cs="Lato"/>
          <w:color w:val="212121"/>
          <w:lang w:val="pl-PL"/>
        </w:rPr>
        <w:t>oraz</w:t>
      </w:r>
      <w:r w:rsidRPr="004B2DF0">
        <w:rPr>
          <w:rFonts w:ascii="Montserrat Light" w:eastAsia="Lato" w:hAnsi="Montserrat Light" w:cs="Lato"/>
          <w:color w:val="212121"/>
          <w:lang w:val="pl-PL"/>
        </w:rPr>
        <w:t xml:space="preserve"> aplikacje. Taka specyfikacja w połączeniu z najnowszym Androidem 10, daje świetne doświadczenia z codziennego użytkowania</w:t>
      </w:r>
      <w:r w:rsidR="007B0F7F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Pr="004B2DF0">
        <w:rPr>
          <w:rFonts w:ascii="Montserrat Light" w:eastAsia="Lato" w:hAnsi="Montserrat Light" w:cs="Lato"/>
          <w:color w:val="212121"/>
          <w:lang w:val="pl-PL"/>
        </w:rPr>
        <w:t>niezależnie, czy smartfon wykorzystywany będzie do buszowania po mediach społecznościowych, korzystania z multimediów online, czy do grania w najnowsze gry.</w:t>
      </w:r>
      <w:r w:rsidR="000B7451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0B7451" w:rsidRPr="000B7451">
        <w:rPr>
          <w:rFonts w:ascii="Montserrat Light" w:eastAsia="Lato" w:hAnsi="Montserrat Light" w:cs="Lato"/>
          <w:color w:val="212121"/>
          <w:lang w:val="pl-PL"/>
        </w:rPr>
        <w:t>TCL 10 SE</w:t>
      </w:r>
      <w:r w:rsidR="000B7451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7B0F7F">
        <w:rPr>
          <w:rFonts w:ascii="Montserrat Light" w:eastAsia="Lato" w:hAnsi="Montserrat Light" w:cs="Lato"/>
          <w:color w:val="212121"/>
          <w:lang w:val="pl-PL"/>
        </w:rPr>
        <w:t xml:space="preserve">ma </w:t>
      </w:r>
      <w:r w:rsidR="00007B0E">
        <w:rPr>
          <w:rFonts w:ascii="Montserrat Light" w:eastAsia="Lato" w:hAnsi="Montserrat Light" w:cs="Lato"/>
          <w:color w:val="212121"/>
          <w:lang w:val="pl-PL"/>
        </w:rPr>
        <w:t>równie</w:t>
      </w:r>
      <w:r w:rsidR="007B0F7F">
        <w:rPr>
          <w:rFonts w:ascii="Montserrat Light" w:eastAsia="Lato" w:hAnsi="Montserrat Light" w:cs="Lato"/>
          <w:color w:val="212121"/>
          <w:lang w:val="pl-PL"/>
        </w:rPr>
        <w:t>ż</w:t>
      </w:r>
      <w:r w:rsidR="00007B0E">
        <w:rPr>
          <w:rFonts w:ascii="Montserrat Light" w:eastAsia="Lato" w:hAnsi="Montserrat Light" w:cs="Lato"/>
          <w:color w:val="212121"/>
          <w:lang w:val="pl-PL"/>
        </w:rPr>
        <w:t xml:space="preserve"> sporą baterię </w:t>
      </w:r>
      <w:r w:rsidR="000B7451" w:rsidRPr="000B7451">
        <w:rPr>
          <w:rFonts w:ascii="Montserrat Light" w:eastAsia="Lato" w:hAnsi="Montserrat Light" w:cs="Lato"/>
          <w:color w:val="212121"/>
          <w:lang w:val="pl-PL"/>
        </w:rPr>
        <w:t xml:space="preserve">4000 </w:t>
      </w:r>
      <w:proofErr w:type="spellStart"/>
      <w:r w:rsidR="000B7451" w:rsidRPr="000B7451">
        <w:rPr>
          <w:rFonts w:ascii="Montserrat Light" w:eastAsia="Lato" w:hAnsi="Montserrat Light" w:cs="Lato"/>
          <w:color w:val="212121"/>
          <w:lang w:val="pl-PL"/>
        </w:rPr>
        <w:t>mAh</w:t>
      </w:r>
      <w:proofErr w:type="spellEnd"/>
      <w:r w:rsidR="00007B0E" w:rsidRPr="00545C73">
        <w:rPr>
          <w:lang w:val="pl-PL"/>
        </w:rPr>
        <w:t xml:space="preserve"> i </w:t>
      </w:r>
      <w:r w:rsidR="00007B0E" w:rsidRPr="00007B0E">
        <w:rPr>
          <w:rFonts w:ascii="Montserrat Light" w:eastAsia="Lato" w:hAnsi="Montserrat Light" w:cs="Lato"/>
          <w:color w:val="212121"/>
          <w:lang w:val="pl-PL"/>
        </w:rPr>
        <w:t>obsługuje technologię ładowania zwrotneg</w:t>
      </w:r>
      <w:r w:rsidR="007B0F7F">
        <w:rPr>
          <w:rFonts w:ascii="Montserrat Light" w:eastAsia="Lato" w:hAnsi="Montserrat Light" w:cs="Lato"/>
          <w:color w:val="212121"/>
          <w:lang w:val="pl-PL"/>
        </w:rPr>
        <w:t>o</w:t>
      </w:r>
      <w:r w:rsidR="00704ADA">
        <w:rPr>
          <w:rFonts w:ascii="Montserrat Light" w:eastAsia="Lato" w:hAnsi="Montserrat Light" w:cs="Lato"/>
          <w:color w:val="212121"/>
          <w:lang w:val="pl-PL"/>
        </w:rPr>
        <w:t xml:space="preserve">. Ponadto </w:t>
      </w:r>
      <w:proofErr w:type="spellStart"/>
      <w:r w:rsidR="00704ADA">
        <w:rPr>
          <w:rFonts w:ascii="Montserrat Light" w:eastAsia="Lato" w:hAnsi="Montserrat Light" w:cs="Lato"/>
          <w:color w:val="212121"/>
          <w:lang w:val="pl-PL"/>
        </w:rPr>
        <w:t>umozliwia</w:t>
      </w:r>
      <w:proofErr w:type="spellEnd"/>
      <w:r w:rsidR="00704ADA">
        <w:rPr>
          <w:rFonts w:ascii="Montserrat Light" w:eastAsia="Lato" w:hAnsi="Montserrat Light" w:cs="Lato"/>
          <w:color w:val="212121"/>
          <w:lang w:val="pl-PL"/>
        </w:rPr>
        <w:t xml:space="preserve"> płatności </w:t>
      </w:r>
      <w:r w:rsidR="00704ADA" w:rsidRPr="00704ADA">
        <w:rPr>
          <w:rFonts w:ascii="Montserrat Light" w:eastAsia="Lato" w:hAnsi="Montserrat Light" w:cs="Lato"/>
          <w:color w:val="212121"/>
          <w:lang w:val="pl-PL"/>
        </w:rPr>
        <w:t>zbliżeniow</w:t>
      </w:r>
      <w:r w:rsidR="00704ADA">
        <w:rPr>
          <w:rFonts w:ascii="Montserrat Light" w:eastAsia="Lato" w:hAnsi="Montserrat Light" w:cs="Lato"/>
          <w:color w:val="212121"/>
          <w:lang w:val="pl-PL"/>
        </w:rPr>
        <w:t>e</w:t>
      </w:r>
      <w:r w:rsidR="00704ADA" w:rsidRPr="00704ADA">
        <w:rPr>
          <w:rFonts w:ascii="Montserrat Light" w:eastAsia="Lato" w:hAnsi="Montserrat Light" w:cs="Lato"/>
          <w:color w:val="212121"/>
          <w:lang w:val="pl-PL"/>
        </w:rPr>
        <w:t xml:space="preserve"> smartfonem, </w:t>
      </w:r>
      <w:r w:rsidR="00704ADA">
        <w:rPr>
          <w:rFonts w:ascii="Montserrat Light" w:eastAsia="Lato" w:hAnsi="Montserrat Light" w:cs="Lato"/>
          <w:color w:val="212121"/>
          <w:lang w:val="pl-PL"/>
        </w:rPr>
        <w:t>dzięki modułowi</w:t>
      </w:r>
      <w:r w:rsidR="00704ADA" w:rsidRPr="00704ADA">
        <w:rPr>
          <w:rFonts w:ascii="Montserrat Light" w:eastAsia="Lato" w:hAnsi="Montserrat Light" w:cs="Lato"/>
          <w:color w:val="212121"/>
          <w:lang w:val="pl-PL"/>
        </w:rPr>
        <w:t xml:space="preserve"> NFC</w:t>
      </w:r>
      <w:r w:rsidR="00704ADA">
        <w:rPr>
          <w:rFonts w:ascii="Montserrat Light" w:eastAsia="Lato" w:hAnsi="Montserrat Light" w:cs="Lato"/>
          <w:color w:val="212121"/>
          <w:lang w:val="pl-PL"/>
        </w:rPr>
        <w:t xml:space="preserve">. </w:t>
      </w:r>
      <w:r w:rsidR="00007B0E" w:rsidRPr="00007B0E">
        <w:rPr>
          <w:rFonts w:ascii="Montserrat Light" w:eastAsia="Lato" w:hAnsi="Montserrat Light" w:cs="Lato"/>
          <w:color w:val="212121"/>
          <w:lang w:val="pl-PL"/>
        </w:rPr>
        <w:t xml:space="preserve">Jego aktualna cena rynkowa </w:t>
      </w:r>
      <w:r w:rsidR="00485126">
        <w:rPr>
          <w:rFonts w:ascii="Montserrat Light" w:eastAsia="Lato" w:hAnsi="Montserrat Light" w:cs="Lato"/>
          <w:color w:val="212121"/>
          <w:lang w:val="pl-PL"/>
        </w:rPr>
        <w:t>to</w:t>
      </w:r>
      <w:r w:rsidR="00007B0E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8A711D">
        <w:rPr>
          <w:rFonts w:ascii="Montserrat Light" w:eastAsia="Lato" w:hAnsi="Montserrat Light" w:cs="Lato"/>
          <w:color w:val="212121"/>
          <w:lang w:val="pl-PL"/>
        </w:rPr>
        <w:t xml:space="preserve">ok. </w:t>
      </w:r>
      <w:r w:rsidR="00007B0E">
        <w:rPr>
          <w:rFonts w:ascii="Montserrat Light" w:eastAsia="Lato" w:hAnsi="Montserrat Light" w:cs="Lato"/>
          <w:color w:val="212121"/>
          <w:lang w:val="pl-PL"/>
        </w:rPr>
        <w:t>699</w:t>
      </w:r>
      <w:r w:rsidR="00007B0E" w:rsidRPr="00007B0E">
        <w:rPr>
          <w:rFonts w:ascii="Montserrat Light" w:eastAsia="Lato" w:hAnsi="Montserrat Light" w:cs="Lato"/>
          <w:color w:val="212121"/>
          <w:lang w:val="pl-PL"/>
        </w:rPr>
        <w:t xml:space="preserve"> zł.</w:t>
      </w:r>
    </w:p>
    <w:p w14:paraId="6840E298" w14:textId="1C42B52E" w:rsidR="00007B0E" w:rsidRPr="00007B0E" w:rsidRDefault="00007B0E" w:rsidP="00A20C93">
      <w:pPr>
        <w:spacing w:before="240" w:line="276" w:lineRule="auto"/>
        <w:jc w:val="both"/>
        <w:rPr>
          <w:rFonts w:ascii="Montserrat Light" w:eastAsia="Lato" w:hAnsi="Montserrat Light" w:cs="Lato"/>
          <w:b/>
          <w:bCs/>
          <w:color w:val="212121"/>
          <w:lang w:val="pl-PL"/>
        </w:rPr>
      </w:pPr>
      <w:r w:rsidRPr="00007B0E">
        <w:rPr>
          <w:rFonts w:ascii="Montserrat Light" w:eastAsia="Lato" w:hAnsi="Montserrat Light" w:cs="Lato"/>
          <w:b/>
          <w:bCs/>
          <w:color w:val="212121"/>
          <w:lang w:val="pl-PL"/>
        </w:rPr>
        <w:t>Smartfon do 1500 zł</w:t>
      </w:r>
    </w:p>
    <w:p w14:paraId="5140AB22" w14:textId="1D03A6CE" w:rsidR="00007B0E" w:rsidRDefault="00007B0E" w:rsidP="001F4EE8">
      <w:pPr>
        <w:jc w:val="both"/>
        <w:rPr>
          <w:rFonts w:ascii="Montserrat Light" w:eastAsia="Lato" w:hAnsi="Montserrat Light" w:cs="Lato"/>
          <w:color w:val="212121"/>
          <w:lang w:val="pl-PL"/>
        </w:rPr>
      </w:pPr>
      <w:r>
        <w:rPr>
          <w:rFonts w:ascii="Montserrat Light" w:eastAsia="Lato" w:hAnsi="Montserrat Light" w:cs="Lato"/>
          <w:color w:val="212121"/>
          <w:lang w:val="pl-PL"/>
        </w:rPr>
        <w:t xml:space="preserve">Dysponując </w:t>
      </w:r>
      <w:r w:rsidR="00B344A0">
        <w:rPr>
          <w:rFonts w:ascii="Montserrat Light" w:eastAsia="Lato" w:hAnsi="Montserrat Light" w:cs="Lato"/>
          <w:color w:val="212121"/>
          <w:lang w:val="pl-PL"/>
        </w:rPr>
        <w:t xml:space="preserve">odrobinę </w:t>
      </w:r>
      <w:r>
        <w:rPr>
          <w:rFonts w:ascii="Montserrat Light" w:eastAsia="Lato" w:hAnsi="Montserrat Light" w:cs="Lato"/>
          <w:color w:val="212121"/>
          <w:lang w:val="pl-PL"/>
        </w:rPr>
        <w:t>większym budżetem</w:t>
      </w:r>
      <w:r w:rsidR="005D6AB2">
        <w:rPr>
          <w:rFonts w:ascii="Montserrat Light" w:eastAsia="Lato" w:hAnsi="Montserrat Light" w:cs="Lato"/>
          <w:color w:val="212121"/>
          <w:lang w:val="pl-PL"/>
        </w:rPr>
        <w:t>,</w:t>
      </w:r>
      <w:r>
        <w:rPr>
          <w:rFonts w:ascii="Montserrat Light" w:eastAsia="Lato" w:hAnsi="Montserrat Light" w:cs="Lato"/>
          <w:color w:val="212121"/>
          <w:lang w:val="pl-PL"/>
        </w:rPr>
        <w:t xml:space="preserve"> można</w:t>
      </w:r>
      <w:r w:rsidR="00B344A0">
        <w:rPr>
          <w:rFonts w:ascii="Montserrat Light" w:eastAsia="Lato" w:hAnsi="Montserrat Light" w:cs="Lato"/>
          <w:color w:val="212121"/>
          <w:lang w:val="pl-PL"/>
        </w:rPr>
        <w:t xml:space="preserve"> już</w:t>
      </w:r>
      <w:r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B344A0">
        <w:rPr>
          <w:rFonts w:ascii="Montserrat Light" w:eastAsia="Lato" w:hAnsi="Montserrat Light" w:cs="Lato"/>
          <w:color w:val="212121"/>
          <w:lang w:val="pl-PL"/>
        </w:rPr>
        <w:t>sięgnąć po smartfon</w:t>
      </w:r>
      <w:r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7D7950">
        <w:rPr>
          <w:rFonts w:ascii="Montserrat Light" w:eastAsia="Lato" w:hAnsi="Montserrat Light" w:cs="Lato"/>
          <w:color w:val="212121"/>
          <w:lang w:val="pl-PL"/>
        </w:rPr>
        <w:t>z wyższej półki,</w:t>
      </w:r>
      <w:r w:rsidR="00B344A0">
        <w:rPr>
          <w:rFonts w:ascii="Montserrat Light" w:eastAsia="Lato" w:hAnsi="Montserrat Light" w:cs="Lato"/>
          <w:color w:val="212121"/>
          <w:lang w:val="pl-PL"/>
        </w:rPr>
        <w:t xml:space="preserve"> np. model </w:t>
      </w:r>
      <w:r w:rsidR="00B344A0" w:rsidRPr="00B344A0">
        <w:rPr>
          <w:rFonts w:ascii="Montserrat Light" w:eastAsia="Lato" w:hAnsi="Montserrat Light" w:cs="Lato"/>
          <w:color w:val="212121"/>
          <w:lang w:val="pl-PL"/>
        </w:rPr>
        <w:t>TCL 10 Plus</w:t>
      </w:r>
      <w:r w:rsidR="00B344A0">
        <w:rPr>
          <w:rFonts w:ascii="Montserrat Light" w:eastAsia="Lato" w:hAnsi="Montserrat Light" w:cs="Lato"/>
          <w:color w:val="212121"/>
          <w:lang w:val="pl-PL"/>
        </w:rPr>
        <w:t xml:space="preserve">. </w:t>
      </w:r>
      <w:r w:rsidR="0005340F">
        <w:rPr>
          <w:rFonts w:ascii="Montserrat Light" w:eastAsia="Lato" w:hAnsi="Montserrat Light" w:cs="Lato"/>
          <w:color w:val="212121"/>
          <w:lang w:val="pl-PL"/>
        </w:rPr>
        <w:t>Jego największą zaletą jest</w:t>
      </w:r>
      <w:r w:rsidR="00B344A0" w:rsidRPr="00B344A0">
        <w:rPr>
          <w:rFonts w:ascii="Montserrat Light" w:eastAsia="Lato" w:hAnsi="Montserrat Light" w:cs="Lato"/>
          <w:color w:val="212121"/>
          <w:lang w:val="pl-PL"/>
        </w:rPr>
        <w:t xml:space="preserve"> zagięty na krawędziach ekran AMOLED </w:t>
      </w:r>
      <w:r w:rsidR="0005340F" w:rsidRPr="0005340F">
        <w:rPr>
          <w:rFonts w:ascii="Montserrat Light" w:eastAsia="Lato" w:hAnsi="Montserrat Light" w:cs="Lato"/>
          <w:color w:val="212121"/>
          <w:lang w:val="pl-PL"/>
        </w:rPr>
        <w:t xml:space="preserve">6,47” </w:t>
      </w:r>
      <w:r w:rsidR="00B344A0" w:rsidRPr="00B344A0">
        <w:rPr>
          <w:rFonts w:ascii="Montserrat Light" w:eastAsia="Lato" w:hAnsi="Montserrat Light" w:cs="Lato"/>
          <w:color w:val="212121"/>
          <w:lang w:val="pl-PL"/>
        </w:rPr>
        <w:t>ze zintegrowanym czytnikiem linii papilarnych.</w:t>
      </w:r>
      <w:r w:rsidR="0005340F" w:rsidRPr="00545C73">
        <w:rPr>
          <w:rFonts w:ascii="Montserrat Light" w:eastAsia="Lato" w:hAnsi="Montserrat Light" w:cs="Lato"/>
          <w:color w:val="212121"/>
          <w:lang w:val="pl-PL"/>
        </w:rPr>
        <w:t xml:space="preserve"> </w:t>
      </w:r>
      <w:bookmarkStart w:id="1" w:name="_Hlk57810077"/>
      <w:r w:rsidR="001F4EE8" w:rsidRPr="001F4EE8">
        <w:rPr>
          <w:rFonts w:ascii="Montserrat Light" w:hAnsi="Montserrat Light"/>
          <w:color w:val="212121"/>
          <w:lang w:val="pl-PL"/>
        </w:rPr>
        <w:t xml:space="preserve">Wyświetlane na nim treści obrabiane są w czasie rzeczywistym przez specjalnie do tego stworzony procesor obrazu Display Engine, który współdziała z oprogramowaniem </w:t>
      </w:r>
      <w:r w:rsidR="001F4EE8" w:rsidRPr="001F4EE8">
        <w:rPr>
          <w:lang w:val="pl-PL"/>
        </w:rPr>
        <w:t>NXTVISION</w:t>
      </w:r>
      <w:r w:rsidR="001F4EE8" w:rsidRPr="001F4EE8">
        <w:rPr>
          <w:rFonts w:ascii="Montserrat Light" w:hAnsi="Montserrat Light"/>
          <w:color w:val="212121"/>
          <w:lang w:val="pl-PL"/>
        </w:rPr>
        <w:t xml:space="preserve">. Dodatkowy chipset pozwala też m.in. na konwertowanie obrazu SDR na HDR dla gier i multimediów (również dla usług </w:t>
      </w:r>
      <w:proofErr w:type="spellStart"/>
      <w:r w:rsidR="001F4EE8" w:rsidRPr="001F4EE8">
        <w:rPr>
          <w:rFonts w:ascii="Montserrat Light" w:hAnsi="Montserrat Light"/>
          <w:color w:val="212121"/>
          <w:lang w:val="pl-PL"/>
        </w:rPr>
        <w:t>streamingowych</w:t>
      </w:r>
      <w:proofErr w:type="spellEnd"/>
      <w:r w:rsidR="001F4EE8" w:rsidRPr="001F4EE8">
        <w:rPr>
          <w:rFonts w:ascii="Montserrat Light" w:hAnsi="Montserrat Light"/>
          <w:color w:val="212121"/>
          <w:lang w:val="pl-PL"/>
        </w:rPr>
        <w:t xml:space="preserve">), zapewnia także wsparcie dla standardu HDR10 w serwisie </w:t>
      </w:r>
      <w:proofErr w:type="spellStart"/>
      <w:r w:rsidR="001F4EE8" w:rsidRPr="001F4EE8">
        <w:rPr>
          <w:rFonts w:ascii="Montserrat Light" w:hAnsi="Montserrat Light"/>
          <w:color w:val="212121"/>
          <w:lang w:val="pl-PL"/>
        </w:rPr>
        <w:t>Netfl</w:t>
      </w:r>
      <w:r w:rsidR="00A20C93">
        <w:rPr>
          <w:rFonts w:ascii="Montserrat Light" w:hAnsi="Montserrat Light"/>
          <w:color w:val="212121"/>
          <w:lang w:val="pl-PL"/>
        </w:rPr>
        <w:t>i</w:t>
      </w:r>
      <w:r w:rsidR="001F4EE8" w:rsidRPr="001F4EE8">
        <w:rPr>
          <w:rFonts w:ascii="Montserrat Light" w:hAnsi="Montserrat Light"/>
          <w:color w:val="212121"/>
          <w:lang w:val="pl-PL"/>
        </w:rPr>
        <w:t>x</w:t>
      </w:r>
      <w:proofErr w:type="spellEnd"/>
      <w:r w:rsidR="001F4EE8" w:rsidRPr="001F4EE8">
        <w:rPr>
          <w:rFonts w:ascii="Montserrat Light" w:hAnsi="Montserrat Light"/>
          <w:color w:val="212121"/>
          <w:lang w:val="pl-PL"/>
        </w:rPr>
        <w:t>.</w:t>
      </w:r>
      <w:r w:rsidR="001F4EE8">
        <w:rPr>
          <w:rFonts w:ascii="Montserrat Light" w:hAnsi="Montserrat Light"/>
          <w:color w:val="212121"/>
          <w:lang w:val="pl-PL"/>
        </w:rPr>
        <w:t xml:space="preserve"> </w:t>
      </w:r>
      <w:bookmarkEnd w:id="1"/>
      <w:r w:rsidR="00704ADA">
        <w:rPr>
          <w:rFonts w:ascii="Montserrat Light" w:eastAsia="Lato" w:hAnsi="Montserrat Light" w:cs="Lato"/>
          <w:color w:val="212121"/>
          <w:lang w:val="pl-PL"/>
        </w:rPr>
        <w:t xml:space="preserve">Co ciekawe, </w:t>
      </w:r>
      <w:r w:rsidR="00704ADA" w:rsidRPr="00704ADA">
        <w:rPr>
          <w:rFonts w:ascii="Montserrat Light" w:eastAsia="Lato" w:hAnsi="Montserrat Light" w:cs="Lato"/>
          <w:color w:val="212121"/>
          <w:lang w:val="pl-PL"/>
        </w:rPr>
        <w:t xml:space="preserve">w testach laboratoryjnych ekran wypada równie dobrze, jak najdroższe modele dostępne na rynku. </w:t>
      </w:r>
      <w:r w:rsidR="0005340F" w:rsidRPr="0005340F">
        <w:rPr>
          <w:rFonts w:ascii="Montserrat Light" w:eastAsia="Lato" w:hAnsi="Montserrat Light" w:cs="Lato"/>
          <w:color w:val="212121"/>
          <w:lang w:val="pl-PL"/>
        </w:rPr>
        <w:t xml:space="preserve">Sercem TCL 10 PLUS jest ośmiordzeniowy procesor </w:t>
      </w:r>
      <w:proofErr w:type="spellStart"/>
      <w:r w:rsidR="0005340F" w:rsidRPr="0005340F">
        <w:rPr>
          <w:rFonts w:ascii="Montserrat Light" w:eastAsia="Lato" w:hAnsi="Montserrat Light" w:cs="Lato"/>
          <w:color w:val="212121"/>
          <w:lang w:val="pl-PL"/>
        </w:rPr>
        <w:t>Qualcomm</w:t>
      </w:r>
      <w:proofErr w:type="spellEnd"/>
      <w:r w:rsidR="0005340F" w:rsidRPr="0005340F">
        <w:rPr>
          <w:rFonts w:ascii="Montserrat Light" w:eastAsia="Lato" w:hAnsi="Montserrat Light" w:cs="Lato"/>
          <w:color w:val="212121"/>
          <w:lang w:val="pl-PL"/>
        </w:rPr>
        <w:t xml:space="preserve"> </w:t>
      </w:r>
      <w:proofErr w:type="spellStart"/>
      <w:r w:rsidR="0005340F" w:rsidRPr="0005340F">
        <w:rPr>
          <w:rFonts w:ascii="Montserrat Light" w:eastAsia="Lato" w:hAnsi="Montserrat Light" w:cs="Lato"/>
          <w:color w:val="212121"/>
          <w:lang w:val="pl-PL"/>
        </w:rPr>
        <w:t>Snapdragon</w:t>
      </w:r>
      <w:proofErr w:type="spellEnd"/>
      <w:r w:rsidR="0005340F" w:rsidRPr="0005340F">
        <w:rPr>
          <w:rFonts w:ascii="Montserrat Light" w:eastAsia="Lato" w:hAnsi="Montserrat Light" w:cs="Lato"/>
          <w:color w:val="212121"/>
          <w:lang w:val="pl-PL"/>
        </w:rPr>
        <w:t xml:space="preserve"> 665, wspierany przez aż 6 GB RAM oraz 256 GB szybkiej pamięci UFS 2.1 na pliki i aplikacje.</w:t>
      </w:r>
      <w:r w:rsidR="0005340F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5413FC" w:rsidRPr="001F4EE8">
        <w:rPr>
          <w:rFonts w:ascii="Montserrat Light" w:eastAsia="Lato" w:hAnsi="Montserrat Light" w:cs="Lato"/>
          <w:color w:val="212121"/>
          <w:lang w:val="pl-PL"/>
        </w:rPr>
        <w:t>Smartfon m</w:t>
      </w:r>
      <w:r w:rsidR="0005340F" w:rsidRPr="001F4EE8">
        <w:rPr>
          <w:rFonts w:ascii="Montserrat Light" w:eastAsia="Lato" w:hAnsi="Montserrat Light" w:cs="Lato"/>
          <w:color w:val="212121"/>
          <w:lang w:val="pl-PL"/>
        </w:rPr>
        <w:t xml:space="preserve">a również </w:t>
      </w:r>
      <w:r w:rsidR="001F4EE8" w:rsidRPr="001F4EE8">
        <w:rPr>
          <w:rFonts w:ascii="Montserrat Light" w:eastAsia="Lato" w:hAnsi="Montserrat Light" w:cs="Lato"/>
          <w:color w:val="212121"/>
          <w:lang w:val="pl-PL"/>
        </w:rPr>
        <w:t xml:space="preserve">poczwórny </w:t>
      </w:r>
      <w:r w:rsidR="0005340F" w:rsidRPr="001F4EE8">
        <w:rPr>
          <w:rFonts w:ascii="Montserrat Light" w:eastAsia="Lato" w:hAnsi="Montserrat Light" w:cs="Lato"/>
          <w:color w:val="212121"/>
          <w:lang w:val="pl-PL"/>
        </w:rPr>
        <w:t xml:space="preserve">aparat – 48 </w:t>
      </w:r>
      <w:proofErr w:type="spellStart"/>
      <w:r w:rsidR="0005340F" w:rsidRPr="001F4EE8">
        <w:rPr>
          <w:rFonts w:ascii="Montserrat Light" w:eastAsia="Lato" w:hAnsi="Montserrat Light" w:cs="Lato"/>
          <w:color w:val="212121"/>
          <w:lang w:val="pl-PL"/>
        </w:rPr>
        <w:t>Mpix</w:t>
      </w:r>
      <w:proofErr w:type="spellEnd"/>
      <w:r w:rsidR="0005340F" w:rsidRPr="001F4EE8">
        <w:rPr>
          <w:rFonts w:ascii="Montserrat Light" w:eastAsia="Lato" w:hAnsi="Montserrat Light" w:cs="Lato"/>
          <w:color w:val="212121"/>
          <w:lang w:val="pl-PL"/>
        </w:rPr>
        <w:t xml:space="preserve"> z technologią łączenia pikseli 4-in-1, 8 </w:t>
      </w:r>
      <w:proofErr w:type="spellStart"/>
      <w:r w:rsidR="0005340F" w:rsidRPr="001F4EE8">
        <w:rPr>
          <w:rFonts w:ascii="Montserrat Light" w:eastAsia="Lato" w:hAnsi="Montserrat Light" w:cs="Lato"/>
          <w:color w:val="212121"/>
          <w:lang w:val="pl-PL"/>
        </w:rPr>
        <w:t>Mpix</w:t>
      </w:r>
      <w:proofErr w:type="spellEnd"/>
      <w:r w:rsidR="0005340F" w:rsidRPr="001F4EE8">
        <w:rPr>
          <w:rFonts w:ascii="Montserrat Light" w:eastAsia="Lato" w:hAnsi="Montserrat Light" w:cs="Lato"/>
          <w:color w:val="212121"/>
          <w:lang w:val="pl-PL"/>
        </w:rPr>
        <w:t xml:space="preserve"> z </w:t>
      </w:r>
      <w:proofErr w:type="spellStart"/>
      <w:r w:rsidR="0005340F" w:rsidRPr="001F4EE8">
        <w:rPr>
          <w:rFonts w:ascii="Montserrat Light" w:eastAsia="Lato" w:hAnsi="Montserrat Light" w:cs="Lato"/>
          <w:color w:val="212121"/>
          <w:lang w:val="pl-PL"/>
        </w:rPr>
        <w:t>ultraszerokokątnym</w:t>
      </w:r>
      <w:proofErr w:type="spellEnd"/>
      <w:r w:rsidR="0005340F" w:rsidRPr="001F4EE8">
        <w:rPr>
          <w:rFonts w:ascii="Montserrat Light" w:eastAsia="Lato" w:hAnsi="Montserrat Light" w:cs="Lato"/>
          <w:color w:val="212121"/>
          <w:lang w:val="pl-PL"/>
        </w:rPr>
        <w:t xml:space="preserve"> obiektywem 118°</w:t>
      </w:r>
      <w:r w:rsidR="001F4EE8" w:rsidRPr="001F4EE8">
        <w:rPr>
          <w:rFonts w:ascii="Montserrat Light" w:eastAsia="Lato" w:hAnsi="Montserrat Light" w:cs="Lato"/>
          <w:color w:val="212121"/>
          <w:lang w:val="pl-PL"/>
        </w:rPr>
        <w:t xml:space="preserve">, </w:t>
      </w:r>
      <w:r w:rsidR="0005340F" w:rsidRPr="001F4EE8">
        <w:rPr>
          <w:rFonts w:ascii="Montserrat Light" w:eastAsia="Lato" w:hAnsi="Montserrat Light" w:cs="Lato"/>
          <w:color w:val="212121"/>
          <w:lang w:val="pl-PL"/>
        </w:rPr>
        <w:t>2</w:t>
      </w:r>
      <w:r w:rsidR="00E85A55">
        <w:rPr>
          <w:rFonts w:ascii="Montserrat Light" w:eastAsia="Lato" w:hAnsi="Montserrat Light" w:cs="Lato"/>
          <w:color w:val="212121"/>
          <w:lang w:val="pl-PL"/>
        </w:rPr>
        <w:t> </w:t>
      </w:r>
      <w:proofErr w:type="spellStart"/>
      <w:r w:rsidR="0005340F" w:rsidRPr="001F4EE8">
        <w:rPr>
          <w:rFonts w:ascii="Montserrat Light" w:eastAsia="Lato" w:hAnsi="Montserrat Light" w:cs="Lato"/>
          <w:color w:val="212121"/>
          <w:lang w:val="pl-PL"/>
        </w:rPr>
        <w:t>Mpix</w:t>
      </w:r>
      <w:proofErr w:type="spellEnd"/>
      <w:r w:rsidR="0005340F" w:rsidRPr="001F4EE8">
        <w:rPr>
          <w:rFonts w:ascii="Montserrat Light" w:eastAsia="Lato" w:hAnsi="Montserrat Light" w:cs="Lato"/>
          <w:color w:val="212121"/>
          <w:lang w:val="pl-PL"/>
        </w:rPr>
        <w:t xml:space="preserve"> do zbierania informacji o głębi</w:t>
      </w:r>
      <w:r w:rsidR="001F4EE8" w:rsidRPr="001F4EE8">
        <w:rPr>
          <w:rFonts w:ascii="Montserrat Light" w:eastAsia="Lato" w:hAnsi="Montserrat Light" w:cs="Lato"/>
          <w:color w:val="212121"/>
          <w:lang w:val="pl-PL"/>
        </w:rPr>
        <w:t xml:space="preserve"> oraz matrycę 2 </w:t>
      </w:r>
      <w:proofErr w:type="spellStart"/>
      <w:r w:rsidR="001F4EE8" w:rsidRPr="001F4EE8">
        <w:rPr>
          <w:rFonts w:ascii="Montserrat Light" w:eastAsia="Lato" w:hAnsi="Montserrat Light" w:cs="Lato"/>
          <w:color w:val="212121"/>
          <w:lang w:val="pl-PL"/>
        </w:rPr>
        <w:t>Mpix</w:t>
      </w:r>
      <w:proofErr w:type="spellEnd"/>
      <w:r w:rsidR="001F4EE8" w:rsidRPr="001F4EE8">
        <w:rPr>
          <w:rFonts w:ascii="Montserrat Light" w:eastAsia="Lato" w:hAnsi="Montserrat Light" w:cs="Lato"/>
          <w:color w:val="212121"/>
          <w:lang w:val="pl-PL"/>
        </w:rPr>
        <w:t xml:space="preserve"> aparatu makro, pozwalający na uchwycenie najmniejszych detali w dużych zbliżeniach. </w:t>
      </w:r>
      <w:r w:rsidR="003B1442">
        <w:rPr>
          <w:rFonts w:ascii="Montserrat Light" w:eastAsia="Lato" w:hAnsi="Montserrat Light" w:cs="Lato"/>
          <w:color w:val="212121"/>
          <w:lang w:val="pl-PL"/>
        </w:rPr>
        <w:t>Natomiast n</w:t>
      </w:r>
      <w:r w:rsidR="0005340F" w:rsidRPr="0005340F">
        <w:rPr>
          <w:rFonts w:ascii="Montserrat Light" w:eastAsia="Lato" w:hAnsi="Montserrat Light" w:cs="Lato"/>
          <w:color w:val="212121"/>
          <w:lang w:val="pl-PL"/>
        </w:rPr>
        <w:t xml:space="preserve">a froncie telefonu znalazła się kamera 16 </w:t>
      </w:r>
      <w:proofErr w:type="spellStart"/>
      <w:r w:rsidR="0005340F" w:rsidRPr="0005340F">
        <w:rPr>
          <w:rFonts w:ascii="Montserrat Light" w:eastAsia="Lato" w:hAnsi="Montserrat Light" w:cs="Lato"/>
          <w:color w:val="212121"/>
          <w:lang w:val="pl-PL"/>
        </w:rPr>
        <w:t>Mpix</w:t>
      </w:r>
      <w:proofErr w:type="spellEnd"/>
      <w:r w:rsidR="0005340F" w:rsidRPr="0005340F">
        <w:rPr>
          <w:rFonts w:ascii="Montserrat Light" w:eastAsia="Lato" w:hAnsi="Montserrat Light" w:cs="Lato"/>
          <w:color w:val="212121"/>
          <w:lang w:val="pl-PL"/>
        </w:rPr>
        <w:t>, która wraz ze swoją funkcją upiększania oraz trybem portretowym zadowoli każdego entuzjastę zdjęć selfie.</w:t>
      </w:r>
      <w:r w:rsidR="0005340F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5413FC">
        <w:rPr>
          <w:rFonts w:ascii="Montserrat Light" w:eastAsia="Lato" w:hAnsi="Montserrat Light" w:cs="Lato"/>
          <w:color w:val="212121"/>
          <w:lang w:val="pl-PL"/>
        </w:rPr>
        <w:t xml:space="preserve">Smartfon ma również </w:t>
      </w:r>
      <w:r w:rsidR="00704ADA">
        <w:rPr>
          <w:rFonts w:ascii="Montserrat Light" w:eastAsia="Lato" w:hAnsi="Montserrat Light" w:cs="Lato"/>
          <w:color w:val="212121"/>
          <w:lang w:val="pl-PL"/>
        </w:rPr>
        <w:t>wbudowany moduł NFC</w:t>
      </w:r>
      <w:r w:rsidR="00704ADA" w:rsidRPr="005413FC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704ADA">
        <w:rPr>
          <w:rFonts w:ascii="Montserrat Light" w:eastAsia="Lato" w:hAnsi="Montserrat Light" w:cs="Lato"/>
          <w:color w:val="212121"/>
          <w:lang w:val="pl-PL"/>
        </w:rPr>
        <w:t xml:space="preserve">oraz </w:t>
      </w:r>
      <w:r w:rsidR="005413FC" w:rsidRPr="005413FC">
        <w:rPr>
          <w:rFonts w:ascii="Montserrat Light" w:eastAsia="Lato" w:hAnsi="Montserrat Light" w:cs="Lato"/>
          <w:color w:val="212121"/>
          <w:lang w:val="pl-PL"/>
        </w:rPr>
        <w:t xml:space="preserve">system szybkiego ładowania </w:t>
      </w:r>
      <w:proofErr w:type="spellStart"/>
      <w:r w:rsidR="005413FC" w:rsidRPr="005413FC">
        <w:rPr>
          <w:rFonts w:ascii="Montserrat Light" w:eastAsia="Lato" w:hAnsi="Montserrat Light" w:cs="Lato"/>
          <w:color w:val="212121"/>
          <w:lang w:val="pl-PL"/>
        </w:rPr>
        <w:t>Quick</w:t>
      </w:r>
      <w:proofErr w:type="spellEnd"/>
      <w:r w:rsidR="005413FC" w:rsidRPr="005413FC">
        <w:rPr>
          <w:rFonts w:ascii="Montserrat Light" w:eastAsia="Lato" w:hAnsi="Montserrat Light" w:cs="Lato"/>
          <w:color w:val="212121"/>
          <w:lang w:val="pl-PL"/>
        </w:rPr>
        <w:t xml:space="preserve"> </w:t>
      </w:r>
      <w:proofErr w:type="spellStart"/>
      <w:r w:rsidR="005413FC" w:rsidRPr="005413FC">
        <w:rPr>
          <w:rFonts w:ascii="Montserrat Light" w:eastAsia="Lato" w:hAnsi="Montserrat Light" w:cs="Lato"/>
          <w:color w:val="212121"/>
          <w:lang w:val="pl-PL"/>
        </w:rPr>
        <w:t>Charge</w:t>
      </w:r>
      <w:proofErr w:type="spellEnd"/>
      <w:r w:rsidR="005413FC" w:rsidRPr="005413FC">
        <w:rPr>
          <w:rFonts w:ascii="Montserrat Light" w:eastAsia="Lato" w:hAnsi="Montserrat Light" w:cs="Lato"/>
          <w:color w:val="212121"/>
          <w:lang w:val="pl-PL"/>
        </w:rPr>
        <w:t xml:space="preserve"> 3.0,</w:t>
      </w:r>
      <w:r w:rsidR="005413FC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5413FC" w:rsidRPr="005413FC">
        <w:rPr>
          <w:rFonts w:ascii="Montserrat Light" w:eastAsia="Lato" w:hAnsi="Montserrat Light" w:cs="Lato"/>
          <w:color w:val="212121"/>
          <w:lang w:val="pl-PL"/>
        </w:rPr>
        <w:t>a także technologię ładowania zwrotnego</w:t>
      </w:r>
      <w:r w:rsidR="00704ADA">
        <w:rPr>
          <w:rFonts w:ascii="Montserrat Light" w:eastAsia="Lato" w:hAnsi="Montserrat Light" w:cs="Lato"/>
          <w:color w:val="212121"/>
          <w:lang w:val="pl-PL"/>
        </w:rPr>
        <w:t>.</w:t>
      </w:r>
      <w:r w:rsidR="005413FC">
        <w:rPr>
          <w:rFonts w:ascii="Montserrat Light" w:eastAsia="Lato" w:hAnsi="Montserrat Light" w:cs="Lato"/>
          <w:color w:val="212121"/>
          <w:lang w:val="pl-PL"/>
        </w:rPr>
        <w:t xml:space="preserve"> T</w:t>
      </w:r>
      <w:r w:rsidR="00B7069E">
        <w:rPr>
          <w:rFonts w:ascii="Montserrat Light" w:eastAsia="Lato" w:hAnsi="Montserrat Light" w:cs="Lato"/>
          <w:color w:val="212121"/>
          <w:lang w:val="pl-PL"/>
        </w:rPr>
        <w:t>ym</w:t>
      </w:r>
      <w:r w:rsidR="005D6AB2">
        <w:rPr>
          <w:rFonts w:ascii="Montserrat Light" w:eastAsia="Lato" w:hAnsi="Montserrat Light" w:cs="Lato"/>
          <w:color w:val="212121"/>
          <w:lang w:val="pl-PL"/>
        </w:rPr>
        <w:t>,</w:t>
      </w:r>
      <w:r w:rsidR="005413FC">
        <w:rPr>
          <w:rFonts w:ascii="Montserrat Light" w:eastAsia="Lato" w:hAnsi="Montserrat Light" w:cs="Lato"/>
          <w:color w:val="212121"/>
          <w:lang w:val="pl-PL"/>
        </w:rPr>
        <w:t xml:space="preserve"> czego </w:t>
      </w:r>
      <w:r w:rsidR="005D6AB2">
        <w:rPr>
          <w:rFonts w:ascii="Montserrat Light" w:eastAsia="Lato" w:hAnsi="Montserrat Light" w:cs="Lato"/>
          <w:color w:val="212121"/>
          <w:lang w:val="pl-PL"/>
        </w:rPr>
        <w:t>na próżno szukać w</w:t>
      </w:r>
      <w:r w:rsidR="00281F4B">
        <w:rPr>
          <w:rFonts w:ascii="Montserrat Light" w:eastAsia="Lato" w:hAnsi="Montserrat Light" w:cs="Lato"/>
          <w:color w:val="212121"/>
          <w:lang w:val="pl-PL"/>
        </w:rPr>
        <w:t> </w:t>
      </w:r>
      <w:r w:rsidR="005D6AB2">
        <w:rPr>
          <w:rFonts w:ascii="Montserrat Light" w:eastAsia="Lato" w:hAnsi="Montserrat Light" w:cs="Lato"/>
          <w:color w:val="212121"/>
          <w:lang w:val="pl-PL"/>
        </w:rPr>
        <w:t xml:space="preserve">innych </w:t>
      </w:r>
      <w:r w:rsidR="003B1442">
        <w:rPr>
          <w:rFonts w:ascii="Montserrat Light" w:eastAsia="Lato" w:hAnsi="Montserrat Light" w:cs="Lato"/>
          <w:color w:val="212121"/>
          <w:lang w:val="pl-PL"/>
        </w:rPr>
        <w:t xml:space="preserve">smartfonach </w:t>
      </w:r>
      <w:r w:rsidR="00B7069E">
        <w:rPr>
          <w:rFonts w:ascii="Montserrat Light" w:eastAsia="Lato" w:hAnsi="Montserrat Light" w:cs="Lato"/>
          <w:color w:val="212121"/>
          <w:lang w:val="pl-PL"/>
        </w:rPr>
        <w:t>jest</w:t>
      </w:r>
      <w:r w:rsidR="005413FC">
        <w:rPr>
          <w:rFonts w:ascii="Montserrat Light" w:eastAsia="Lato" w:hAnsi="Montserrat Light" w:cs="Lato"/>
          <w:color w:val="212121"/>
          <w:lang w:val="pl-PL"/>
        </w:rPr>
        <w:t xml:space="preserve"> funkcja </w:t>
      </w:r>
      <w:r w:rsidR="005413FC" w:rsidRPr="0005340F">
        <w:rPr>
          <w:rFonts w:ascii="Montserrat Light" w:eastAsia="Lato" w:hAnsi="Montserrat Light" w:cs="Lato"/>
          <w:color w:val="212121"/>
          <w:lang w:val="pl-PL"/>
        </w:rPr>
        <w:t xml:space="preserve">Super Bluetooth, </w:t>
      </w:r>
      <w:r w:rsidR="005413FC">
        <w:rPr>
          <w:rFonts w:ascii="Montserrat Light" w:eastAsia="Lato" w:hAnsi="Montserrat Light" w:cs="Lato"/>
          <w:color w:val="212121"/>
          <w:lang w:val="pl-PL"/>
        </w:rPr>
        <w:t>dzięki której</w:t>
      </w:r>
      <w:r w:rsidR="005413FC" w:rsidRPr="0005340F">
        <w:rPr>
          <w:rFonts w:ascii="Montserrat Light" w:eastAsia="Lato" w:hAnsi="Montserrat Light" w:cs="Lato"/>
          <w:color w:val="212121"/>
          <w:lang w:val="pl-PL"/>
        </w:rPr>
        <w:t xml:space="preserve"> do </w:t>
      </w:r>
      <w:r w:rsidR="003B1442">
        <w:rPr>
          <w:rFonts w:ascii="Montserrat Light" w:eastAsia="Lato" w:hAnsi="Montserrat Light" w:cs="Lato"/>
          <w:color w:val="212121"/>
          <w:lang w:val="pl-PL"/>
        </w:rPr>
        <w:t>telefonu</w:t>
      </w:r>
      <w:r w:rsidR="003B1442" w:rsidRPr="0005340F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5413FC" w:rsidRPr="0005340F">
        <w:rPr>
          <w:rFonts w:ascii="Montserrat Light" w:eastAsia="Lato" w:hAnsi="Montserrat Light" w:cs="Lato"/>
          <w:color w:val="212121"/>
          <w:lang w:val="pl-PL"/>
        </w:rPr>
        <w:t>można bezprzewodowo podłączyć jednocześnie 4 urządzenia muzyczn</w:t>
      </w:r>
      <w:r w:rsidR="005413FC">
        <w:rPr>
          <w:rFonts w:ascii="Montserrat Light" w:eastAsia="Lato" w:hAnsi="Montserrat Light" w:cs="Lato"/>
          <w:color w:val="212121"/>
          <w:lang w:val="pl-PL"/>
        </w:rPr>
        <w:t>e</w:t>
      </w:r>
      <w:r w:rsidR="00485126">
        <w:rPr>
          <w:rFonts w:ascii="Montserrat Light" w:eastAsia="Lato" w:hAnsi="Montserrat Light" w:cs="Lato"/>
          <w:color w:val="212121"/>
          <w:lang w:val="pl-PL"/>
        </w:rPr>
        <w:t>,</w:t>
      </w:r>
      <w:r w:rsidR="005413FC">
        <w:rPr>
          <w:rFonts w:ascii="Montserrat Light" w:eastAsia="Lato" w:hAnsi="Montserrat Light" w:cs="Lato"/>
          <w:color w:val="212121"/>
          <w:lang w:val="pl-PL"/>
        </w:rPr>
        <w:t xml:space="preserve"> np. </w:t>
      </w:r>
      <w:r w:rsidR="005413FC" w:rsidRPr="0005340F">
        <w:rPr>
          <w:rFonts w:ascii="Montserrat Light" w:eastAsia="Lato" w:hAnsi="Montserrat Light" w:cs="Lato"/>
          <w:color w:val="212121"/>
          <w:lang w:val="pl-PL"/>
        </w:rPr>
        <w:t>bezprzewodowe słuchawki, czy głośniki</w:t>
      </w:r>
      <w:r w:rsidR="005413FC">
        <w:rPr>
          <w:rFonts w:ascii="Montserrat Light" w:eastAsia="Lato" w:hAnsi="Montserrat Light" w:cs="Lato"/>
          <w:color w:val="212121"/>
          <w:lang w:val="pl-PL"/>
        </w:rPr>
        <w:t>. Model</w:t>
      </w:r>
      <w:r w:rsidR="005413FC" w:rsidRPr="00545C73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5413FC" w:rsidRPr="005413FC">
        <w:rPr>
          <w:rFonts w:ascii="Montserrat Light" w:eastAsia="Lato" w:hAnsi="Montserrat Light" w:cs="Lato"/>
          <w:color w:val="212121"/>
          <w:lang w:val="pl-PL"/>
        </w:rPr>
        <w:t>TCL 10 Plus</w:t>
      </w:r>
      <w:r w:rsidR="005413FC">
        <w:rPr>
          <w:rFonts w:ascii="Montserrat Light" w:eastAsia="Lato" w:hAnsi="Montserrat Light" w:cs="Lato"/>
          <w:color w:val="212121"/>
          <w:lang w:val="pl-PL"/>
        </w:rPr>
        <w:t>, który zadebiutował na polskim rynku w listopadzie br.</w:t>
      </w:r>
      <w:r w:rsidR="005D6AB2">
        <w:rPr>
          <w:rFonts w:ascii="Montserrat Light" w:eastAsia="Lato" w:hAnsi="Montserrat Light" w:cs="Lato"/>
          <w:color w:val="212121"/>
          <w:lang w:val="pl-PL"/>
        </w:rPr>
        <w:t>,</w:t>
      </w:r>
      <w:r w:rsidR="005413FC">
        <w:rPr>
          <w:rFonts w:ascii="Montserrat Light" w:eastAsia="Lato" w:hAnsi="Montserrat Light" w:cs="Lato"/>
          <w:color w:val="212121"/>
          <w:lang w:val="pl-PL"/>
        </w:rPr>
        <w:t xml:space="preserve"> można kupić za </w:t>
      </w:r>
      <w:r w:rsidR="003B1442">
        <w:rPr>
          <w:rFonts w:ascii="Montserrat Light" w:eastAsia="Lato" w:hAnsi="Montserrat Light" w:cs="Lato"/>
          <w:color w:val="212121"/>
          <w:lang w:val="pl-PL"/>
        </w:rPr>
        <w:t xml:space="preserve">ok. </w:t>
      </w:r>
      <w:r w:rsidR="005413FC" w:rsidRPr="005413FC">
        <w:rPr>
          <w:rFonts w:ascii="Montserrat Light" w:eastAsia="Lato" w:hAnsi="Montserrat Light" w:cs="Lato"/>
          <w:color w:val="212121"/>
          <w:lang w:val="pl-PL"/>
        </w:rPr>
        <w:t>1</w:t>
      </w:r>
      <w:r w:rsidR="005413FC">
        <w:rPr>
          <w:rFonts w:ascii="Montserrat Light" w:eastAsia="Lato" w:hAnsi="Montserrat Light" w:cs="Lato"/>
          <w:color w:val="212121"/>
          <w:lang w:val="pl-PL"/>
        </w:rPr>
        <w:t> </w:t>
      </w:r>
      <w:r w:rsidR="005413FC" w:rsidRPr="005413FC">
        <w:rPr>
          <w:rFonts w:ascii="Montserrat Light" w:eastAsia="Lato" w:hAnsi="Montserrat Light" w:cs="Lato"/>
          <w:color w:val="212121"/>
          <w:lang w:val="pl-PL"/>
        </w:rPr>
        <w:t>399</w:t>
      </w:r>
      <w:r w:rsidR="005413FC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5413FC" w:rsidRPr="005413FC">
        <w:rPr>
          <w:rFonts w:ascii="Montserrat Light" w:eastAsia="Lato" w:hAnsi="Montserrat Light" w:cs="Lato"/>
          <w:color w:val="212121"/>
          <w:lang w:val="pl-PL"/>
        </w:rPr>
        <w:t>zł</w:t>
      </w:r>
      <w:r w:rsidR="005413FC">
        <w:rPr>
          <w:rFonts w:ascii="Montserrat Light" w:eastAsia="Lato" w:hAnsi="Montserrat Light" w:cs="Lato"/>
          <w:color w:val="212121"/>
          <w:lang w:val="pl-PL"/>
        </w:rPr>
        <w:t>.</w:t>
      </w:r>
    </w:p>
    <w:p w14:paraId="48D70201" w14:textId="34AF3B4F" w:rsidR="00B344A0" w:rsidRPr="00424359" w:rsidRDefault="00682B8E" w:rsidP="003A0DA2">
      <w:pPr>
        <w:spacing w:before="240" w:after="0" w:line="276" w:lineRule="auto"/>
        <w:jc w:val="both"/>
        <w:rPr>
          <w:rFonts w:ascii="Montserrat Light" w:eastAsia="Lato" w:hAnsi="Montserrat Light" w:cs="Lato"/>
          <w:color w:val="212121"/>
          <w:lang w:val="pl-PL"/>
        </w:rPr>
      </w:pPr>
      <w:r>
        <w:rPr>
          <w:rFonts w:ascii="Montserrat Light" w:eastAsia="Lato" w:hAnsi="Montserrat Light" w:cs="Lato"/>
          <w:color w:val="212121"/>
          <w:lang w:val="pl-PL"/>
        </w:rPr>
        <w:t>Jak widać</w:t>
      </w:r>
      <w:r w:rsidR="00A20C93">
        <w:rPr>
          <w:rFonts w:ascii="Montserrat Light" w:eastAsia="Lato" w:hAnsi="Montserrat Light" w:cs="Lato"/>
          <w:color w:val="212121"/>
          <w:lang w:val="pl-PL"/>
        </w:rPr>
        <w:t>,</w:t>
      </w:r>
      <w:r>
        <w:rPr>
          <w:rFonts w:ascii="Montserrat Light" w:eastAsia="Lato" w:hAnsi="Montserrat Light" w:cs="Lato"/>
          <w:color w:val="212121"/>
          <w:lang w:val="pl-PL"/>
        </w:rPr>
        <w:t xml:space="preserve"> dobry smartfon nie musi być drogi.</w:t>
      </w:r>
      <w:r w:rsidR="00B7069E">
        <w:rPr>
          <w:rFonts w:ascii="Montserrat Light" w:eastAsia="Lato" w:hAnsi="Montserrat Light" w:cs="Lato"/>
          <w:color w:val="212121"/>
          <w:lang w:val="pl-PL"/>
        </w:rPr>
        <w:t xml:space="preserve"> Wśród najnowszych modeli można znaleźć coś na każdą kieszeń.</w:t>
      </w:r>
      <w:r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Pr="00682B8E">
        <w:rPr>
          <w:rFonts w:ascii="Montserrat Light" w:eastAsia="Lato" w:hAnsi="Montserrat Light" w:cs="Lato"/>
          <w:color w:val="212121"/>
          <w:lang w:val="pl-PL"/>
        </w:rPr>
        <w:t xml:space="preserve">Na rynku pojawia się coraz więcej </w:t>
      </w:r>
      <w:r w:rsidR="00485126">
        <w:rPr>
          <w:rFonts w:ascii="Montserrat Light" w:eastAsia="Lato" w:hAnsi="Montserrat Light" w:cs="Lato"/>
          <w:color w:val="212121"/>
          <w:lang w:val="pl-PL"/>
        </w:rPr>
        <w:t xml:space="preserve">urządzeń </w:t>
      </w:r>
      <w:r w:rsidRPr="00682B8E">
        <w:rPr>
          <w:rFonts w:ascii="Montserrat Light" w:eastAsia="Lato" w:hAnsi="Montserrat Light" w:cs="Lato"/>
          <w:color w:val="212121"/>
          <w:lang w:val="pl-PL"/>
        </w:rPr>
        <w:t>w rozsądnej cenie, które parametrami dorównują flagowcom.</w:t>
      </w:r>
      <w:r>
        <w:rPr>
          <w:rFonts w:ascii="Montserrat Light" w:eastAsia="Lato" w:hAnsi="Montserrat Light" w:cs="Lato"/>
          <w:color w:val="212121"/>
          <w:lang w:val="pl-PL"/>
        </w:rPr>
        <w:t xml:space="preserve"> Wszystkie z</w:t>
      </w:r>
      <w:r w:rsidR="00485126">
        <w:rPr>
          <w:rFonts w:ascii="Montserrat Light" w:eastAsia="Lato" w:hAnsi="Montserrat Light" w:cs="Lato"/>
          <w:color w:val="212121"/>
          <w:lang w:val="pl-PL"/>
        </w:rPr>
        <w:t> </w:t>
      </w:r>
      <w:r>
        <w:rPr>
          <w:rFonts w:ascii="Montserrat Light" w:eastAsia="Lato" w:hAnsi="Montserrat Light" w:cs="Lato"/>
          <w:color w:val="212121"/>
          <w:lang w:val="pl-PL"/>
        </w:rPr>
        <w:t xml:space="preserve">wymienionych </w:t>
      </w:r>
      <w:r w:rsidR="005D6AB2">
        <w:rPr>
          <w:rFonts w:ascii="Montserrat Light" w:eastAsia="Lato" w:hAnsi="Montserrat Light" w:cs="Lato"/>
          <w:color w:val="212121"/>
          <w:lang w:val="pl-PL"/>
        </w:rPr>
        <w:t>smartfonów</w:t>
      </w:r>
      <w:r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382F3F">
        <w:rPr>
          <w:rFonts w:ascii="Montserrat Light" w:eastAsia="Lato" w:hAnsi="Montserrat Light" w:cs="Lato"/>
          <w:color w:val="212121"/>
          <w:lang w:val="pl-PL"/>
        </w:rPr>
        <w:t>można bez problem</w:t>
      </w:r>
      <w:r w:rsidR="00B7069E">
        <w:rPr>
          <w:rFonts w:ascii="Montserrat Light" w:eastAsia="Lato" w:hAnsi="Montserrat Light" w:cs="Lato"/>
          <w:color w:val="212121"/>
          <w:lang w:val="pl-PL"/>
        </w:rPr>
        <w:t>u</w:t>
      </w:r>
      <w:r w:rsidR="00382F3F">
        <w:rPr>
          <w:rFonts w:ascii="Montserrat Light" w:eastAsia="Lato" w:hAnsi="Montserrat Light" w:cs="Lato"/>
          <w:color w:val="212121"/>
          <w:lang w:val="pl-PL"/>
        </w:rPr>
        <w:t xml:space="preserve"> znaleźć </w:t>
      </w:r>
      <w:r>
        <w:rPr>
          <w:rFonts w:ascii="Montserrat Light" w:eastAsia="Lato" w:hAnsi="Montserrat Light" w:cs="Lato"/>
          <w:color w:val="212121"/>
          <w:lang w:val="pl-PL"/>
        </w:rPr>
        <w:t>w</w:t>
      </w:r>
      <w:r w:rsidR="00B7069E">
        <w:rPr>
          <w:rFonts w:ascii="Montserrat Light" w:eastAsia="Lato" w:hAnsi="Montserrat Light" w:cs="Lato"/>
          <w:color w:val="212121"/>
          <w:lang w:val="pl-PL"/>
        </w:rPr>
        <w:t> </w:t>
      </w:r>
      <w:r w:rsidRPr="00682B8E">
        <w:rPr>
          <w:rFonts w:ascii="Montserrat Light" w:eastAsia="Lato" w:hAnsi="Montserrat Light" w:cs="Lato"/>
          <w:color w:val="212121"/>
          <w:lang w:val="pl-PL"/>
        </w:rPr>
        <w:t xml:space="preserve">ofercie </w:t>
      </w:r>
      <w:r w:rsidR="00382F3F">
        <w:rPr>
          <w:rFonts w:ascii="Montserrat Light" w:eastAsia="Lato" w:hAnsi="Montserrat Light" w:cs="Lato"/>
          <w:color w:val="212121"/>
          <w:lang w:val="pl-PL"/>
        </w:rPr>
        <w:t>popularnych</w:t>
      </w:r>
      <w:r w:rsidR="00071192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Pr="00682B8E">
        <w:rPr>
          <w:rFonts w:ascii="Montserrat Light" w:eastAsia="Lato" w:hAnsi="Montserrat Light" w:cs="Lato"/>
          <w:color w:val="212121"/>
          <w:lang w:val="pl-PL"/>
        </w:rPr>
        <w:t>sklepów</w:t>
      </w:r>
      <w:r w:rsidR="00F16DD0">
        <w:rPr>
          <w:rFonts w:ascii="Montserrat Light" w:eastAsia="Lato" w:hAnsi="Montserrat Light" w:cs="Lato"/>
          <w:color w:val="212121"/>
          <w:lang w:val="pl-PL"/>
        </w:rPr>
        <w:t>,</w:t>
      </w:r>
      <w:r w:rsidR="003B1442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Pr="00682B8E">
        <w:rPr>
          <w:rFonts w:ascii="Montserrat Light" w:eastAsia="Lato" w:hAnsi="Montserrat Light" w:cs="Lato"/>
          <w:color w:val="212121"/>
          <w:lang w:val="pl-PL"/>
        </w:rPr>
        <w:t xml:space="preserve">sieci </w:t>
      </w:r>
      <w:r w:rsidRPr="003B1442">
        <w:rPr>
          <w:rFonts w:ascii="Montserrat Light" w:eastAsia="Lato" w:hAnsi="Montserrat Light" w:cs="Lato"/>
          <w:color w:val="212121"/>
          <w:lang w:val="pl-PL"/>
        </w:rPr>
        <w:t xml:space="preserve">handlowych </w:t>
      </w:r>
      <w:r w:rsidR="003B1442" w:rsidRPr="003B1442">
        <w:rPr>
          <w:rFonts w:ascii="Montserrat Light" w:eastAsia="Lato" w:hAnsi="Montserrat Light" w:cs="Lato"/>
          <w:color w:val="212121"/>
          <w:lang w:val="pl-PL"/>
        </w:rPr>
        <w:t xml:space="preserve">lub </w:t>
      </w:r>
      <w:r w:rsidRPr="003B1442">
        <w:rPr>
          <w:rFonts w:ascii="Montserrat Light" w:eastAsia="Lato" w:hAnsi="Montserrat Light" w:cs="Lato"/>
          <w:color w:val="212121"/>
          <w:lang w:val="pl-PL"/>
        </w:rPr>
        <w:t>operatorów telefonii komórkowej</w:t>
      </w:r>
      <w:r w:rsidR="00071192" w:rsidRPr="003B1442">
        <w:rPr>
          <w:rFonts w:ascii="Montserrat Light" w:eastAsia="Lato" w:hAnsi="Montserrat Light" w:cs="Lato"/>
          <w:color w:val="212121"/>
          <w:lang w:val="pl-PL"/>
        </w:rPr>
        <w:t>.</w:t>
      </w:r>
      <w:r w:rsidR="00071192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B7069E">
        <w:rPr>
          <w:rFonts w:ascii="Montserrat Light" w:eastAsia="Lato" w:hAnsi="Montserrat Light" w:cs="Lato"/>
          <w:color w:val="212121"/>
          <w:lang w:val="pl-PL"/>
        </w:rPr>
        <w:t>K</w:t>
      </w:r>
      <w:r w:rsidR="00071192">
        <w:rPr>
          <w:rFonts w:ascii="Montserrat Light" w:eastAsia="Lato" w:hAnsi="Montserrat Light" w:cs="Lato"/>
          <w:color w:val="212121"/>
          <w:lang w:val="pl-PL"/>
        </w:rPr>
        <w:t xml:space="preserve">ażdy z nich </w:t>
      </w:r>
      <w:r w:rsidR="00B7069E">
        <w:rPr>
          <w:rFonts w:ascii="Montserrat Light" w:eastAsia="Lato" w:hAnsi="Montserrat Light" w:cs="Lato"/>
          <w:color w:val="212121"/>
          <w:lang w:val="pl-PL"/>
        </w:rPr>
        <w:t xml:space="preserve">doskonale sprawdzi się pod choinką i </w:t>
      </w:r>
      <w:r w:rsidR="00382F3F">
        <w:rPr>
          <w:rFonts w:ascii="Montserrat Light" w:eastAsia="Lato" w:hAnsi="Montserrat Light" w:cs="Lato"/>
          <w:color w:val="212121"/>
          <w:lang w:val="pl-PL"/>
        </w:rPr>
        <w:t>na pewno</w:t>
      </w:r>
      <w:r w:rsidR="00B7069E" w:rsidRPr="00545C73">
        <w:rPr>
          <w:lang w:val="pl-PL"/>
        </w:rPr>
        <w:t xml:space="preserve"> </w:t>
      </w:r>
      <w:r w:rsidR="00B7069E" w:rsidRPr="00B7069E">
        <w:rPr>
          <w:rFonts w:ascii="Montserrat Light" w:eastAsia="Lato" w:hAnsi="Montserrat Light" w:cs="Lato"/>
          <w:color w:val="212121"/>
          <w:lang w:val="pl-PL"/>
        </w:rPr>
        <w:t>sprawi</w:t>
      </w:r>
      <w:r w:rsidR="00B7069E">
        <w:rPr>
          <w:rFonts w:ascii="Montserrat Light" w:eastAsia="Lato" w:hAnsi="Montserrat Light" w:cs="Lato"/>
          <w:color w:val="212121"/>
          <w:lang w:val="pl-PL"/>
        </w:rPr>
        <w:t xml:space="preserve"> ogromną</w:t>
      </w:r>
      <w:r w:rsidR="00B7069E" w:rsidRPr="00B7069E">
        <w:rPr>
          <w:rFonts w:ascii="Montserrat Light" w:eastAsia="Lato" w:hAnsi="Montserrat Light" w:cs="Lato"/>
          <w:color w:val="212121"/>
          <w:lang w:val="pl-PL"/>
        </w:rPr>
        <w:t xml:space="preserve"> radość </w:t>
      </w:r>
      <w:r w:rsidR="00B7069E">
        <w:rPr>
          <w:rFonts w:ascii="Montserrat Light" w:eastAsia="Lato" w:hAnsi="Montserrat Light" w:cs="Lato"/>
          <w:color w:val="212121"/>
          <w:lang w:val="pl-PL"/>
        </w:rPr>
        <w:t xml:space="preserve">obdarowanemu. </w:t>
      </w:r>
    </w:p>
    <w:p w14:paraId="5BDE01EC" w14:textId="532385B2" w:rsidR="00732925" w:rsidRDefault="00732925" w:rsidP="00652DCE">
      <w:pPr>
        <w:spacing w:after="120" w:line="276" w:lineRule="auto"/>
        <w:jc w:val="both"/>
        <w:rPr>
          <w:rFonts w:ascii="Montserrat Light" w:eastAsia="Lato" w:hAnsi="Montserrat Light" w:cs="Lato"/>
          <w:color w:val="212121"/>
          <w:lang w:val="pl-PL"/>
        </w:rPr>
      </w:pPr>
      <w:r>
        <w:rPr>
          <w:rFonts w:ascii="Montserrat Light" w:eastAsia="Lato" w:hAnsi="Montserrat Light" w:cs="Lato"/>
          <w:noProof/>
          <w:color w:val="212121"/>
          <w:lang w:val="pl-PL"/>
        </w:rPr>
        <mc:AlternateContent>
          <mc:Choice Requires="wps">
            <w:drawing>
              <wp:inline distT="0" distB="0" distL="0" distR="0" wp14:anchorId="61CE9AE0" wp14:editId="482F00E2">
                <wp:extent cx="6663267" cy="16298"/>
                <wp:effectExtent l="0" t="0" r="23495" b="22225"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3267" cy="162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D4AC50" id="Łącznik prosty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4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7BF02544" w14:textId="7C9E3180" w:rsidR="00652DCE" w:rsidRPr="00971BAF" w:rsidRDefault="00652DCE" w:rsidP="00652DCE">
      <w:pPr>
        <w:spacing w:after="120" w:line="276" w:lineRule="auto"/>
        <w:jc w:val="both"/>
        <w:rPr>
          <w:rFonts w:ascii="Montserrat Light" w:eastAsia="Lato" w:hAnsi="Montserrat Light" w:cs="Lato"/>
          <w:color w:val="808080" w:themeColor="background1" w:themeShade="80"/>
          <w:sz w:val="20"/>
          <w:lang w:val="pl-PL"/>
        </w:rPr>
      </w:pPr>
      <w:r w:rsidRPr="00971BAF">
        <w:rPr>
          <w:rFonts w:ascii="Montserrat Light" w:eastAsia="Lato" w:hAnsi="Montserrat Light" w:cs="Lato"/>
          <w:color w:val="808080" w:themeColor="background1" w:themeShade="80"/>
          <w:sz w:val="20"/>
          <w:lang w:val="pl-PL"/>
        </w:rPr>
        <w:t xml:space="preserve">Tekst został przygotowany we współpracy z Cyfrowym Centrum Serwisowym S.A., ekspertem w dziedzinie bezpieczeństwa urządzeń mobilnych. </w:t>
      </w:r>
    </w:p>
    <w:p w14:paraId="46D2A74D" w14:textId="77777777" w:rsidR="00652DCE" w:rsidRPr="00971BAF" w:rsidRDefault="00652DCE" w:rsidP="00652DCE">
      <w:pPr>
        <w:spacing w:after="120" w:line="276" w:lineRule="auto"/>
        <w:jc w:val="both"/>
        <w:rPr>
          <w:rFonts w:ascii="Montserrat Light" w:eastAsia="Lato" w:hAnsi="Montserrat Light" w:cs="Lato"/>
          <w:color w:val="808080" w:themeColor="background1" w:themeShade="80"/>
          <w:sz w:val="20"/>
          <w:lang w:val="pl-PL"/>
        </w:rPr>
      </w:pPr>
      <w:r w:rsidRPr="00971BAF">
        <w:rPr>
          <w:rFonts w:ascii="Montserrat Light" w:eastAsia="Lato" w:hAnsi="Montserrat Light" w:cs="Lato"/>
          <w:color w:val="808080" w:themeColor="background1" w:themeShade="80"/>
          <w:sz w:val="20"/>
          <w:lang w:val="pl-PL"/>
        </w:rPr>
        <w:t xml:space="preserve">Cyfrowe Centrum Serwisowe S.A. prowadzi działalność z zakresu dystrybucji i serwisu urządzeń mobilnych. Najważniejszym celem realizowanej przez spółkę strategii jest świadczenie najwyższej jakości usług w oparciu o własne wieloletnie doświadczenie oraz zaufanie klientów. </w:t>
      </w:r>
    </w:p>
    <w:p w14:paraId="1A6909B8" w14:textId="77777777" w:rsidR="00652DCE" w:rsidRPr="00971BAF" w:rsidRDefault="00652DCE" w:rsidP="00652DCE">
      <w:pPr>
        <w:spacing w:after="120" w:line="276" w:lineRule="auto"/>
        <w:jc w:val="both"/>
        <w:rPr>
          <w:rFonts w:ascii="Montserrat Light" w:eastAsia="Lato" w:hAnsi="Montserrat Light" w:cs="Lato"/>
          <w:color w:val="808080" w:themeColor="background1" w:themeShade="80"/>
          <w:sz w:val="20"/>
          <w:lang w:val="pl-PL"/>
        </w:rPr>
      </w:pPr>
      <w:r w:rsidRPr="00971BAF">
        <w:rPr>
          <w:rFonts w:ascii="Montserrat Light" w:eastAsia="Lato" w:hAnsi="Montserrat Light" w:cs="Lato"/>
          <w:color w:val="808080" w:themeColor="background1" w:themeShade="80"/>
          <w:sz w:val="20"/>
          <w:lang w:val="pl-PL"/>
        </w:rPr>
        <w:t xml:space="preserve">Firma rozpoczęła działalność w 2000 roku w okresie dynamicznego rozwoju polskiego rynku telefonii komórkowej oraz rosnącego zapotrzebowania na urządzenia mobilne i obsługę serwisową. W ciągu wielu lat zdobyła zaufanie klientów i partnerów biznesowych oraz uzyskała silną pozycję eksperta na rynku telekomunikacyjnym. </w:t>
      </w:r>
    </w:p>
    <w:p w14:paraId="4AA69C07" w14:textId="77777777" w:rsidR="00652DCE" w:rsidRPr="00971BAF" w:rsidRDefault="00652DCE" w:rsidP="00652DCE">
      <w:pPr>
        <w:spacing w:after="120" w:line="276" w:lineRule="auto"/>
        <w:jc w:val="both"/>
        <w:rPr>
          <w:rFonts w:ascii="Montserrat Light" w:eastAsia="Lato" w:hAnsi="Montserrat Light" w:cs="Lato"/>
          <w:color w:val="808080" w:themeColor="background1" w:themeShade="80"/>
          <w:sz w:val="20"/>
          <w:lang w:val="pl-PL"/>
        </w:rPr>
      </w:pPr>
      <w:r w:rsidRPr="00971BAF">
        <w:rPr>
          <w:rFonts w:ascii="Montserrat Light" w:eastAsia="Lato" w:hAnsi="Montserrat Light" w:cs="Lato"/>
          <w:color w:val="808080" w:themeColor="background1" w:themeShade="80"/>
          <w:sz w:val="20"/>
          <w:lang w:val="pl-PL"/>
        </w:rPr>
        <w:t xml:space="preserve">Jako jedna z pierwszych firm w Polsce CCS otrzymało status autoryzowanego serwisu sprzętu mobilnego, a dziś należy do grona najlepszych centrów serwisowych na świecie. Ścisła współpraca z wiodącymi producentami pozwoliła również na stworzenie bogatej i konkurencyjnej oferty w zakresie sprzedaży produktów. </w:t>
      </w:r>
    </w:p>
    <w:p w14:paraId="12166509" w14:textId="02F7B7E1" w:rsidR="000B2820" w:rsidRPr="00971BAF" w:rsidRDefault="00652DCE" w:rsidP="00652DCE">
      <w:pPr>
        <w:spacing w:after="120" w:line="276" w:lineRule="auto"/>
        <w:jc w:val="both"/>
        <w:rPr>
          <w:rFonts w:ascii="Montserrat Light" w:eastAsia="Lato" w:hAnsi="Montserrat Light" w:cs="Lato"/>
          <w:color w:val="808080" w:themeColor="background1" w:themeShade="80"/>
          <w:sz w:val="20"/>
          <w:lang w:val="pl-PL"/>
        </w:rPr>
      </w:pPr>
      <w:r w:rsidRPr="00971BAF">
        <w:rPr>
          <w:rFonts w:ascii="Montserrat Light" w:eastAsia="Lato" w:hAnsi="Montserrat Light" w:cs="Lato"/>
          <w:color w:val="808080" w:themeColor="background1" w:themeShade="80"/>
          <w:sz w:val="20"/>
          <w:lang w:val="pl-PL"/>
        </w:rPr>
        <w:t>Dzięki wysoko wykwalifikowanej kadrze oraz stosowanym rozwiązaniom informatycznym i logistycznym Cyfrowe Centrum Serwisowe zapewnia profesjonalną, wygodną i bezpieczną obsługę w obszarze dystrybucji oraz serwisu urządzeń mobilnych.</w:t>
      </w:r>
      <w:r w:rsidR="00BF0DF6" w:rsidRPr="00971BAF">
        <w:rPr>
          <w:rFonts w:ascii="Montserrat Light" w:eastAsia="Lato" w:hAnsi="Montserrat Light" w:cs="Lato"/>
          <w:sz w:val="20"/>
          <w:lang w:val="pl-PL"/>
        </w:rPr>
        <w:tab/>
      </w:r>
    </w:p>
    <w:sectPr w:rsidR="000B2820" w:rsidRPr="00971BAF" w:rsidSect="00CB0E7F">
      <w:headerReference w:type="default" r:id="rId9"/>
      <w:pgSz w:w="11900" w:h="16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9A645" w14:textId="77777777" w:rsidR="00752284" w:rsidRDefault="00752284">
      <w:pPr>
        <w:spacing w:after="0" w:line="240" w:lineRule="auto"/>
      </w:pPr>
      <w:r>
        <w:separator/>
      </w:r>
    </w:p>
  </w:endnote>
  <w:endnote w:type="continuationSeparator" w:id="0">
    <w:p w14:paraId="697DA891" w14:textId="77777777" w:rsidR="00752284" w:rsidRDefault="0075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ato">
    <w:altName w:val="Arial"/>
    <w:charset w:val="38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FEB92" w14:textId="77777777" w:rsidR="00752284" w:rsidRDefault="00752284">
      <w:pPr>
        <w:spacing w:after="0" w:line="240" w:lineRule="auto"/>
      </w:pPr>
      <w:r>
        <w:separator/>
      </w:r>
    </w:p>
  </w:footnote>
  <w:footnote w:type="continuationSeparator" w:id="0">
    <w:p w14:paraId="04611EFD" w14:textId="77777777" w:rsidR="00752284" w:rsidRDefault="0075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D995F" w14:textId="69BB16F6" w:rsidR="001D26AC" w:rsidRDefault="001D26AC" w:rsidP="00C21E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24BD4D0" wp14:editId="530B31DD">
              <wp:simplePos x="0" y="0"/>
              <wp:positionH relativeFrom="column">
                <wp:posOffset>3858895</wp:posOffset>
              </wp:positionH>
              <wp:positionV relativeFrom="paragraph">
                <wp:posOffset>69215</wp:posOffset>
              </wp:positionV>
              <wp:extent cx="2874010" cy="365125"/>
              <wp:effectExtent l="0" t="0" r="0" b="0"/>
              <wp:wrapNone/>
              <wp:docPr id="8" name="Forme libr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4010" cy="3651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22404" h="346593" extrusionOk="0">
                            <a:moveTo>
                              <a:pt x="0" y="57767"/>
                            </a:moveTo>
                            <a:cubicBezTo>
                              <a:pt x="0" y="25863"/>
                              <a:pt x="25863" y="0"/>
                              <a:pt x="57767" y="0"/>
                            </a:cubicBezTo>
                            <a:lnTo>
                              <a:pt x="2022404" y="0"/>
                            </a:lnTo>
                            <a:lnTo>
                              <a:pt x="2022404" y="346593"/>
                            </a:lnTo>
                            <a:lnTo>
                              <a:pt x="57767" y="346593"/>
                            </a:lnTo>
                            <a:cubicBezTo>
                              <a:pt x="25863" y="346593"/>
                              <a:pt x="0" y="320730"/>
                              <a:pt x="0" y="288826"/>
                            </a:cubicBezTo>
                            <a:lnTo>
                              <a:pt x="0" y="57767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E5AE3F" w14:textId="5AF5EA6A" w:rsidR="001D26AC" w:rsidRPr="00CB0E7F" w:rsidRDefault="001D26AC" w:rsidP="00C21E29">
                          <w:pPr>
                            <w:spacing w:line="258" w:lineRule="auto"/>
                            <w:jc w:val="right"/>
                            <w:textDirection w:val="btLr"/>
                            <w:rPr>
                              <w:rFonts w:ascii="Montserrat Light" w:eastAsia="Lato" w:hAnsi="Montserrat Light" w:cs="Lato"/>
                              <w:color w:val="7F7F7F"/>
                              <w:sz w:val="2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rFonts w:ascii="Montserrat Light" w:eastAsia="Lato" w:hAnsi="Montserrat Light" w:cs="Lato"/>
                              <w:color w:val="7F7F7F"/>
                              <w:sz w:val="28"/>
                              <w:szCs w:val="18"/>
                              <w:lang w:val="pl-PL"/>
                            </w:rPr>
                            <w:t>MATERIAŁ</w:t>
                          </w:r>
                          <w:r w:rsidRPr="00CB0E7F">
                            <w:rPr>
                              <w:rFonts w:ascii="Montserrat Light" w:eastAsia="Lato" w:hAnsi="Montserrat Light" w:cs="Lato"/>
                              <w:color w:val="7F7F7F"/>
                              <w:sz w:val="28"/>
                              <w:szCs w:val="18"/>
                              <w:lang w:val="pl-PL"/>
                            </w:rPr>
                            <w:t xml:space="preserve"> PRASOW</w:t>
                          </w:r>
                          <w:r>
                            <w:rPr>
                              <w:rFonts w:ascii="Montserrat Light" w:eastAsia="Lato" w:hAnsi="Montserrat Light" w:cs="Lato"/>
                              <w:color w:val="7F7F7F"/>
                              <w:sz w:val="28"/>
                              <w:szCs w:val="18"/>
                              <w:lang w:val="pl-PL"/>
                            </w:rPr>
                            <w:t>Y</w:t>
                          </w:r>
                        </w:p>
                        <w:p w14:paraId="4D52D8A6" w14:textId="77777777" w:rsidR="001D26AC" w:rsidRPr="00CB0E7F" w:rsidRDefault="001D26AC">
                          <w:pPr>
                            <w:spacing w:line="258" w:lineRule="auto"/>
                            <w:textDirection w:val="btLr"/>
                            <w:rPr>
                              <w:rFonts w:ascii="Montserrat Light" w:hAnsi="Montserrat Light"/>
                              <w:sz w:val="18"/>
                              <w:szCs w:val="18"/>
                              <w:lang w:val="pl-PL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4BD4D0" id="Forme libre 8" o:spid="_x0000_s1026" style="position:absolute;margin-left:303.85pt;margin-top:5.45pt;width:226.3pt;height:2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2404,3465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" adj="-11796480,,5400" path="m,57767c,25863,25863,,57767,l2022404,r,346593l57767,346593c25863,346593,,320730,,288826l,57767xe" filled="f" stroked="f">
              <v:stroke joinstyle="miter"/>
              <v:formulas/>
              <v:path arrowok="t" o:extrusionok="f" o:connecttype="custom" textboxrect="0,0,2022404,346593"/>
              <v:textbox inset="2.53958mm,1.2694mm,2.53958mm,1.2694mm">
                <w:txbxContent>
                  <w:p w14:paraId="34E5AE3F" w14:textId="5AF5EA6A" w:rsidR="001D26AC" w:rsidRPr="00CB0E7F" w:rsidRDefault="001D26AC" w:rsidP="00C21E29">
                    <w:pPr>
                      <w:spacing w:line="258" w:lineRule="auto"/>
                      <w:jc w:val="right"/>
                      <w:textDirection w:val="btLr"/>
                      <w:rPr>
                        <w:rFonts w:ascii="Montserrat Light" w:eastAsia="Lato" w:hAnsi="Montserrat Light" w:cs="Lato"/>
                        <w:color w:val="7F7F7F"/>
                        <w:sz w:val="28"/>
                        <w:szCs w:val="18"/>
                        <w:lang w:val="pl-PL"/>
                      </w:rPr>
                    </w:pPr>
                    <w:r>
                      <w:rPr>
                        <w:rFonts w:ascii="Montserrat Light" w:eastAsia="Lato" w:hAnsi="Montserrat Light" w:cs="Lato"/>
                        <w:color w:val="7F7F7F"/>
                        <w:sz w:val="28"/>
                        <w:szCs w:val="18"/>
                        <w:lang w:val="pl-PL"/>
                      </w:rPr>
                      <w:t>MATERIAŁ</w:t>
                    </w:r>
                    <w:r w:rsidRPr="00CB0E7F">
                      <w:rPr>
                        <w:rFonts w:ascii="Montserrat Light" w:eastAsia="Lato" w:hAnsi="Montserrat Light" w:cs="Lato"/>
                        <w:color w:val="7F7F7F"/>
                        <w:sz w:val="28"/>
                        <w:szCs w:val="18"/>
                        <w:lang w:val="pl-PL"/>
                      </w:rPr>
                      <w:t xml:space="preserve"> PRASOW</w:t>
                    </w:r>
                    <w:r>
                      <w:rPr>
                        <w:rFonts w:ascii="Montserrat Light" w:eastAsia="Lato" w:hAnsi="Montserrat Light" w:cs="Lato"/>
                        <w:color w:val="7F7F7F"/>
                        <w:sz w:val="28"/>
                        <w:szCs w:val="18"/>
                        <w:lang w:val="pl-PL"/>
                      </w:rPr>
                      <w:t>Y</w:t>
                    </w:r>
                  </w:p>
                  <w:p w14:paraId="4D52D8A6" w14:textId="77777777" w:rsidR="001D26AC" w:rsidRPr="00CB0E7F" w:rsidRDefault="001D26AC">
                    <w:pPr>
                      <w:spacing w:line="258" w:lineRule="auto"/>
                      <w:textDirection w:val="btLr"/>
                      <w:rPr>
                        <w:rFonts w:ascii="Montserrat Light" w:hAnsi="Montserrat Light"/>
                        <w:sz w:val="18"/>
                        <w:szCs w:val="18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21FA47F" w14:textId="5431D96E" w:rsidR="001D26AC" w:rsidRDefault="001D26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</w:t>
    </w:r>
  </w:p>
  <w:p w14:paraId="4EE06917" w14:textId="5810E332" w:rsidR="001D26AC" w:rsidRDefault="001D26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27AB4"/>
    <w:multiLevelType w:val="hybridMultilevel"/>
    <w:tmpl w:val="1C925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DB4"/>
    <w:multiLevelType w:val="hybridMultilevel"/>
    <w:tmpl w:val="F768DCBE"/>
    <w:lvl w:ilvl="0" w:tplc="0B50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50B9C"/>
    <w:multiLevelType w:val="hybridMultilevel"/>
    <w:tmpl w:val="514E7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F6321"/>
    <w:multiLevelType w:val="hybridMultilevel"/>
    <w:tmpl w:val="F1FCD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2676C"/>
    <w:multiLevelType w:val="hybridMultilevel"/>
    <w:tmpl w:val="B214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2772C"/>
    <w:multiLevelType w:val="hybridMultilevel"/>
    <w:tmpl w:val="F768DCBE"/>
    <w:lvl w:ilvl="0" w:tplc="0B50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66"/>
    <w:rsid w:val="000051BE"/>
    <w:rsid w:val="0000744E"/>
    <w:rsid w:val="00007B0E"/>
    <w:rsid w:val="000125ED"/>
    <w:rsid w:val="0001367A"/>
    <w:rsid w:val="00017958"/>
    <w:rsid w:val="00020524"/>
    <w:rsid w:val="00021B4C"/>
    <w:rsid w:val="00021DDB"/>
    <w:rsid w:val="000223B3"/>
    <w:rsid w:val="00023529"/>
    <w:rsid w:val="000239DC"/>
    <w:rsid w:val="00024291"/>
    <w:rsid w:val="00025139"/>
    <w:rsid w:val="00026E68"/>
    <w:rsid w:val="00031798"/>
    <w:rsid w:val="00032186"/>
    <w:rsid w:val="000331C8"/>
    <w:rsid w:val="00033AE0"/>
    <w:rsid w:val="000368C6"/>
    <w:rsid w:val="00042BAF"/>
    <w:rsid w:val="00045383"/>
    <w:rsid w:val="0005026A"/>
    <w:rsid w:val="0005340F"/>
    <w:rsid w:val="00053BC2"/>
    <w:rsid w:val="00053F77"/>
    <w:rsid w:val="00054D42"/>
    <w:rsid w:val="00056476"/>
    <w:rsid w:val="00056F83"/>
    <w:rsid w:val="00061132"/>
    <w:rsid w:val="00063C56"/>
    <w:rsid w:val="00067EE7"/>
    <w:rsid w:val="00070629"/>
    <w:rsid w:val="00071192"/>
    <w:rsid w:val="000730F6"/>
    <w:rsid w:val="00073E7C"/>
    <w:rsid w:val="000757C1"/>
    <w:rsid w:val="00075ADE"/>
    <w:rsid w:val="00080228"/>
    <w:rsid w:val="00083BD3"/>
    <w:rsid w:val="00085698"/>
    <w:rsid w:val="000905AC"/>
    <w:rsid w:val="00097C7D"/>
    <w:rsid w:val="000A0B54"/>
    <w:rsid w:val="000A24B6"/>
    <w:rsid w:val="000B0642"/>
    <w:rsid w:val="000B1421"/>
    <w:rsid w:val="000B1D85"/>
    <w:rsid w:val="000B2820"/>
    <w:rsid w:val="000B5C6D"/>
    <w:rsid w:val="000B7451"/>
    <w:rsid w:val="000B784D"/>
    <w:rsid w:val="000B7A5E"/>
    <w:rsid w:val="000C6AC3"/>
    <w:rsid w:val="000D0065"/>
    <w:rsid w:val="000D1829"/>
    <w:rsid w:val="000D2663"/>
    <w:rsid w:val="000D424E"/>
    <w:rsid w:val="000D5DE7"/>
    <w:rsid w:val="000F0822"/>
    <w:rsid w:val="000F0950"/>
    <w:rsid w:val="000F10FD"/>
    <w:rsid w:val="000F1890"/>
    <w:rsid w:val="0010099D"/>
    <w:rsid w:val="00107106"/>
    <w:rsid w:val="001144C7"/>
    <w:rsid w:val="001148DF"/>
    <w:rsid w:val="00122077"/>
    <w:rsid w:val="00124F14"/>
    <w:rsid w:val="00125037"/>
    <w:rsid w:val="00126727"/>
    <w:rsid w:val="00140E05"/>
    <w:rsid w:val="00146529"/>
    <w:rsid w:val="00152A4B"/>
    <w:rsid w:val="001538DC"/>
    <w:rsid w:val="00157E68"/>
    <w:rsid w:val="00164891"/>
    <w:rsid w:val="00166786"/>
    <w:rsid w:val="00171EB1"/>
    <w:rsid w:val="001810F6"/>
    <w:rsid w:val="0018473D"/>
    <w:rsid w:val="0019297C"/>
    <w:rsid w:val="00194C63"/>
    <w:rsid w:val="001952EB"/>
    <w:rsid w:val="00197D16"/>
    <w:rsid w:val="001A1050"/>
    <w:rsid w:val="001A1CDF"/>
    <w:rsid w:val="001A21F3"/>
    <w:rsid w:val="001A2C15"/>
    <w:rsid w:val="001A604E"/>
    <w:rsid w:val="001A7DFB"/>
    <w:rsid w:val="001B031B"/>
    <w:rsid w:val="001B1715"/>
    <w:rsid w:val="001C113A"/>
    <w:rsid w:val="001C6832"/>
    <w:rsid w:val="001D1A71"/>
    <w:rsid w:val="001D26AC"/>
    <w:rsid w:val="001E378C"/>
    <w:rsid w:val="001E745E"/>
    <w:rsid w:val="001E7A5D"/>
    <w:rsid w:val="001F0525"/>
    <w:rsid w:val="001F3709"/>
    <w:rsid w:val="001F4EE8"/>
    <w:rsid w:val="001F51D1"/>
    <w:rsid w:val="001F58ED"/>
    <w:rsid w:val="001F6C51"/>
    <w:rsid w:val="00202BF3"/>
    <w:rsid w:val="00204AFF"/>
    <w:rsid w:val="0020594B"/>
    <w:rsid w:val="002105BD"/>
    <w:rsid w:val="00211B92"/>
    <w:rsid w:val="0021609D"/>
    <w:rsid w:val="0022020A"/>
    <w:rsid w:val="002226A5"/>
    <w:rsid w:val="00231D15"/>
    <w:rsid w:val="00232EEA"/>
    <w:rsid w:val="00233DE7"/>
    <w:rsid w:val="00242869"/>
    <w:rsid w:val="00244134"/>
    <w:rsid w:val="00244797"/>
    <w:rsid w:val="00244B3F"/>
    <w:rsid w:val="00246F2B"/>
    <w:rsid w:val="002500BE"/>
    <w:rsid w:val="00251395"/>
    <w:rsid w:val="002562D1"/>
    <w:rsid w:val="00260CE0"/>
    <w:rsid w:val="0026345D"/>
    <w:rsid w:val="0026448D"/>
    <w:rsid w:val="00270042"/>
    <w:rsid w:val="002714D0"/>
    <w:rsid w:val="00272DE7"/>
    <w:rsid w:val="00281F4B"/>
    <w:rsid w:val="002827A2"/>
    <w:rsid w:val="0028287D"/>
    <w:rsid w:val="0028606B"/>
    <w:rsid w:val="002879CE"/>
    <w:rsid w:val="002968F2"/>
    <w:rsid w:val="002A3129"/>
    <w:rsid w:val="002A71EE"/>
    <w:rsid w:val="002B2B6F"/>
    <w:rsid w:val="002B5254"/>
    <w:rsid w:val="002C0951"/>
    <w:rsid w:val="002C7812"/>
    <w:rsid w:val="002D2063"/>
    <w:rsid w:val="002E35E3"/>
    <w:rsid w:val="002E675F"/>
    <w:rsid w:val="002F041E"/>
    <w:rsid w:val="002F21AE"/>
    <w:rsid w:val="002F53F1"/>
    <w:rsid w:val="0030470E"/>
    <w:rsid w:val="00306CAB"/>
    <w:rsid w:val="00314149"/>
    <w:rsid w:val="00320D66"/>
    <w:rsid w:val="00326963"/>
    <w:rsid w:val="00334317"/>
    <w:rsid w:val="00342AD5"/>
    <w:rsid w:val="003477CE"/>
    <w:rsid w:val="00351686"/>
    <w:rsid w:val="003518CC"/>
    <w:rsid w:val="00353E99"/>
    <w:rsid w:val="00357F1B"/>
    <w:rsid w:val="003638BD"/>
    <w:rsid w:val="00365788"/>
    <w:rsid w:val="00365BF5"/>
    <w:rsid w:val="00366E92"/>
    <w:rsid w:val="00371398"/>
    <w:rsid w:val="0037233E"/>
    <w:rsid w:val="00373934"/>
    <w:rsid w:val="00382F3F"/>
    <w:rsid w:val="00383045"/>
    <w:rsid w:val="00393FAB"/>
    <w:rsid w:val="0039774E"/>
    <w:rsid w:val="003A0DA2"/>
    <w:rsid w:val="003A2220"/>
    <w:rsid w:val="003A3F5D"/>
    <w:rsid w:val="003B1442"/>
    <w:rsid w:val="003B4ABB"/>
    <w:rsid w:val="003B7DF0"/>
    <w:rsid w:val="003C4A91"/>
    <w:rsid w:val="003D6511"/>
    <w:rsid w:val="003E1476"/>
    <w:rsid w:val="003E1F5D"/>
    <w:rsid w:val="003E42E0"/>
    <w:rsid w:val="003E55C8"/>
    <w:rsid w:val="003F6C17"/>
    <w:rsid w:val="003F7422"/>
    <w:rsid w:val="00412412"/>
    <w:rsid w:val="00412A10"/>
    <w:rsid w:val="004148DF"/>
    <w:rsid w:val="00422D04"/>
    <w:rsid w:val="00424359"/>
    <w:rsid w:val="004266F1"/>
    <w:rsid w:val="00431045"/>
    <w:rsid w:val="0043185E"/>
    <w:rsid w:val="00440224"/>
    <w:rsid w:val="00440406"/>
    <w:rsid w:val="00440F26"/>
    <w:rsid w:val="00441759"/>
    <w:rsid w:val="0044224B"/>
    <w:rsid w:val="0044486A"/>
    <w:rsid w:val="0044769F"/>
    <w:rsid w:val="00450C21"/>
    <w:rsid w:val="00455B76"/>
    <w:rsid w:val="00456FC2"/>
    <w:rsid w:val="00461D33"/>
    <w:rsid w:val="00462DE9"/>
    <w:rsid w:val="004636F4"/>
    <w:rsid w:val="004654EA"/>
    <w:rsid w:val="00466E56"/>
    <w:rsid w:val="00470E63"/>
    <w:rsid w:val="00476840"/>
    <w:rsid w:val="00483C5D"/>
    <w:rsid w:val="00485126"/>
    <w:rsid w:val="00485D6B"/>
    <w:rsid w:val="00490EB4"/>
    <w:rsid w:val="004969A8"/>
    <w:rsid w:val="004A01B9"/>
    <w:rsid w:val="004A2840"/>
    <w:rsid w:val="004A3E3A"/>
    <w:rsid w:val="004A6313"/>
    <w:rsid w:val="004B2DF0"/>
    <w:rsid w:val="004B621B"/>
    <w:rsid w:val="004B6699"/>
    <w:rsid w:val="004C144C"/>
    <w:rsid w:val="004C1D57"/>
    <w:rsid w:val="004C57A4"/>
    <w:rsid w:val="004C6CDE"/>
    <w:rsid w:val="004C7DDF"/>
    <w:rsid w:val="004E22E8"/>
    <w:rsid w:val="004E4123"/>
    <w:rsid w:val="004E6060"/>
    <w:rsid w:val="004F1179"/>
    <w:rsid w:val="004F4234"/>
    <w:rsid w:val="004F5212"/>
    <w:rsid w:val="004F592A"/>
    <w:rsid w:val="00500432"/>
    <w:rsid w:val="0050073A"/>
    <w:rsid w:val="00501C2E"/>
    <w:rsid w:val="00511E87"/>
    <w:rsid w:val="0051498D"/>
    <w:rsid w:val="00516C38"/>
    <w:rsid w:val="00521837"/>
    <w:rsid w:val="005227D7"/>
    <w:rsid w:val="005413FC"/>
    <w:rsid w:val="0054145E"/>
    <w:rsid w:val="00544A51"/>
    <w:rsid w:val="00544E61"/>
    <w:rsid w:val="00545C73"/>
    <w:rsid w:val="00550A8B"/>
    <w:rsid w:val="005667A9"/>
    <w:rsid w:val="0056713C"/>
    <w:rsid w:val="00574D75"/>
    <w:rsid w:val="005754A7"/>
    <w:rsid w:val="00580341"/>
    <w:rsid w:val="00580993"/>
    <w:rsid w:val="00580A42"/>
    <w:rsid w:val="00583B4D"/>
    <w:rsid w:val="00591F5F"/>
    <w:rsid w:val="00594852"/>
    <w:rsid w:val="00595E3C"/>
    <w:rsid w:val="005A6404"/>
    <w:rsid w:val="005B1799"/>
    <w:rsid w:val="005B4A67"/>
    <w:rsid w:val="005B5F07"/>
    <w:rsid w:val="005B6744"/>
    <w:rsid w:val="005B6CB4"/>
    <w:rsid w:val="005D1B2B"/>
    <w:rsid w:val="005D66C3"/>
    <w:rsid w:val="005D6AB2"/>
    <w:rsid w:val="005D702B"/>
    <w:rsid w:val="005E12B0"/>
    <w:rsid w:val="005E3924"/>
    <w:rsid w:val="005E60F1"/>
    <w:rsid w:val="005F0681"/>
    <w:rsid w:val="005F09B7"/>
    <w:rsid w:val="005F0CCD"/>
    <w:rsid w:val="005F4F40"/>
    <w:rsid w:val="005F7D6A"/>
    <w:rsid w:val="00600121"/>
    <w:rsid w:val="00600452"/>
    <w:rsid w:val="00607A43"/>
    <w:rsid w:val="00607FF8"/>
    <w:rsid w:val="006102FF"/>
    <w:rsid w:val="00613D27"/>
    <w:rsid w:val="006145DD"/>
    <w:rsid w:val="00614B2E"/>
    <w:rsid w:val="00616308"/>
    <w:rsid w:val="00630CAC"/>
    <w:rsid w:val="0063424C"/>
    <w:rsid w:val="00634832"/>
    <w:rsid w:val="0063707E"/>
    <w:rsid w:val="00637D73"/>
    <w:rsid w:val="00643325"/>
    <w:rsid w:val="00652DCE"/>
    <w:rsid w:val="00657A07"/>
    <w:rsid w:val="00660DBA"/>
    <w:rsid w:val="006630FB"/>
    <w:rsid w:val="00665FAF"/>
    <w:rsid w:val="00671B7A"/>
    <w:rsid w:val="00673077"/>
    <w:rsid w:val="00675644"/>
    <w:rsid w:val="00682B8E"/>
    <w:rsid w:val="006854F3"/>
    <w:rsid w:val="0069481E"/>
    <w:rsid w:val="006A223A"/>
    <w:rsid w:val="006A3ADF"/>
    <w:rsid w:val="006A3BC0"/>
    <w:rsid w:val="006B023F"/>
    <w:rsid w:val="006B4002"/>
    <w:rsid w:val="006B7131"/>
    <w:rsid w:val="006B713C"/>
    <w:rsid w:val="006C0C43"/>
    <w:rsid w:val="006C7CC5"/>
    <w:rsid w:val="006D10C1"/>
    <w:rsid w:val="006D4627"/>
    <w:rsid w:val="006D5165"/>
    <w:rsid w:val="006D5FA5"/>
    <w:rsid w:val="006D660B"/>
    <w:rsid w:val="006D79E3"/>
    <w:rsid w:val="006E4001"/>
    <w:rsid w:val="006E4CFD"/>
    <w:rsid w:val="006E64E3"/>
    <w:rsid w:val="006F1E62"/>
    <w:rsid w:val="006F464E"/>
    <w:rsid w:val="007002AC"/>
    <w:rsid w:val="0070319C"/>
    <w:rsid w:val="00704ADA"/>
    <w:rsid w:val="00704C7C"/>
    <w:rsid w:val="00707412"/>
    <w:rsid w:val="00710670"/>
    <w:rsid w:val="007149F7"/>
    <w:rsid w:val="00717236"/>
    <w:rsid w:val="00720484"/>
    <w:rsid w:val="00721954"/>
    <w:rsid w:val="007219D4"/>
    <w:rsid w:val="007255F8"/>
    <w:rsid w:val="007310FC"/>
    <w:rsid w:val="00732062"/>
    <w:rsid w:val="00732925"/>
    <w:rsid w:val="00750C6D"/>
    <w:rsid w:val="00751638"/>
    <w:rsid w:val="00752284"/>
    <w:rsid w:val="007527CD"/>
    <w:rsid w:val="00753B2F"/>
    <w:rsid w:val="0076163F"/>
    <w:rsid w:val="00770B93"/>
    <w:rsid w:val="0077101E"/>
    <w:rsid w:val="00774D13"/>
    <w:rsid w:val="007773C3"/>
    <w:rsid w:val="007810C6"/>
    <w:rsid w:val="00781A34"/>
    <w:rsid w:val="00782CF9"/>
    <w:rsid w:val="00783A5B"/>
    <w:rsid w:val="007A781C"/>
    <w:rsid w:val="007B0F7F"/>
    <w:rsid w:val="007B3876"/>
    <w:rsid w:val="007B3F85"/>
    <w:rsid w:val="007B3F9F"/>
    <w:rsid w:val="007C045F"/>
    <w:rsid w:val="007C198A"/>
    <w:rsid w:val="007C2062"/>
    <w:rsid w:val="007C5299"/>
    <w:rsid w:val="007C67A1"/>
    <w:rsid w:val="007D0879"/>
    <w:rsid w:val="007D2C41"/>
    <w:rsid w:val="007D656C"/>
    <w:rsid w:val="007D7950"/>
    <w:rsid w:val="007D7AC8"/>
    <w:rsid w:val="007E5AD5"/>
    <w:rsid w:val="007F40C6"/>
    <w:rsid w:val="007F7870"/>
    <w:rsid w:val="007F7E0E"/>
    <w:rsid w:val="00800B7A"/>
    <w:rsid w:val="00803313"/>
    <w:rsid w:val="00803649"/>
    <w:rsid w:val="008057FA"/>
    <w:rsid w:val="00807F8B"/>
    <w:rsid w:val="008125BE"/>
    <w:rsid w:val="00814821"/>
    <w:rsid w:val="00821690"/>
    <w:rsid w:val="00826922"/>
    <w:rsid w:val="0083083B"/>
    <w:rsid w:val="00831344"/>
    <w:rsid w:val="0083221D"/>
    <w:rsid w:val="00833A13"/>
    <w:rsid w:val="008341A4"/>
    <w:rsid w:val="008342AE"/>
    <w:rsid w:val="00842697"/>
    <w:rsid w:val="00844933"/>
    <w:rsid w:val="00845EE0"/>
    <w:rsid w:val="00847333"/>
    <w:rsid w:val="008474E4"/>
    <w:rsid w:val="00847C5B"/>
    <w:rsid w:val="00853D37"/>
    <w:rsid w:val="0085442E"/>
    <w:rsid w:val="008559DE"/>
    <w:rsid w:val="008615DF"/>
    <w:rsid w:val="00863804"/>
    <w:rsid w:val="00864C80"/>
    <w:rsid w:val="00870D67"/>
    <w:rsid w:val="00873462"/>
    <w:rsid w:val="0087740D"/>
    <w:rsid w:val="00895318"/>
    <w:rsid w:val="00895B93"/>
    <w:rsid w:val="00896755"/>
    <w:rsid w:val="008A2E94"/>
    <w:rsid w:val="008A37DC"/>
    <w:rsid w:val="008A42CA"/>
    <w:rsid w:val="008A4F59"/>
    <w:rsid w:val="008A658A"/>
    <w:rsid w:val="008A711D"/>
    <w:rsid w:val="008A782A"/>
    <w:rsid w:val="008B14CC"/>
    <w:rsid w:val="008B2A93"/>
    <w:rsid w:val="008B62A6"/>
    <w:rsid w:val="008C4A96"/>
    <w:rsid w:val="008C54E0"/>
    <w:rsid w:val="008C5C0A"/>
    <w:rsid w:val="008D2FCA"/>
    <w:rsid w:val="008D3A49"/>
    <w:rsid w:val="008D4BCA"/>
    <w:rsid w:val="008D593D"/>
    <w:rsid w:val="008E3001"/>
    <w:rsid w:val="008E4651"/>
    <w:rsid w:val="008E5093"/>
    <w:rsid w:val="008E7F85"/>
    <w:rsid w:val="008F51E5"/>
    <w:rsid w:val="008F5EF7"/>
    <w:rsid w:val="00904B03"/>
    <w:rsid w:val="00911DEE"/>
    <w:rsid w:val="009126EA"/>
    <w:rsid w:val="00912C67"/>
    <w:rsid w:val="009134CB"/>
    <w:rsid w:val="00936D7F"/>
    <w:rsid w:val="00937355"/>
    <w:rsid w:val="00937E20"/>
    <w:rsid w:val="00937FEF"/>
    <w:rsid w:val="009419B3"/>
    <w:rsid w:val="00945372"/>
    <w:rsid w:val="00947937"/>
    <w:rsid w:val="0095039E"/>
    <w:rsid w:val="00953834"/>
    <w:rsid w:val="009559C7"/>
    <w:rsid w:val="00962307"/>
    <w:rsid w:val="00964F9E"/>
    <w:rsid w:val="0096756D"/>
    <w:rsid w:val="00971BAF"/>
    <w:rsid w:val="00972623"/>
    <w:rsid w:val="00976BD5"/>
    <w:rsid w:val="00980393"/>
    <w:rsid w:val="00980DBA"/>
    <w:rsid w:val="00992D0E"/>
    <w:rsid w:val="009937CF"/>
    <w:rsid w:val="009964C3"/>
    <w:rsid w:val="00996F05"/>
    <w:rsid w:val="009A0680"/>
    <w:rsid w:val="009B0136"/>
    <w:rsid w:val="009B353D"/>
    <w:rsid w:val="009B3A4E"/>
    <w:rsid w:val="009B3A66"/>
    <w:rsid w:val="009B67AE"/>
    <w:rsid w:val="009B7675"/>
    <w:rsid w:val="009C2329"/>
    <w:rsid w:val="009C287D"/>
    <w:rsid w:val="009C5107"/>
    <w:rsid w:val="009C6868"/>
    <w:rsid w:val="009D21DD"/>
    <w:rsid w:val="009D3DDA"/>
    <w:rsid w:val="009D4457"/>
    <w:rsid w:val="009E5528"/>
    <w:rsid w:val="00A062CC"/>
    <w:rsid w:val="00A07A27"/>
    <w:rsid w:val="00A14D93"/>
    <w:rsid w:val="00A20C93"/>
    <w:rsid w:val="00A2476A"/>
    <w:rsid w:val="00A46DA5"/>
    <w:rsid w:val="00A52566"/>
    <w:rsid w:val="00A54FDC"/>
    <w:rsid w:val="00A62E3E"/>
    <w:rsid w:val="00A668A5"/>
    <w:rsid w:val="00A72BE2"/>
    <w:rsid w:val="00A74520"/>
    <w:rsid w:val="00A8342A"/>
    <w:rsid w:val="00A912D4"/>
    <w:rsid w:val="00A971AB"/>
    <w:rsid w:val="00AA2641"/>
    <w:rsid w:val="00AA4927"/>
    <w:rsid w:val="00AA5A48"/>
    <w:rsid w:val="00AC4ABE"/>
    <w:rsid w:val="00AC4B7D"/>
    <w:rsid w:val="00AC4FA3"/>
    <w:rsid w:val="00AD0795"/>
    <w:rsid w:val="00AD649B"/>
    <w:rsid w:val="00AD6DB9"/>
    <w:rsid w:val="00AE10D3"/>
    <w:rsid w:val="00AE58E0"/>
    <w:rsid w:val="00AE7437"/>
    <w:rsid w:val="00AF1775"/>
    <w:rsid w:val="00AF204B"/>
    <w:rsid w:val="00AF2C03"/>
    <w:rsid w:val="00AF6E86"/>
    <w:rsid w:val="00B01628"/>
    <w:rsid w:val="00B01FDA"/>
    <w:rsid w:val="00B04C36"/>
    <w:rsid w:val="00B06988"/>
    <w:rsid w:val="00B117D7"/>
    <w:rsid w:val="00B142DF"/>
    <w:rsid w:val="00B222A9"/>
    <w:rsid w:val="00B2281C"/>
    <w:rsid w:val="00B2364D"/>
    <w:rsid w:val="00B2456D"/>
    <w:rsid w:val="00B344A0"/>
    <w:rsid w:val="00B35CF2"/>
    <w:rsid w:val="00B37BD9"/>
    <w:rsid w:val="00B44157"/>
    <w:rsid w:val="00B470B3"/>
    <w:rsid w:val="00B529F8"/>
    <w:rsid w:val="00B5533C"/>
    <w:rsid w:val="00B56548"/>
    <w:rsid w:val="00B63DF0"/>
    <w:rsid w:val="00B65953"/>
    <w:rsid w:val="00B7069E"/>
    <w:rsid w:val="00B71BE2"/>
    <w:rsid w:val="00B7482A"/>
    <w:rsid w:val="00B750F6"/>
    <w:rsid w:val="00B803A0"/>
    <w:rsid w:val="00B84CCF"/>
    <w:rsid w:val="00B92228"/>
    <w:rsid w:val="00BA1C22"/>
    <w:rsid w:val="00BA3330"/>
    <w:rsid w:val="00BB0FD4"/>
    <w:rsid w:val="00BB1900"/>
    <w:rsid w:val="00BB21D2"/>
    <w:rsid w:val="00BB7B5F"/>
    <w:rsid w:val="00BC3042"/>
    <w:rsid w:val="00BD025F"/>
    <w:rsid w:val="00BD4226"/>
    <w:rsid w:val="00BD4892"/>
    <w:rsid w:val="00BD619D"/>
    <w:rsid w:val="00BD738B"/>
    <w:rsid w:val="00BE0B99"/>
    <w:rsid w:val="00BE4E57"/>
    <w:rsid w:val="00BF0DF6"/>
    <w:rsid w:val="00C12061"/>
    <w:rsid w:val="00C21E29"/>
    <w:rsid w:val="00C26BE6"/>
    <w:rsid w:val="00C306F0"/>
    <w:rsid w:val="00C31523"/>
    <w:rsid w:val="00C36912"/>
    <w:rsid w:val="00C37C81"/>
    <w:rsid w:val="00C407F9"/>
    <w:rsid w:val="00C42F9A"/>
    <w:rsid w:val="00C448CA"/>
    <w:rsid w:val="00C46515"/>
    <w:rsid w:val="00C4709C"/>
    <w:rsid w:val="00C50857"/>
    <w:rsid w:val="00C638EC"/>
    <w:rsid w:val="00C67F7E"/>
    <w:rsid w:val="00C71CE7"/>
    <w:rsid w:val="00C803BB"/>
    <w:rsid w:val="00C820CB"/>
    <w:rsid w:val="00C83B23"/>
    <w:rsid w:val="00C864ED"/>
    <w:rsid w:val="00C90164"/>
    <w:rsid w:val="00C9426A"/>
    <w:rsid w:val="00CA045A"/>
    <w:rsid w:val="00CA088F"/>
    <w:rsid w:val="00CA0D2D"/>
    <w:rsid w:val="00CA5A2E"/>
    <w:rsid w:val="00CB0E7F"/>
    <w:rsid w:val="00CB5605"/>
    <w:rsid w:val="00CB5A26"/>
    <w:rsid w:val="00CC0C30"/>
    <w:rsid w:val="00CC249D"/>
    <w:rsid w:val="00CC29E8"/>
    <w:rsid w:val="00CC5C70"/>
    <w:rsid w:val="00CD5E14"/>
    <w:rsid w:val="00CE1717"/>
    <w:rsid w:val="00CE1F4E"/>
    <w:rsid w:val="00CE2257"/>
    <w:rsid w:val="00CF0742"/>
    <w:rsid w:val="00D04B97"/>
    <w:rsid w:val="00D05F55"/>
    <w:rsid w:val="00D10417"/>
    <w:rsid w:val="00D114C2"/>
    <w:rsid w:val="00D14FBB"/>
    <w:rsid w:val="00D153B8"/>
    <w:rsid w:val="00D16919"/>
    <w:rsid w:val="00D173FA"/>
    <w:rsid w:val="00D207AB"/>
    <w:rsid w:val="00D20D5D"/>
    <w:rsid w:val="00D27AE7"/>
    <w:rsid w:val="00D3072C"/>
    <w:rsid w:val="00D32093"/>
    <w:rsid w:val="00D33780"/>
    <w:rsid w:val="00D343F6"/>
    <w:rsid w:val="00D34E62"/>
    <w:rsid w:val="00D45198"/>
    <w:rsid w:val="00D470DE"/>
    <w:rsid w:val="00D50B36"/>
    <w:rsid w:val="00D50E18"/>
    <w:rsid w:val="00D510F8"/>
    <w:rsid w:val="00D530A4"/>
    <w:rsid w:val="00D535FB"/>
    <w:rsid w:val="00D5563A"/>
    <w:rsid w:val="00D569A9"/>
    <w:rsid w:val="00D5724D"/>
    <w:rsid w:val="00D63FC2"/>
    <w:rsid w:val="00D64E52"/>
    <w:rsid w:val="00D654CC"/>
    <w:rsid w:val="00D6742F"/>
    <w:rsid w:val="00D81906"/>
    <w:rsid w:val="00D851F5"/>
    <w:rsid w:val="00D874BE"/>
    <w:rsid w:val="00D94977"/>
    <w:rsid w:val="00D96F51"/>
    <w:rsid w:val="00D97FD0"/>
    <w:rsid w:val="00DA25D8"/>
    <w:rsid w:val="00DA28AB"/>
    <w:rsid w:val="00DC2179"/>
    <w:rsid w:val="00DC683F"/>
    <w:rsid w:val="00DD2288"/>
    <w:rsid w:val="00DD30E7"/>
    <w:rsid w:val="00DD41CC"/>
    <w:rsid w:val="00DD4790"/>
    <w:rsid w:val="00DD48F2"/>
    <w:rsid w:val="00DE0553"/>
    <w:rsid w:val="00DE08D8"/>
    <w:rsid w:val="00DE1283"/>
    <w:rsid w:val="00DE1328"/>
    <w:rsid w:val="00DE1FD4"/>
    <w:rsid w:val="00DE2C04"/>
    <w:rsid w:val="00DE730F"/>
    <w:rsid w:val="00DE7983"/>
    <w:rsid w:val="00DF4FD6"/>
    <w:rsid w:val="00E07AB3"/>
    <w:rsid w:val="00E128E0"/>
    <w:rsid w:val="00E12BC0"/>
    <w:rsid w:val="00E132A1"/>
    <w:rsid w:val="00E21787"/>
    <w:rsid w:val="00E23F63"/>
    <w:rsid w:val="00E25777"/>
    <w:rsid w:val="00E25A4D"/>
    <w:rsid w:val="00E261F2"/>
    <w:rsid w:val="00E335B3"/>
    <w:rsid w:val="00E36146"/>
    <w:rsid w:val="00E36362"/>
    <w:rsid w:val="00E37AA7"/>
    <w:rsid w:val="00E4304B"/>
    <w:rsid w:val="00E45670"/>
    <w:rsid w:val="00E52BF2"/>
    <w:rsid w:val="00E5403C"/>
    <w:rsid w:val="00E55EE0"/>
    <w:rsid w:val="00E57C9A"/>
    <w:rsid w:val="00E6216C"/>
    <w:rsid w:val="00E64327"/>
    <w:rsid w:val="00E70585"/>
    <w:rsid w:val="00E72AA1"/>
    <w:rsid w:val="00E73448"/>
    <w:rsid w:val="00E779B5"/>
    <w:rsid w:val="00E85A55"/>
    <w:rsid w:val="00EA3505"/>
    <w:rsid w:val="00EA4794"/>
    <w:rsid w:val="00EA7956"/>
    <w:rsid w:val="00EB71C1"/>
    <w:rsid w:val="00EC1265"/>
    <w:rsid w:val="00EC1ED3"/>
    <w:rsid w:val="00EC25E9"/>
    <w:rsid w:val="00ED5303"/>
    <w:rsid w:val="00EE02A1"/>
    <w:rsid w:val="00EE0699"/>
    <w:rsid w:val="00EF669B"/>
    <w:rsid w:val="00F043C0"/>
    <w:rsid w:val="00F053D1"/>
    <w:rsid w:val="00F05EB5"/>
    <w:rsid w:val="00F068B1"/>
    <w:rsid w:val="00F11218"/>
    <w:rsid w:val="00F141EB"/>
    <w:rsid w:val="00F1424A"/>
    <w:rsid w:val="00F16DD0"/>
    <w:rsid w:val="00F20FE1"/>
    <w:rsid w:val="00F31DEE"/>
    <w:rsid w:val="00F32465"/>
    <w:rsid w:val="00F32AA7"/>
    <w:rsid w:val="00F335FE"/>
    <w:rsid w:val="00F35499"/>
    <w:rsid w:val="00F40392"/>
    <w:rsid w:val="00F453F1"/>
    <w:rsid w:val="00F51F19"/>
    <w:rsid w:val="00F5435C"/>
    <w:rsid w:val="00F703BB"/>
    <w:rsid w:val="00F75FD4"/>
    <w:rsid w:val="00F770DF"/>
    <w:rsid w:val="00F87C36"/>
    <w:rsid w:val="00F91DAF"/>
    <w:rsid w:val="00F91E82"/>
    <w:rsid w:val="00F95412"/>
    <w:rsid w:val="00F95CB8"/>
    <w:rsid w:val="00F95D61"/>
    <w:rsid w:val="00FA0235"/>
    <w:rsid w:val="00FA055D"/>
    <w:rsid w:val="00FA34C2"/>
    <w:rsid w:val="00FA5718"/>
    <w:rsid w:val="00FA5B1B"/>
    <w:rsid w:val="00FC0058"/>
    <w:rsid w:val="00FC03B7"/>
    <w:rsid w:val="00FC13C8"/>
    <w:rsid w:val="00FC38EF"/>
    <w:rsid w:val="00FC4818"/>
    <w:rsid w:val="00FC4DFE"/>
    <w:rsid w:val="00FC793F"/>
    <w:rsid w:val="00FD7FFB"/>
    <w:rsid w:val="00FE106A"/>
    <w:rsid w:val="00FE1569"/>
    <w:rsid w:val="00FE5D35"/>
    <w:rsid w:val="00FE79EB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9C6E4"/>
  <w15:docId w15:val="{C2C51B28-CBC8-4788-8B2C-1B8AD365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0C89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0C89"/>
    <w:rPr>
      <w:rFonts w:ascii="Calibri" w:eastAsia="Calibri" w:hAnsi="Calibri" w:cs="Calibri"/>
      <w:sz w:val="20"/>
      <w:szCs w:val="20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C8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C8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C89"/>
    <w:rPr>
      <w:rFonts w:ascii="Calibri" w:eastAsia="Calibri" w:hAnsi="Calibri" w:cs="Calibri"/>
      <w:b/>
      <w:bCs/>
      <w:sz w:val="20"/>
      <w:szCs w:val="20"/>
      <w:lang w:eastAsia="fr-FR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iPriority w:val="99"/>
    <w:unhideWhenUsed/>
    <w:rsid w:val="0024413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D61"/>
  </w:style>
  <w:style w:type="paragraph" w:styleId="Stopka">
    <w:name w:val="footer"/>
    <w:basedOn w:val="Normalny"/>
    <w:link w:val="StopkaZnak"/>
    <w:uiPriority w:val="99"/>
    <w:unhideWhenUsed/>
    <w:rsid w:val="00F95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D61"/>
  </w:style>
  <w:style w:type="character" w:styleId="UyteHipercze">
    <w:name w:val="FollowedHyperlink"/>
    <w:basedOn w:val="Domylnaczcionkaakapitu"/>
    <w:uiPriority w:val="99"/>
    <w:semiHidden/>
    <w:unhideWhenUsed/>
    <w:rsid w:val="004C6CD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63DF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A2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9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9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9F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153B8"/>
    <w:rPr>
      <w:b/>
      <w:bCs/>
    </w:rPr>
  </w:style>
  <w:style w:type="character" w:styleId="Uwydatnienie">
    <w:name w:val="Emphasis"/>
    <w:basedOn w:val="Domylnaczcionkaakapitu"/>
    <w:uiPriority w:val="20"/>
    <w:qFormat/>
    <w:rsid w:val="0083083B"/>
    <w:rPr>
      <w:i/>
      <w:iCs/>
    </w:rPr>
  </w:style>
  <w:style w:type="table" w:styleId="Tabela-Siatka">
    <w:name w:val="Table Grid"/>
    <w:basedOn w:val="Standardowy"/>
    <w:uiPriority w:val="39"/>
    <w:rsid w:val="00CB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D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D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D6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0D6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4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51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3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8" w:color="auto"/>
                            <w:bottom w:val="single" w:sz="6" w:space="8" w:color="CCCCCC"/>
                            <w:right w:val="none" w:sz="0" w:space="8" w:color="auto"/>
                          </w:divBdr>
                          <w:divsChild>
                            <w:div w:id="114701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2761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1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117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820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87101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13878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DDCE1"/>
                    <w:right w:val="none" w:sz="0" w:space="0" w:color="auto"/>
                  </w:divBdr>
                </w:div>
              </w:divsChild>
            </w:div>
          </w:divsChild>
        </w:div>
        <w:div w:id="21218705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DDCE1"/>
                    <w:right w:val="none" w:sz="0" w:space="0" w:color="auto"/>
                  </w:divBdr>
                </w:div>
              </w:divsChild>
            </w:div>
          </w:divsChild>
        </w:div>
        <w:div w:id="21275071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Mw6hsHP0Lhh3jFmKngqoyxJTZA==">AMUW2mVrrqcYuMDNRq9dCiRLGhMixRwQQ1yVbOUcSyFb7PievleGV5X+Kkj9Yp01GuX9j4tuch1NHlZTtHkCYzPBCCKukWQrKlDIosPdDfioz57jjhRH4p3BYt/Se5QqVxQgsbP8CdEi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F4D5D6-693E-4A99-8957-6125D532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1137</Words>
  <Characters>6823</Characters>
  <Application>Microsoft Office Word</Application>
  <DocSecurity>0</DocSecurity>
  <Lines>56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Góralczyk</dc:creator>
  <cp:lastModifiedBy>Paulina Góralczyk</cp:lastModifiedBy>
  <cp:revision>3</cp:revision>
  <cp:lastPrinted>2020-07-31T08:51:00Z</cp:lastPrinted>
  <dcterms:created xsi:type="dcterms:W3CDTF">2020-12-03T11:31:00Z</dcterms:created>
  <dcterms:modified xsi:type="dcterms:W3CDTF">2020-12-03T12:14:00Z</dcterms:modified>
</cp:coreProperties>
</file>