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F9AB" w14:textId="3462AE06" w:rsidR="00A85037" w:rsidRDefault="00813F3C" w:rsidP="008F187A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Bydgoszcz, </w:t>
      </w:r>
      <w:r w:rsidR="00E15DF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F16840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.20</w:t>
      </w:r>
      <w:r w:rsidR="00F16840">
        <w:rPr>
          <w:rFonts w:ascii="Verdana" w:hAnsi="Verdana"/>
          <w:sz w:val="20"/>
          <w:szCs w:val="20"/>
        </w:rPr>
        <w:t>20</w:t>
      </w:r>
      <w:r w:rsidR="00BB3577">
        <w:rPr>
          <w:rFonts w:ascii="Verdana" w:hAnsi="Verdana"/>
          <w:sz w:val="20"/>
          <w:szCs w:val="20"/>
        </w:rPr>
        <w:t xml:space="preserve"> r.</w:t>
      </w:r>
    </w:p>
    <w:p w14:paraId="43FFD675" w14:textId="6FDA2FB6" w:rsidR="00813F3C" w:rsidRDefault="00813F3C" w:rsidP="008F187A">
      <w:pPr>
        <w:spacing w:after="12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813F3C">
        <w:rPr>
          <w:rFonts w:ascii="Verdana" w:hAnsi="Verdana"/>
          <w:b/>
          <w:bCs/>
          <w:sz w:val="20"/>
          <w:szCs w:val="20"/>
        </w:rPr>
        <w:t>Informacja prasowa</w:t>
      </w:r>
    </w:p>
    <w:p w14:paraId="20655B0C" w14:textId="77777777" w:rsidR="008F187A" w:rsidRDefault="008F187A" w:rsidP="008F187A">
      <w:pPr>
        <w:spacing w:after="12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4084C295" w14:textId="095F92F3" w:rsidR="000D0DD7" w:rsidRDefault="00F16840" w:rsidP="000D0DD7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Zielone Arkady najlepiej skomunikowanym centrum handlowym w regionie</w:t>
      </w:r>
    </w:p>
    <w:p w14:paraId="329535EA" w14:textId="710EAA49" w:rsidR="00F16840" w:rsidRDefault="00F16840" w:rsidP="00F16840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16840">
        <w:rPr>
          <w:rFonts w:ascii="Verdana" w:hAnsi="Verdana"/>
          <w:b/>
          <w:bCs/>
          <w:sz w:val="20"/>
          <w:szCs w:val="20"/>
        </w:rPr>
        <w:t>Rozbudowa ulicy Kujawskiej to największy projekt komunikacyjny realizowany w centrum Bydgoszczy.</w:t>
      </w:r>
      <w:r>
        <w:rPr>
          <w:rFonts w:ascii="Verdana" w:hAnsi="Verdana"/>
          <w:b/>
          <w:bCs/>
          <w:sz w:val="20"/>
          <w:szCs w:val="20"/>
        </w:rPr>
        <w:t xml:space="preserve"> Po </w:t>
      </w:r>
      <w:r w:rsidR="00CB1E41">
        <w:rPr>
          <w:rFonts w:ascii="Verdana" w:hAnsi="Verdana"/>
          <w:b/>
          <w:bCs/>
          <w:sz w:val="20"/>
          <w:szCs w:val="20"/>
        </w:rPr>
        <w:t>ponad</w:t>
      </w:r>
      <w:r>
        <w:rPr>
          <w:rFonts w:ascii="Verdana" w:hAnsi="Verdana"/>
          <w:b/>
          <w:bCs/>
          <w:sz w:val="20"/>
          <w:szCs w:val="20"/>
        </w:rPr>
        <w:t xml:space="preserve"> roku prac, już w </w:t>
      </w:r>
      <w:r w:rsidR="00764CFD">
        <w:rPr>
          <w:rFonts w:ascii="Verdana" w:hAnsi="Verdana"/>
          <w:b/>
          <w:bCs/>
          <w:sz w:val="20"/>
          <w:szCs w:val="20"/>
        </w:rPr>
        <w:t>niedzielę (6 grudnia)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64CFD">
        <w:rPr>
          <w:rFonts w:ascii="Verdana" w:hAnsi="Verdana"/>
          <w:b/>
          <w:bCs/>
          <w:sz w:val="20"/>
          <w:szCs w:val="20"/>
        </w:rPr>
        <w:t>zostanie otwarty nowy węzeł komunikacyjny przy Zielonych Arkadach.</w:t>
      </w:r>
      <w:r w:rsidR="00CE46D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Zmiany</w:t>
      </w:r>
      <w:r w:rsidR="00CE46D4">
        <w:rPr>
          <w:rFonts w:ascii="Verdana" w:hAnsi="Verdana"/>
          <w:b/>
          <w:bCs/>
          <w:sz w:val="20"/>
          <w:szCs w:val="20"/>
        </w:rPr>
        <w:t xml:space="preserve"> wprowadzone przez </w:t>
      </w:r>
      <w:r w:rsidR="00CE46D4" w:rsidRPr="00CE46D4">
        <w:rPr>
          <w:rFonts w:ascii="Verdana" w:hAnsi="Verdana"/>
          <w:b/>
          <w:bCs/>
          <w:sz w:val="20"/>
          <w:szCs w:val="20"/>
        </w:rPr>
        <w:t xml:space="preserve">Zarząd Dróg Miejskich i Komunikacji Publicznej </w:t>
      </w:r>
      <w:r w:rsidR="00F41BA5">
        <w:rPr>
          <w:rFonts w:ascii="Verdana" w:hAnsi="Verdana"/>
          <w:b/>
          <w:bCs/>
          <w:sz w:val="20"/>
          <w:szCs w:val="20"/>
        </w:rPr>
        <w:br/>
      </w:r>
      <w:r w:rsidR="00CE46D4" w:rsidRPr="00CE46D4">
        <w:rPr>
          <w:rFonts w:ascii="Verdana" w:hAnsi="Verdana"/>
          <w:b/>
          <w:bCs/>
          <w:sz w:val="20"/>
          <w:szCs w:val="20"/>
        </w:rPr>
        <w:t>w Bydgoszczy</w:t>
      </w:r>
      <w:r>
        <w:rPr>
          <w:rFonts w:ascii="Verdana" w:hAnsi="Verdana"/>
          <w:b/>
          <w:bCs/>
          <w:sz w:val="20"/>
          <w:szCs w:val="20"/>
        </w:rPr>
        <w:t xml:space="preserve"> obejmują zarówno infrastrukturę, jak i transport publiczny. </w:t>
      </w:r>
      <w:r w:rsidR="00764CFD">
        <w:rPr>
          <w:rFonts w:ascii="Verdana" w:hAnsi="Verdana"/>
          <w:b/>
          <w:bCs/>
          <w:sz w:val="20"/>
          <w:szCs w:val="20"/>
        </w:rPr>
        <w:t>Dzięki uruchomieniu nowego torowiska, sieci połączeń oraz wdrożeniu zmian w ruchu, Zielone Arkady sta</w:t>
      </w:r>
      <w:r w:rsidR="0028601E">
        <w:rPr>
          <w:rFonts w:ascii="Verdana" w:hAnsi="Verdana"/>
          <w:b/>
          <w:bCs/>
          <w:sz w:val="20"/>
          <w:szCs w:val="20"/>
        </w:rPr>
        <w:t>ną</w:t>
      </w:r>
      <w:r w:rsidR="00764CFD">
        <w:rPr>
          <w:rFonts w:ascii="Verdana" w:hAnsi="Verdana"/>
          <w:b/>
          <w:bCs/>
          <w:sz w:val="20"/>
          <w:szCs w:val="20"/>
        </w:rPr>
        <w:t xml:space="preserve"> się najlepiej skomunikowanym centrum handlowym </w:t>
      </w:r>
      <w:r w:rsidR="00F41BA5">
        <w:rPr>
          <w:rFonts w:ascii="Verdana" w:hAnsi="Verdana"/>
          <w:b/>
          <w:bCs/>
          <w:sz w:val="20"/>
          <w:szCs w:val="20"/>
        </w:rPr>
        <w:br/>
      </w:r>
      <w:r w:rsidR="00764CFD">
        <w:rPr>
          <w:rFonts w:ascii="Verdana" w:hAnsi="Verdana"/>
          <w:b/>
          <w:bCs/>
          <w:sz w:val="20"/>
          <w:szCs w:val="20"/>
        </w:rPr>
        <w:t xml:space="preserve">w regionie. </w:t>
      </w:r>
    </w:p>
    <w:p w14:paraId="7D67554D" w14:textId="678BD5A1" w:rsidR="00764CFD" w:rsidRDefault="00CB1E41" w:rsidP="00F1684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remontowe w obrębie ulicy Kujawskiej w Bydgoszczy rozpoczęły się w lutym 2019 roku. Ich efektem jest zupełnie nowe rozwiązanie komunikacyjne zarówno </w:t>
      </w:r>
      <w:r w:rsidR="00F41B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infrastrukturze, jak i transporcie publicznym. </w:t>
      </w:r>
    </w:p>
    <w:p w14:paraId="17531612" w14:textId="3FEA2F17" w:rsidR="00CB1E41" w:rsidRDefault="00CB1E41" w:rsidP="00F1684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i/>
          <w:iCs/>
          <w:sz w:val="20"/>
          <w:szCs w:val="20"/>
        </w:rPr>
        <w:t xml:space="preserve">Czas remontów drogowych przy Zielonych Arkadach był dla nas wyzwaniem, z którym sobie poradziliśmy. We współpracy z Zarządem Dróg Miejskich i Komunikacji Publicznej </w:t>
      </w:r>
      <w:r w:rsidR="00F41BA5">
        <w:rPr>
          <w:rFonts w:ascii="Verdana" w:hAnsi="Verdana"/>
          <w:i/>
          <w:iCs/>
          <w:sz w:val="20"/>
          <w:szCs w:val="20"/>
        </w:rPr>
        <w:br/>
      </w:r>
      <w:r w:rsidRPr="00A31633">
        <w:rPr>
          <w:rFonts w:ascii="Verdana" w:hAnsi="Verdana"/>
          <w:i/>
          <w:iCs/>
          <w:sz w:val="20"/>
          <w:szCs w:val="20"/>
        </w:rPr>
        <w:t xml:space="preserve">w Bydgoszczy udało nam się wypracować nową koncepcję dojazdu do naszego Centrum. Od 6 grudnia mieszkańcy całego regionu mogą do nas dotrzeć nie tylko samochodem, ale też trzema liniami tramwajowymi i aż </w:t>
      </w:r>
      <w:r w:rsidR="00F41BA5">
        <w:rPr>
          <w:rFonts w:ascii="Verdana" w:hAnsi="Verdana"/>
          <w:i/>
          <w:iCs/>
          <w:sz w:val="20"/>
          <w:szCs w:val="20"/>
        </w:rPr>
        <w:t>dziesięcioma</w:t>
      </w:r>
      <w:r w:rsidRPr="00A31633">
        <w:rPr>
          <w:rFonts w:ascii="Verdana" w:hAnsi="Verdana"/>
          <w:i/>
          <w:iCs/>
          <w:sz w:val="20"/>
          <w:szCs w:val="20"/>
        </w:rPr>
        <w:t xml:space="preserve"> liniami autobusowymi</w:t>
      </w:r>
      <w:r w:rsidR="00A31633">
        <w:rPr>
          <w:rFonts w:ascii="Verdana" w:hAnsi="Verdana"/>
          <w:sz w:val="20"/>
          <w:szCs w:val="20"/>
        </w:rPr>
        <w:t xml:space="preserve"> – mówi </w:t>
      </w:r>
      <w:r w:rsidR="00A31633" w:rsidRPr="00F41BA5">
        <w:rPr>
          <w:rFonts w:ascii="Verdana" w:hAnsi="Verdana"/>
          <w:b/>
          <w:bCs/>
          <w:sz w:val="20"/>
          <w:szCs w:val="20"/>
        </w:rPr>
        <w:t>Ewa Krassowska</w:t>
      </w:r>
      <w:r w:rsidR="00A31633">
        <w:rPr>
          <w:rFonts w:ascii="Verdana" w:hAnsi="Verdana"/>
          <w:sz w:val="20"/>
          <w:szCs w:val="20"/>
        </w:rPr>
        <w:t xml:space="preserve">, Dyrektor Zielonych Arkad. </w:t>
      </w:r>
    </w:p>
    <w:p w14:paraId="16240DE5" w14:textId="45721B55" w:rsidR="00CB1E41" w:rsidRPr="0028601E" w:rsidRDefault="00CB1E41" w:rsidP="00F1684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8601E">
        <w:rPr>
          <w:rFonts w:ascii="Verdana" w:hAnsi="Verdana"/>
          <w:sz w:val="20"/>
          <w:szCs w:val="20"/>
        </w:rPr>
        <w:t>Nowe linie tramwajowe usprawnią komunikację górnego tarasu Bydgoszczy (Kapuścisk, Wyżyn, Wzgórza Wolności) głównie z centrum Bydgoszczy, a także z Dworcem Głównym. Skróci się czas podróżowania do i z centrum. Torowisko zostało wydzielone, dzięki czemu na trasie tramwajów nie będą tworzyć się zatory uliczne (tzw. korki). Jest to przede wszystkim transport bardziej ekologiczny</w:t>
      </w:r>
      <w:r w:rsidR="0028601E" w:rsidRPr="0028601E">
        <w:rPr>
          <w:rFonts w:ascii="Verdana" w:hAnsi="Verdana"/>
          <w:sz w:val="20"/>
          <w:szCs w:val="20"/>
        </w:rPr>
        <w:t>.</w:t>
      </w:r>
    </w:p>
    <w:p w14:paraId="4A1407E5" w14:textId="19FC912E" w:rsidR="00A31633" w:rsidRDefault="00A31633" w:rsidP="00F1684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inwestycji </w:t>
      </w:r>
      <w:r w:rsidR="0028601E">
        <w:rPr>
          <w:rFonts w:ascii="Verdana" w:hAnsi="Verdana"/>
          <w:sz w:val="20"/>
          <w:szCs w:val="20"/>
        </w:rPr>
        <w:t>opracowano</w:t>
      </w:r>
      <w:r>
        <w:rPr>
          <w:rFonts w:ascii="Verdana" w:hAnsi="Verdana"/>
          <w:sz w:val="20"/>
          <w:szCs w:val="20"/>
        </w:rPr>
        <w:t xml:space="preserve"> zupełnie now</w:t>
      </w:r>
      <w:r w:rsidR="0028601E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infrastruktur</w:t>
      </w:r>
      <w:r w:rsidR="0028601E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drogow</w:t>
      </w:r>
      <w:r w:rsidR="0028601E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, która obejmuje</w:t>
      </w:r>
      <w:r w:rsidR="00F41BA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31633">
        <w:rPr>
          <w:rFonts w:ascii="Verdana" w:hAnsi="Verdana"/>
          <w:sz w:val="20"/>
          <w:szCs w:val="20"/>
        </w:rPr>
        <w:t>linię tramwajową w pasie dzielącym wzdłuż ul. Kujawskiej od ronda Kujawskiego do Ronda Bernardyńskiego</w:t>
      </w:r>
      <w:r>
        <w:rPr>
          <w:rFonts w:ascii="Verdana" w:hAnsi="Verdana"/>
          <w:sz w:val="20"/>
          <w:szCs w:val="20"/>
        </w:rPr>
        <w:t xml:space="preserve"> (t</w:t>
      </w:r>
      <w:r w:rsidRPr="00A31633">
        <w:rPr>
          <w:rFonts w:ascii="Verdana" w:hAnsi="Verdana"/>
          <w:sz w:val="20"/>
          <w:szCs w:val="20"/>
        </w:rPr>
        <w:t>orowisko zostanie usytuowane w obniżeniu względem jezdni ul. Kujawskiej</w:t>
      </w:r>
      <w:r>
        <w:rPr>
          <w:rFonts w:ascii="Verdana" w:hAnsi="Verdana"/>
          <w:sz w:val="20"/>
          <w:szCs w:val="20"/>
        </w:rPr>
        <w:t xml:space="preserve">), </w:t>
      </w:r>
      <w:r w:rsidRPr="00A31633">
        <w:rPr>
          <w:rFonts w:ascii="Verdana" w:hAnsi="Verdana"/>
          <w:sz w:val="20"/>
          <w:szCs w:val="20"/>
        </w:rPr>
        <w:t>podłączenie do układu drogowego centrum handlowego, obejmującego przebudowę układu drogowego w rejonie ulic Wojska Polskiego, Słowiańskiej oraz Karpackiej</w:t>
      </w:r>
      <w:r>
        <w:rPr>
          <w:rFonts w:ascii="Verdana" w:hAnsi="Verdana"/>
          <w:sz w:val="20"/>
          <w:szCs w:val="20"/>
        </w:rPr>
        <w:t xml:space="preserve">, a także </w:t>
      </w:r>
      <w:r w:rsidRPr="00A31633">
        <w:rPr>
          <w:rFonts w:ascii="Verdana" w:hAnsi="Verdana"/>
          <w:sz w:val="20"/>
          <w:szCs w:val="20"/>
        </w:rPr>
        <w:t>przebudowę układu drogowego, obejmującą fragmenty ul</w:t>
      </w:r>
      <w:r w:rsidR="00F41BA5">
        <w:rPr>
          <w:rFonts w:ascii="Verdana" w:hAnsi="Verdana"/>
          <w:sz w:val="20"/>
          <w:szCs w:val="20"/>
        </w:rPr>
        <w:t>ic:</w:t>
      </w:r>
      <w:r w:rsidRPr="00A31633">
        <w:rPr>
          <w:rFonts w:ascii="Verdana" w:hAnsi="Verdana"/>
          <w:sz w:val="20"/>
          <w:szCs w:val="20"/>
        </w:rPr>
        <w:t xml:space="preserve"> Wały Jagiellońskie, Zbożowy Rynek, Toruńsk</w:t>
      </w:r>
      <w:r w:rsidR="00F41BA5">
        <w:rPr>
          <w:rFonts w:ascii="Verdana" w:hAnsi="Verdana"/>
          <w:sz w:val="20"/>
          <w:szCs w:val="20"/>
        </w:rPr>
        <w:t>iej</w:t>
      </w:r>
      <w:r w:rsidRPr="00A31633">
        <w:rPr>
          <w:rFonts w:ascii="Verdana" w:hAnsi="Verdana"/>
          <w:sz w:val="20"/>
          <w:szCs w:val="20"/>
        </w:rPr>
        <w:t xml:space="preserve"> </w:t>
      </w:r>
      <w:r w:rsidR="00DC58FE">
        <w:rPr>
          <w:rFonts w:ascii="Verdana" w:hAnsi="Verdana"/>
          <w:sz w:val="20"/>
          <w:szCs w:val="20"/>
        </w:rPr>
        <w:t>i</w:t>
      </w:r>
      <w:r w:rsidRPr="00A31633">
        <w:rPr>
          <w:rFonts w:ascii="Verdana" w:hAnsi="Verdana"/>
          <w:sz w:val="20"/>
          <w:szCs w:val="20"/>
        </w:rPr>
        <w:t xml:space="preserve"> Bernardyńsk</w:t>
      </w:r>
      <w:r w:rsidR="00F41BA5">
        <w:rPr>
          <w:rFonts w:ascii="Verdana" w:hAnsi="Verdana"/>
          <w:sz w:val="20"/>
          <w:szCs w:val="20"/>
        </w:rPr>
        <w:t>iej</w:t>
      </w:r>
      <w:r w:rsidRPr="00A31633">
        <w:rPr>
          <w:rFonts w:ascii="Verdana" w:hAnsi="Verdana"/>
          <w:sz w:val="20"/>
          <w:szCs w:val="20"/>
        </w:rPr>
        <w:t xml:space="preserve"> oraz przebudowę ronda Kujawskiego i ronda Bernardyńskiego.</w:t>
      </w:r>
      <w:r>
        <w:rPr>
          <w:rFonts w:ascii="Verdana" w:hAnsi="Verdana"/>
          <w:sz w:val="20"/>
          <w:szCs w:val="20"/>
        </w:rPr>
        <w:t xml:space="preserve"> </w:t>
      </w:r>
      <w:r w:rsidRPr="00A31633">
        <w:rPr>
          <w:rFonts w:ascii="Verdana" w:hAnsi="Verdana"/>
          <w:sz w:val="20"/>
          <w:szCs w:val="20"/>
        </w:rPr>
        <w:t xml:space="preserve">Dodatkowo, w ramach udogodnień dla kierowców, </w:t>
      </w:r>
      <w:r w:rsidRPr="00A31633">
        <w:rPr>
          <w:rFonts w:ascii="Verdana" w:hAnsi="Verdana"/>
          <w:sz w:val="20"/>
          <w:szCs w:val="20"/>
        </w:rPr>
        <w:lastRenderedPageBreak/>
        <w:t>zaprojektowany został parking w rejonie ul. Ustronie oraz parking park &amp; ride przy południowym wjeździe na rondo Kujawskie.</w:t>
      </w:r>
    </w:p>
    <w:p w14:paraId="2FC49143" w14:textId="7E34A5DD" w:rsidR="00A31633" w:rsidRPr="00F41BA5" w:rsidRDefault="00A31633" w:rsidP="00A3163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41BA5">
        <w:rPr>
          <w:rFonts w:ascii="Verdana" w:hAnsi="Verdana"/>
          <w:b/>
          <w:bCs/>
          <w:sz w:val="20"/>
          <w:szCs w:val="20"/>
        </w:rPr>
        <w:t>Do Zielonych Arkad (od 6.12.2020</w:t>
      </w:r>
      <w:r w:rsidR="00F41BA5" w:rsidRPr="00F41BA5">
        <w:rPr>
          <w:rFonts w:ascii="Verdana" w:hAnsi="Verdana"/>
          <w:b/>
          <w:bCs/>
          <w:sz w:val="20"/>
          <w:szCs w:val="20"/>
        </w:rPr>
        <w:t xml:space="preserve"> </w:t>
      </w:r>
      <w:r w:rsidRPr="00F41BA5">
        <w:rPr>
          <w:rFonts w:ascii="Verdana" w:hAnsi="Verdana"/>
          <w:b/>
          <w:bCs/>
          <w:sz w:val="20"/>
          <w:szCs w:val="20"/>
        </w:rPr>
        <w:t>r.) będzie można bezpośrednio dojechać następującymi liniami:</w:t>
      </w:r>
    </w:p>
    <w:p w14:paraId="23057A1A" w14:textId="43C9FB22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A31633">
        <w:rPr>
          <w:rFonts w:ascii="Verdana" w:hAnsi="Verdana"/>
          <w:sz w:val="20"/>
          <w:szCs w:val="20"/>
          <w:u w:val="single"/>
        </w:rPr>
        <w:t>tramwajowymi:</w:t>
      </w:r>
    </w:p>
    <w:p w14:paraId="242A0B38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2 kursującej z Kapuścisk do Lasu Gdańskiego;</w:t>
      </w:r>
    </w:p>
    <w:p w14:paraId="7BFD19AA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9 kursującej z Glinek do Rycerskiej (przez Dworzec Główny PKP);</w:t>
      </w:r>
    </w:p>
    <w:p w14:paraId="37CE830C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11 kursującej z pętli Wyżyny do Bielaw.</w:t>
      </w:r>
    </w:p>
    <w:p w14:paraId="205CA569" w14:textId="627B2D62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A31633">
        <w:rPr>
          <w:rFonts w:ascii="Verdana" w:hAnsi="Verdana"/>
          <w:sz w:val="20"/>
          <w:szCs w:val="20"/>
          <w:u w:val="single"/>
        </w:rPr>
        <w:t>autobusowymi:</w:t>
      </w:r>
    </w:p>
    <w:p w14:paraId="1D42662B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53 kursującej z ul. Łukasiewicza do Dworca Błonie</w:t>
      </w:r>
    </w:p>
    <w:p w14:paraId="17563BDE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56 kursującej z pętli Glinki BFM do Belmy</w:t>
      </w:r>
    </w:p>
    <w:p w14:paraId="6243689F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57 kursującej z Błonia do Dworca Głównego PKP (przez Dworzec Autobusowy)</w:t>
      </w:r>
    </w:p>
    <w:p w14:paraId="4F1185B6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61 kursującej z Osowej Góry przez „stare Szwederowo” do pl. Kościeleckich;</w:t>
      </w:r>
    </w:p>
    <w:p w14:paraId="6E436ACF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64 kursującej z pętli Barwna do ul. Przemysłowej;</w:t>
      </w:r>
    </w:p>
    <w:p w14:paraId="2B658348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69 kursującej z Błonia do pętli Tatrzańskie (przez Centrum Onkologii);</w:t>
      </w:r>
    </w:p>
    <w:p w14:paraId="706A3333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79 kursującej z pętli Glinki przez ul. Piękną do pętli Rycerska;</w:t>
      </w:r>
    </w:p>
    <w:p w14:paraId="353B27C2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80 łączącej Port Lotniczy z Dworcem Autobusowym i Dworcem Głównym PKP;</w:t>
      </w:r>
    </w:p>
    <w:p w14:paraId="39711D9C" w14:textId="77777777" w:rsidR="00A31633" w:rsidRPr="00A31633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89 łączącej Błonie z pętla Tatrzańskie (przez ul. Kaliskiego);</w:t>
      </w:r>
    </w:p>
    <w:p w14:paraId="46AABBAB" w14:textId="4389C53C" w:rsidR="00A31633" w:rsidRPr="00CB1E41" w:rsidRDefault="00A31633" w:rsidP="00A316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31633">
        <w:rPr>
          <w:rFonts w:ascii="Verdana" w:hAnsi="Verdana"/>
          <w:sz w:val="20"/>
          <w:szCs w:val="20"/>
        </w:rPr>
        <w:t>nr 99 łączącej Nową Wieś Wielką z pl. Kościeleckich.</w:t>
      </w:r>
    </w:p>
    <w:p w14:paraId="6118F293" w14:textId="77777777" w:rsidR="00A31633" w:rsidRDefault="00A31633" w:rsidP="000D0DD7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5E5018" w14:textId="3E272148" w:rsidR="000D0DD7" w:rsidRDefault="000D0DD7" w:rsidP="000D0DD7">
      <w:pPr>
        <w:spacing w:after="12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E5BC" wp14:editId="27BDF98F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654040" cy="15240"/>
                <wp:effectExtent l="0" t="0" r="2286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E0B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15pt" to="446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41BA5">
        <w:rPr>
          <w:rFonts w:ascii="Verdana" w:hAnsi="Verdana"/>
          <w:b/>
          <w:bCs/>
          <w:sz w:val="20"/>
          <w:szCs w:val="20"/>
        </w:rPr>
        <w:t xml:space="preserve"> </w:t>
      </w:r>
    </w:p>
    <w:p w14:paraId="044FF6B8" w14:textId="76903C18" w:rsidR="000D0DD7" w:rsidRPr="00AC2053" w:rsidRDefault="000D0DD7" w:rsidP="000D0DD7">
      <w:pPr>
        <w:spacing w:after="120" w:line="240" w:lineRule="auto"/>
        <w:jc w:val="both"/>
        <w:rPr>
          <w:rFonts w:ascii="Verdana" w:eastAsia="Verdana" w:hAnsi="Verdana" w:cs="Verdana"/>
          <w:sz w:val="14"/>
          <w:szCs w:val="14"/>
        </w:rPr>
      </w:pPr>
      <w:r w:rsidRPr="00AC2053">
        <w:rPr>
          <w:rFonts w:ascii="Verdana" w:hAnsi="Verdana"/>
          <w:sz w:val="14"/>
          <w:szCs w:val="14"/>
        </w:rPr>
        <w:t>Więcej informacji udziela:</w:t>
      </w:r>
    </w:p>
    <w:p w14:paraId="0AB8A260" w14:textId="77777777" w:rsidR="000D0DD7" w:rsidRPr="00AC2053" w:rsidRDefault="000D0DD7" w:rsidP="000D0DD7">
      <w:pPr>
        <w:spacing w:after="120" w:line="240" w:lineRule="auto"/>
        <w:jc w:val="both"/>
        <w:rPr>
          <w:rFonts w:ascii="Verdana" w:eastAsia="Verdana" w:hAnsi="Verdana" w:cs="Verdana"/>
          <w:b/>
          <w:bCs/>
          <w:color w:val="7F7F7F"/>
          <w:sz w:val="14"/>
          <w:szCs w:val="14"/>
          <w:u w:color="7F7F7F"/>
        </w:rPr>
      </w:pPr>
      <w:r w:rsidRPr="00AC2053">
        <w:rPr>
          <w:rFonts w:ascii="Verdana" w:hAnsi="Verdana"/>
          <w:b/>
          <w:bCs/>
          <w:color w:val="7F7F7F"/>
          <w:sz w:val="14"/>
          <w:szCs w:val="14"/>
          <w:u w:color="7F7F7F"/>
        </w:rPr>
        <w:t>Ewa Krassowska</w:t>
      </w:r>
    </w:p>
    <w:p w14:paraId="6839F2D2" w14:textId="77777777" w:rsidR="000D0DD7" w:rsidRPr="00AC2053" w:rsidRDefault="000D0DD7" w:rsidP="000D0DD7">
      <w:pPr>
        <w:spacing w:after="120" w:line="240" w:lineRule="auto"/>
        <w:jc w:val="both"/>
        <w:rPr>
          <w:rFonts w:ascii="Verdana" w:eastAsia="Verdana" w:hAnsi="Verdana" w:cs="Verdana"/>
          <w:color w:val="7F7F7F"/>
          <w:sz w:val="14"/>
          <w:szCs w:val="14"/>
          <w:u w:color="7F7F7F"/>
        </w:rPr>
      </w:pPr>
      <w:r w:rsidRPr="00AC2053">
        <w:rPr>
          <w:rFonts w:ascii="Verdana" w:hAnsi="Verdana"/>
          <w:color w:val="7F7F7F"/>
          <w:sz w:val="14"/>
          <w:szCs w:val="14"/>
          <w:u w:color="7F7F7F"/>
        </w:rPr>
        <w:t>Dyrektor Zielone Arkady Bydgoszcz</w:t>
      </w:r>
    </w:p>
    <w:p w14:paraId="12255A1A" w14:textId="77777777" w:rsidR="000D0DD7" w:rsidRPr="00AC2053" w:rsidRDefault="000D0DD7" w:rsidP="000D0DD7">
      <w:pPr>
        <w:spacing w:after="120" w:line="240" w:lineRule="auto"/>
        <w:jc w:val="both"/>
        <w:rPr>
          <w:rFonts w:ascii="Verdana" w:eastAsia="Verdana" w:hAnsi="Verdana" w:cs="Verdana"/>
          <w:color w:val="7F7F7F"/>
          <w:sz w:val="14"/>
          <w:szCs w:val="14"/>
          <w:u w:color="7F7F7F"/>
        </w:rPr>
      </w:pPr>
      <w:r w:rsidRPr="00AC2053">
        <w:rPr>
          <w:rFonts w:ascii="Verdana" w:hAnsi="Verdana"/>
          <w:color w:val="7F7F7F"/>
          <w:sz w:val="14"/>
          <w:szCs w:val="14"/>
          <w:u w:color="7F7F7F"/>
        </w:rPr>
        <w:t>ul. Wojska Polskiego 1</w:t>
      </w:r>
    </w:p>
    <w:p w14:paraId="3DFE5BEE" w14:textId="77777777" w:rsidR="000D0DD7" w:rsidRPr="00AC2053" w:rsidRDefault="000D0DD7" w:rsidP="000D0DD7">
      <w:pPr>
        <w:spacing w:after="120" w:line="240" w:lineRule="auto"/>
        <w:jc w:val="both"/>
        <w:rPr>
          <w:rFonts w:ascii="Verdana" w:eastAsia="Verdana" w:hAnsi="Verdana" w:cs="Verdana"/>
          <w:color w:val="7F7F7F"/>
          <w:sz w:val="14"/>
          <w:szCs w:val="14"/>
          <w:u w:color="7F7F7F"/>
        </w:rPr>
      </w:pPr>
      <w:r w:rsidRPr="00AC2053">
        <w:rPr>
          <w:rFonts w:ascii="Verdana" w:hAnsi="Verdana"/>
          <w:color w:val="7F7F7F"/>
          <w:sz w:val="14"/>
          <w:szCs w:val="14"/>
          <w:u w:color="7F7F7F"/>
        </w:rPr>
        <w:t>85-171 Bydgoszcz</w:t>
      </w:r>
    </w:p>
    <w:p w14:paraId="6219940C" w14:textId="77777777" w:rsidR="000D0DD7" w:rsidRPr="00AC2053" w:rsidRDefault="000D0DD7" w:rsidP="000D0DD7">
      <w:pPr>
        <w:spacing w:after="120" w:line="240" w:lineRule="auto"/>
        <w:jc w:val="both"/>
        <w:rPr>
          <w:sz w:val="14"/>
          <w:szCs w:val="14"/>
        </w:rPr>
      </w:pPr>
      <w:r w:rsidRPr="00AC2053">
        <w:rPr>
          <w:rFonts w:ascii="Verdana" w:hAnsi="Verdana"/>
          <w:color w:val="7F7F7F"/>
          <w:sz w:val="14"/>
          <w:szCs w:val="14"/>
          <w:u w:color="7F7F7F"/>
          <w:lang w:val="pt-PT"/>
        </w:rPr>
        <w:t>Tel. 52 370 36 00</w:t>
      </w:r>
    </w:p>
    <w:p w14:paraId="3845CBC3" w14:textId="07E108E9" w:rsidR="00813F3C" w:rsidRPr="00881919" w:rsidRDefault="00813F3C" w:rsidP="00421FB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A6CFBB" w14:textId="77777777" w:rsidR="00813F3C" w:rsidRPr="00813F3C" w:rsidRDefault="00813F3C" w:rsidP="00813F3C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813F3C" w:rsidRPr="00813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AFB3" w14:textId="77777777" w:rsidR="006855E5" w:rsidRDefault="006855E5" w:rsidP="00813F3C">
      <w:pPr>
        <w:spacing w:after="0" w:line="240" w:lineRule="auto"/>
      </w:pPr>
      <w:r>
        <w:separator/>
      </w:r>
    </w:p>
  </w:endnote>
  <w:endnote w:type="continuationSeparator" w:id="0">
    <w:p w14:paraId="3614BD33" w14:textId="77777777" w:rsidR="006855E5" w:rsidRDefault="006855E5" w:rsidP="008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A2BF" w14:textId="77777777" w:rsidR="006855E5" w:rsidRDefault="006855E5" w:rsidP="00813F3C">
      <w:pPr>
        <w:spacing w:after="0" w:line="240" w:lineRule="auto"/>
      </w:pPr>
      <w:r>
        <w:separator/>
      </w:r>
    </w:p>
  </w:footnote>
  <w:footnote w:type="continuationSeparator" w:id="0">
    <w:p w14:paraId="07600C77" w14:textId="77777777" w:rsidR="006855E5" w:rsidRDefault="006855E5" w:rsidP="008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425A" w14:textId="77777777" w:rsidR="00813F3C" w:rsidRDefault="00813F3C">
    <w:pPr>
      <w:pStyle w:val="Nagwek"/>
    </w:pPr>
    <w:r>
      <w:rPr>
        <w:noProof/>
      </w:rPr>
      <w:drawing>
        <wp:inline distT="0" distB="0" distL="0" distR="0" wp14:anchorId="6EF4A745" wp14:editId="3AC1EC3E">
          <wp:extent cx="1400175" cy="989965"/>
          <wp:effectExtent l="0" t="0" r="9525" b="635"/>
          <wp:docPr id="1073741825" name="officeArt object" descr="LOGO zielony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 zielony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989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8334AFE" w14:textId="77777777" w:rsidR="00813F3C" w:rsidRDefault="0081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3C"/>
    <w:rsid w:val="000051B5"/>
    <w:rsid w:val="000906B9"/>
    <w:rsid w:val="000D0DD7"/>
    <w:rsid w:val="000F49DF"/>
    <w:rsid w:val="0028601E"/>
    <w:rsid w:val="002E6C32"/>
    <w:rsid w:val="002E7C4E"/>
    <w:rsid w:val="00336987"/>
    <w:rsid w:val="00421FB3"/>
    <w:rsid w:val="004A2FDB"/>
    <w:rsid w:val="006855E5"/>
    <w:rsid w:val="00764CFD"/>
    <w:rsid w:val="007B43CD"/>
    <w:rsid w:val="007E29D2"/>
    <w:rsid w:val="00806D8B"/>
    <w:rsid w:val="00813F3C"/>
    <w:rsid w:val="00844D81"/>
    <w:rsid w:val="00881919"/>
    <w:rsid w:val="008A7D64"/>
    <w:rsid w:val="008F187A"/>
    <w:rsid w:val="009C4D94"/>
    <w:rsid w:val="00A31633"/>
    <w:rsid w:val="00A577CF"/>
    <w:rsid w:val="00A85037"/>
    <w:rsid w:val="00BB3577"/>
    <w:rsid w:val="00CB1E41"/>
    <w:rsid w:val="00CE46D4"/>
    <w:rsid w:val="00D53B27"/>
    <w:rsid w:val="00D6195F"/>
    <w:rsid w:val="00DC58FE"/>
    <w:rsid w:val="00E15DFA"/>
    <w:rsid w:val="00F16840"/>
    <w:rsid w:val="00F41BA5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8A11"/>
  <w15:chartTrackingRefBased/>
  <w15:docId w15:val="{5A5ACCAE-0A22-4C29-8C3B-D7D4785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F3C"/>
  </w:style>
  <w:style w:type="paragraph" w:styleId="Stopka">
    <w:name w:val="footer"/>
    <w:basedOn w:val="Normalny"/>
    <w:link w:val="StopkaZnak"/>
    <w:uiPriority w:val="99"/>
    <w:unhideWhenUsed/>
    <w:rsid w:val="0081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F3C"/>
  </w:style>
  <w:style w:type="paragraph" w:styleId="Tekstdymka">
    <w:name w:val="Balloon Text"/>
    <w:basedOn w:val="Normalny"/>
    <w:link w:val="TekstdymkaZnak"/>
    <w:uiPriority w:val="99"/>
    <w:semiHidden/>
    <w:unhideWhenUsed/>
    <w:rsid w:val="008F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Kurczych</cp:lastModifiedBy>
  <cp:revision>8</cp:revision>
  <dcterms:created xsi:type="dcterms:W3CDTF">2020-12-02T13:13:00Z</dcterms:created>
  <dcterms:modified xsi:type="dcterms:W3CDTF">2020-12-03T07:38:00Z</dcterms:modified>
</cp:coreProperties>
</file>