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4F08" w14:textId="5DC232D7" w:rsidR="0031727B" w:rsidRDefault="00B15CB1" w:rsidP="00B15CB1">
      <w:pPr>
        <w:pStyle w:val="Nagwek1"/>
        <w:jc w:val="center"/>
      </w:pPr>
      <w:r w:rsidRPr="00B15CB1">
        <w:t>Waterdrop i Plastic Bank w służbie oceanom</w:t>
      </w:r>
    </w:p>
    <w:p w14:paraId="7E254B60" w14:textId="328B107C" w:rsidR="00B15CB1" w:rsidRPr="00B15CB1" w:rsidRDefault="00B15CB1" w:rsidP="00B15CB1">
      <w:pPr>
        <w:jc w:val="both"/>
        <w:rPr>
          <w:b/>
          <w:bCs/>
        </w:rPr>
      </w:pPr>
      <w:r w:rsidRPr="00B15CB1">
        <w:rPr>
          <w:b/>
          <w:bCs/>
        </w:rPr>
        <w:t>W oceanach i morzach na naszej planecie znajduje się już ponad 150 milionów ton plastikowych odpadów, a liczba ta z każdym rokiem zwiększa się o nawet 12 milionów ton. Eksperci alarmują, że w 2050 roku łączna waga plastikowych odpadów zalegających pod powierzchnią morskich wód przekroczy łączną wagę pływających w nich ryb. W obliczu tak przytłaczających danych łatwo stracić nadzieję, jednak warto pamiętać, że nasze codzienne wybory mają ogromne znaczenie – od rezygnacji plastikowej słomki czy butelki po lepsze wybory zakupowe. W dokonywaniu takich lepszych wyborów chce wspierać nas producent mikrodrinków i akcesoriów do picia wody – Waterdrop.</w:t>
      </w:r>
    </w:p>
    <w:p w14:paraId="1C042B68" w14:textId="3AE3D315" w:rsidR="00B15CB1" w:rsidRPr="00B15CB1" w:rsidRDefault="00B15CB1" w:rsidP="00B15CB1">
      <w:pPr>
        <w:jc w:val="both"/>
        <w:rPr>
          <w:b/>
          <w:bCs/>
        </w:rPr>
      </w:pPr>
      <w:r w:rsidRPr="00B15CB1">
        <w:t>Dane prezentowane w licznych badaniach i raportach nie pozostawiają złudzeń – wody mórz i oceanów na naszej planecie są zanieczyszczone milionami ton plastikowych śmieci, a ich liczba nieustannie rośnie. Do wód oceanicznych, w wyniku złego gospodarowania odpadami i produkcji szkodliwych dla środowiska produktów, trafia nawet trzy procent całego plastiku wyprodukowanego na świecie.  Autorzy raportu „</w:t>
      </w:r>
      <w:proofErr w:type="spellStart"/>
      <w:r w:rsidRPr="00B15CB1">
        <w:t>Breaking</w:t>
      </w:r>
      <w:proofErr w:type="spellEnd"/>
      <w:r w:rsidRPr="00B15CB1">
        <w:t xml:space="preserve"> The Plastic </w:t>
      </w:r>
      <w:proofErr w:type="spellStart"/>
      <w:r w:rsidRPr="00B15CB1">
        <w:t>Wave</w:t>
      </w:r>
      <w:proofErr w:type="spellEnd"/>
      <w:r w:rsidRPr="00B15CB1">
        <w:t xml:space="preserve">” szacują, że jeśli nie podejmiemy żadnych działań, w roku 2040 do morza trafi nawet 29 milionów ton plastikowych odpadów. </w:t>
      </w:r>
      <w:r w:rsidRPr="00B15CB1">
        <w:rPr>
          <w:b/>
          <w:bCs/>
        </w:rPr>
        <w:t>To około 50 kilogramów śmieci na każdy metr linii brzegowej na świecie.</w:t>
      </w:r>
    </w:p>
    <w:p w14:paraId="5125AC29" w14:textId="5173D213" w:rsidR="00B15CB1" w:rsidRDefault="00B15CB1" w:rsidP="00B15CB1">
      <w:pPr>
        <w:jc w:val="both"/>
      </w:pPr>
      <w:r w:rsidRPr="00B15CB1">
        <w:t>Zanieczyszczenie plastikiem ma zgubne konsekwencje zarówno dla nas, jak i dla wszystkich zwierząt i roślin zamieszkujących morza i oceany. Już dziś analizy próbek wskazują, że mikrocząsteczki plastiku można znaleźć nie tylko w mięsie niemal wszystkich ryb, które jadamy, ale nawet w stworzeniach zamieszkujących najgłębsze partie oceanu, czy w planktonie, jednym z najmniejszych morskich organizmów. Zanieczyszczenie wód plastikiem przyczynia się do wymierania całych gatunków roślin i zwierząt – czy są to koralowce, które do życia potrzebują nieskazitelnie czystego środowiska, czy żółwie zjadające plastikowe reklamówki i słomki.</w:t>
      </w:r>
    </w:p>
    <w:p w14:paraId="634EF240" w14:textId="6FD27B0C" w:rsidR="00B15CB1" w:rsidRDefault="00B15CB1" w:rsidP="00B15CB1">
      <w:pPr>
        <w:pStyle w:val="Nagwek2"/>
        <w:jc w:val="both"/>
      </w:pPr>
      <w:r w:rsidRPr="00B15CB1">
        <w:t>Skąd bierze się plastik w morzach i oceanach?</w:t>
      </w:r>
    </w:p>
    <w:p w14:paraId="78C767B4" w14:textId="3537B15C" w:rsidR="00B15CB1" w:rsidRDefault="00B15CB1" w:rsidP="00B15CB1">
      <w:pPr>
        <w:jc w:val="both"/>
      </w:pPr>
      <w:r w:rsidRPr="00B15CB1">
        <w:t xml:space="preserve">Jak wskazują eksperci, dwoma głównymi źródłami zanieczyszczenia wód morskich plastikiem jest nieprawidłowe gospodarowanie odpadami oraz intencjonalne umieszczanie plastikowego tworzywa w produktach, na przykład kosmetykach. Pierwsze z nich przyczynia się w dużej mierze do zanieczyszczenia wód tzw. </w:t>
      </w:r>
      <w:proofErr w:type="spellStart"/>
      <w:r w:rsidRPr="00B15CB1">
        <w:t>makroplastikiem</w:t>
      </w:r>
      <w:proofErr w:type="spellEnd"/>
      <w:r w:rsidRPr="00B15CB1">
        <w:t xml:space="preserve"> – są to wszystkie odpady, które możemy dostrzec gołym okiem. </w:t>
      </w:r>
      <w:proofErr w:type="spellStart"/>
      <w:r w:rsidRPr="00B15CB1">
        <w:t>Makroplastik</w:t>
      </w:r>
      <w:proofErr w:type="spellEnd"/>
      <w:r w:rsidRPr="00B15CB1">
        <w:t xml:space="preserve"> to między innymi butelki i opakowania plastikowe (stanowiące dziś około 49% śmieci pływających w oceanach), porzucone sieci rybackie, ale też opony, elementy styropianowe i wiele innych. Z kolei nieprzyjazna środowisku produkcja może prowadzić do zanieczyszczenia oceanów tak zwanym </w:t>
      </w:r>
      <w:proofErr w:type="spellStart"/>
      <w:r w:rsidRPr="00B15CB1">
        <w:t>mikroplastikiem</w:t>
      </w:r>
      <w:proofErr w:type="spellEnd"/>
      <w:r w:rsidRPr="00B15CB1">
        <w:t xml:space="preserve">. To właśnie on zanieczyszcza zwierzęta i rośliny „od środka”. </w:t>
      </w:r>
      <w:proofErr w:type="spellStart"/>
      <w:r w:rsidRPr="00B15CB1">
        <w:t>Mikroplastikiem</w:t>
      </w:r>
      <w:proofErr w:type="spellEnd"/>
      <w:r w:rsidRPr="00B15CB1">
        <w:t xml:space="preserve"> nazywamy wszystkie cząsteczki mniejsze niż 5 mm, a za pochodzenie ich lwiej części odpowiadają przemysły kosmetyczny i modowy. Cząsteczki </w:t>
      </w:r>
      <w:proofErr w:type="spellStart"/>
      <w:r w:rsidRPr="00B15CB1">
        <w:t>mikroplastiku</w:t>
      </w:r>
      <w:proofErr w:type="spellEnd"/>
      <w:r w:rsidRPr="00B15CB1">
        <w:t xml:space="preserve"> zawarte w kosmetykach, na przykład peelingach czy kolorowych kosmetykach do makijażu oraz włókna pochodzące z odzieży są na tyle małe, że mogą przejść przez systemy filtrujące w oczyszczalniach. Jeśli trafią do morza, właściwie nie ma sposobu na oczyszczenie z nich wody.</w:t>
      </w:r>
    </w:p>
    <w:p w14:paraId="349BF0A3" w14:textId="1A2A7E03" w:rsidR="00B15CB1" w:rsidRDefault="00B15CB1" w:rsidP="00B15CB1">
      <w:pPr>
        <w:pStyle w:val="Nagwek2"/>
        <w:jc w:val="both"/>
      </w:pPr>
      <w:r w:rsidRPr="00B15CB1">
        <w:t>Co możemy zrobić?</w:t>
      </w:r>
    </w:p>
    <w:p w14:paraId="6B3108BC" w14:textId="35150DDA" w:rsidR="00B15CB1" w:rsidRDefault="00B15CB1" w:rsidP="00B15CB1">
      <w:pPr>
        <w:jc w:val="both"/>
      </w:pPr>
      <w:r w:rsidRPr="00B15CB1">
        <w:t>Mimo, że skala problemu jest ogromna, trzeba podkreślić, że codzienne wybory konsumentów mają znaczenie. Nie bez powodu od lat prowadzone są kampanie na rzecz rezygnacji z plastikowych słomek czy unikania jednorazowych kubków – to między innymi miliony małych odpadów składają się na jeden ogromny problem. Jakie działania konsumenckie można podjąć, aby wesprzeć walkę o dobro planety?</w:t>
      </w:r>
    </w:p>
    <w:p w14:paraId="03C12CCE" w14:textId="543753FE" w:rsidR="00B15CB1" w:rsidRDefault="00B15CB1" w:rsidP="00B15CB1">
      <w:pPr>
        <w:jc w:val="both"/>
      </w:pPr>
      <w:r w:rsidRPr="00B15CB1">
        <w:rPr>
          <w:b/>
          <w:bCs/>
        </w:rPr>
        <w:lastRenderedPageBreak/>
        <w:t>Rezygnacja z butelek plastikowych</w:t>
      </w:r>
      <w:r w:rsidRPr="00B15CB1">
        <w:t xml:space="preserve"> – to nie tylko rozwiązanie przyjazne środowisku, ale też portfelowi. Inwestycja w wysokiej jakości butelkę wielokrotnego użytku pomoże zaoszczędzić produkcji, transportu i utylizacji kilkudziesięciu, a nawet kilkuset butelek plastikowych każdego roku. Dobra jakościowo butelka posłuży nawet przez kilka lat, a jeśli zdecydujemy się na wersję ze stali nierdzewnej z funkcją termosu, zastąpi także jednorazowe kubki na kawę czy herbatę.</w:t>
      </w:r>
    </w:p>
    <w:p w14:paraId="699E0978" w14:textId="2E7310CD" w:rsidR="00B15CB1" w:rsidRDefault="00B15CB1" w:rsidP="00B15CB1">
      <w:pPr>
        <w:jc w:val="both"/>
      </w:pPr>
      <w:r w:rsidRPr="00B15CB1">
        <w:rPr>
          <w:b/>
          <w:bCs/>
        </w:rPr>
        <w:t>Świadome podejście do zakupów</w:t>
      </w:r>
      <w:r w:rsidRPr="00B15CB1">
        <w:t xml:space="preserve"> – oznacza nie tylko kupowanie dokładnie tyle, ile nam potrzeba, ale przede wszystkim uważne czytanie metek i etykiet na produktach. Kosmetyki i ubrania z dobrym składem, na przykład rezygnacja z peelingu z drobinkami z plastiku na rzecz tego z fragmentami łupiny kokosa czy ziarnami soli, albo wybór sukienki bez poliestru w składzie, pozwolą zapobiec przenikaniu plastikowych włókien do mórz i oceanów.</w:t>
      </w:r>
    </w:p>
    <w:p w14:paraId="0F585BB9" w14:textId="62268469" w:rsidR="00B15CB1" w:rsidRDefault="00B15CB1" w:rsidP="00B15CB1">
      <w:pPr>
        <w:jc w:val="both"/>
      </w:pPr>
      <w:r w:rsidRPr="00B15CB1">
        <w:rPr>
          <w:b/>
          <w:bCs/>
        </w:rPr>
        <w:t>Wspieranie wartościowych akcji</w:t>
      </w:r>
      <w:r w:rsidRPr="00B15CB1">
        <w:t xml:space="preserve"> – wspólne działanie zawsze pozwala osiągnąć więcej.  Wie o tym marka Waterdrop, która dołącza do jednej z takich inicjatyw. Firma połączyła siły z organizacją ekologiczną Plastic Bank i zaprasza swoich klientów do udziału w wyjątkowej akcji</w:t>
      </w:r>
      <w:r w:rsidRPr="00B15CB1">
        <w:rPr>
          <w:b/>
          <w:bCs/>
        </w:rPr>
        <w:t>. Począwszy od 17 grudnia, za każde zakupione opakowanie 12 mikrodrinków, Waterdrop we współpracy z Plastic Bank wyciągnie z oceanu plastikową butelkę</w:t>
      </w:r>
      <w:r w:rsidRPr="00B15CB1">
        <w:t>. Akcja wspierać będzie nie tylko ochronę przyrody, ale też lokalne społeczności na Filipinach, Haiti i w Indonezji, gdzie odbywają się zbiórki.</w:t>
      </w:r>
    </w:p>
    <w:p w14:paraId="7AB28B67" w14:textId="5A2C66B4" w:rsidR="00B15CB1" w:rsidRDefault="00B15CB1" w:rsidP="00B15CB1">
      <w:pPr>
        <w:jc w:val="both"/>
      </w:pPr>
      <w:r w:rsidRPr="00B15CB1">
        <w:t xml:space="preserve">Do akcji można dołączyć kupując opakowanie dwunastu kostek dowolnego smaku mikrodrinków w sklepie Waterdrop. Na stronie internetowej odwiedzający znajdą także film związany z kampanią i pomysły na działania </w:t>
      </w:r>
      <w:proofErr w:type="spellStart"/>
      <w:r w:rsidRPr="00B15CB1">
        <w:t>prośrodowiskowe</w:t>
      </w:r>
      <w:proofErr w:type="spellEnd"/>
      <w:r w:rsidRPr="00B15CB1">
        <w:t xml:space="preserve">, które może podjąć każdy z nas. </w:t>
      </w:r>
      <w:r w:rsidRPr="00B15CB1">
        <w:rPr>
          <w:b/>
          <w:bCs/>
        </w:rPr>
        <w:t>Dodatkowo, za każde udostępnienie filmu, Waterdrop usunie ze środowiska kolejną butelkę - każde kliknięcie ma znaczenie!</w:t>
      </w:r>
    </w:p>
    <w:p w14:paraId="746CE9FE" w14:textId="1B8332E2" w:rsidR="00B15CB1" w:rsidRPr="00B15CB1" w:rsidRDefault="00B15CB1" w:rsidP="00B15CB1">
      <w:pPr>
        <w:jc w:val="both"/>
      </w:pPr>
      <w:r w:rsidRPr="00B15CB1">
        <w:t xml:space="preserve">To nie pierwszy krok marki w stronę ochrony środowiska. Produkty Waterdrop, czyli </w:t>
      </w:r>
      <w:proofErr w:type="spellStart"/>
      <w:r w:rsidRPr="00B15CB1">
        <w:t>mikrodrinki</w:t>
      </w:r>
      <w:proofErr w:type="spellEnd"/>
      <w:r w:rsidRPr="00B15CB1">
        <w:t xml:space="preserve"> – skoncentrowane kostki zastępujące słodzone napoje i pomagające pić więcej wody, dzięki nowatorskiemu sposobowi opakowania, pomagają oszczędzać zużycie energii i produkcję plastiku stanowiące poważny problem w branży spożywczej. Jedno opakowanie dwunastu kapsułek </w:t>
      </w:r>
      <w:proofErr w:type="spellStart"/>
      <w:r w:rsidRPr="00B15CB1">
        <w:t>mikrodrink</w:t>
      </w:r>
      <w:proofErr w:type="spellEnd"/>
      <w:r w:rsidRPr="00B15CB1">
        <w:t xml:space="preserve"> zawiera mniej plastiku niż w nakrętce butelki. W porównaniu do butelek o pojemności 0,5 l. </w:t>
      </w:r>
      <w:proofErr w:type="spellStart"/>
      <w:r w:rsidRPr="00B15CB1">
        <w:t>mikrodrinki</w:t>
      </w:r>
      <w:proofErr w:type="spellEnd"/>
      <w:r w:rsidRPr="00B15CB1">
        <w:t xml:space="preserve"> waterdrop® pozwalają zaoszczędzić nawet 98% plastiku używanego do pakowania. Innowacyjny sposób pakowania wymaga również znacząco mniej przestrzeni do przechowywania, pozwala oszczędzać energię elektryczną (ponieważ nie wymaga chłodzenia) i maksymalnie ograniczyć emisję węgla (ponieważ produkt jest znacznie lżejszy i łatwiejszy w transporcie i dystrybucji). </w:t>
      </w:r>
      <w:r w:rsidRPr="00B15CB1">
        <w:rPr>
          <w:b/>
          <w:bCs/>
        </w:rPr>
        <w:t>Dzięki zastosowaniu tych rozwiązań, w ciągu trzech lat na rynku marce udało się zaoszczędzić ilość plastiku odpowiadającą 30 milionom plastikowych butelek.</w:t>
      </w:r>
    </w:p>
    <w:p w14:paraId="7F665B5B" w14:textId="77777777" w:rsidR="00B15CB1" w:rsidRDefault="00B15CB1" w:rsidP="00B15CB1">
      <w:pPr>
        <w:jc w:val="both"/>
      </w:pPr>
    </w:p>
    <w:sectPr w:rsidR="00B1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E8019" w14:textId="77777777" w:rsidR="001333E9" w:rsidRDefault="001333E9" w:rsidP="001102A0">
      <w:pPr>
        <w:spacing w:after="0" w:line="240" w:lineRule="auto"/>
      </w:pPr>
      <w:r>
        <w:separator/>
      </w:r>
    </w:p>
  </w:endnote>
  <w:endnote w:type="continuationSeparator" w:id="0">
    <w:p w14:paraId="7F9A4493" w14:textId="77777777" w:rsidR="001333E9" w:rsidRDefault="001333E9" w:rsidP="0011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4DCDA" w14:textId="77777777" w:rsidR="001333E9" w:rsidRDefault="001333E9" w:rsidP="001102A0">
      <w:pPr>
        <w:spacing w:after="0" w:line="240" w:lineRule="auto"/>
      </w:pPr>
      <w:r>
        <w:separator/>
      </w:r>
    </w:p>
  </w:footnote>
  <w:footnote w:type="continuationSeparator" w:id="0">
    <w:p w14:paraId="62FCC911" w14:textId="77777777" w:rsidR="001333E9" w:rsidRDefault="001333E9" w:rsidP="0011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04"/>
    <w:rsid w:val="001102A0"/>
    <w:rsid w:val="001275B6"/>
    <w:rsid w:val="001333E9"/>
    <w:rsid w:val="00242BB1"/>
    <w:rsid w:val="0031727B"/>
    <w:rsid w:val="00397DCA"/>
    <w:rsid w:val="00417595"/>
    <w:rsid w:val="00594C6D"/>
    <w:rsid w:val="006E29B7"/>
    <w:rsid w:val="008A652E"/>
    <w:rsid w:val="009129DF"/>
    <w:rsid w:val="00923B6A"/>
    <w:rsid w:val="00B15CB1"/>
    <w:rsid w:val="00B6778C"/>
    <w:rsid w:val="00C8160E"/>
    <w:rsid w:val="00CE3CED"/>
    <w:rsid w:val="00D26551"/>
    <w:rsid w:val="00DB7E04"/>
    <w:rsid w:val="00E07C53"/>
    <w:rsid w:val="00E17578"/>
    <w:rsid w:val="2D73BE72"/>
    <w:rsid w:val="77C3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325E"/>
  <w15:chartTrackingRefBased/>
  <w15:docId w15:val="{E5CC4938-6C28-4735-AB3B-489146E1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C6D"/>
  </w:style>
  <w:style w:type="paragraph" w:styleId="Nagwek1">
    <w:name w:val="heading 1"/>
    <w:basedOn w:val="Normalny"/>
    <w:next w:val="Normalny"/>
    <w:link w:val="Nagwek1Znak"/>
    <w:uiPriority w:val="9"/>
    <w:qFormat/>
    <w:rsid w:val="00E17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5C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2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2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2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75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9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15C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0068DA3E4A24F8FE8C7E9A9CB9D69" ma:contentTypeVersion="6" ma:contentTypeDescription="Utwórz nowy dokument." ma:contentTypeScope="" ma:versionID="44eea50b491ebb83923befaf0a9d9555">
  <xsd:schema xmlns:xsd="http://www.w3.org/2001/XMLSchema" xmlns:xs="http://www.w3.org/2001/XMLSchema" xmlns:p="http://schemas.microsoft.com/office/2006/metadata/properties" xmlns:ns2="abd47f4c-ddf7-47f9-a06c-10e6a7f365fc" xmlns:ns3="4779951c-7b8a-4a60-984d-c1929f660ba0" targetNamespace="http://schemas.microsoft.com/office/2006/metadata/properties" ma:root="true" ma:fieldsID="dc0dfbfc3200fd68e4dce7832a1a0d2b" ns2:_="" ns3:_="">
    <xsd:import namespace="abd47f4c-ddf7-47f9-a06c-10e6a7f365fc"/>
    <xsd:import namespace="4779951c-7b8a-4a60-984d-c1929f660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7f4c-ddf7-47f9-a06c-10e6a7f36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951c-7b8a-4a60-984d-c1929f660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B568E-DDDA-43A7-9150-1EE90C854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7f4c-ddf7-47f9-a06c-10e6a7f365fc"/>
    <ds:schemaRef ds:uri="4779951c-7b8a-4a60-984d-c1929f660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7039A-CB5F-4FB9-970E-BDDA03D25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6CC3C-4BB7-4F67-9FA6-B40DE2AA1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917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Matczuk</dc:creator>
  <cp:keywords/>
  <dc:description/>
  <cp:lastModifiedBy>Katarzyna Matczuk</cp:lastModifiedBy>
  <cp:revision>9</cp:revision>
  <dcterms:created xsi:type="dcterms:W3CDTF">2020-12-16T08:31:00Z</dcterms:created>
  <dcterms:modified xsi:type="dcterms:W3CDTF">2020-12-17T14:11:00Z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0x0101009370068DA3E4A24F8FE8C7E9A9CB9D69</vt:lpwstr>
  </property>
</Properties>
</file>