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EECDC" w14:textId="124C665F" w:rsidR="005E0F04" w:rsidRDefault="005E0F04" w:rsidP="008A3F1A">
      <w:pPr>
        <w:jc w:val="both"/>
        <w:rPr>
          <w:b/>
          <w:bCs/>
        </w:rPr>
      </w:pPr>
      <w:r>
        <w:rPr>
          <w:b/>
          <w:bCs/>
        </w:rPr>
        <w:t xml:space="preserve">Informacja Prasowa/Artykuł na </w:t>
      </w:r>
      <w:hyperlink r:id="rId7" w:history="1">
        <w:r w:rsidRPr="003976B3">
          <w:rPr>
            <w:rStyle w:val="Hipercze"/>
            <w:b/>
            <w:bCs/>
          </w:rPr>
          <w:t>www.wlaczczystaenergie.pl</w:t>
        </w:r>
      </w:hyperlink>
    </w:p>
    <w:p w14:paraId="6086CBDD" w14:textId="77777777" w:rsidR="00DD48B5" w:rsidRDefault="00DD48B5" w:rsidP="005E0F04">
      <w:pPr>
        <w:jc w:val="center"/>
        <w:rPr>
          <w:b/>
          <w:bCs/>
        </w:rPr>
      </w:pPr>
    </w:p>
    <w:p w14:paraId="322A7D28" w14:textId="04984474" w:rsidR="005E0F04" w:rsidRDefault="005E0F04" w:rsidP="005E0F04">
      <w:pPr>
        <w:jc w:val="center"/>
        <w:rPr>
          <w:b/>
          <w:bCs/>
        </w:rPr>
      </w:pPr>
      <w:r>
        <w:rPr>
          <w:b/>
          <w:bCs/>
        </w:rPr>
        <w:t>By Święta Bożego Narodzenia były przyjazne środowisku.</w:t>
      </w:r>
      <w:r>
        <w:rPr>
          <w:b/>
          <w:bCs/>
        </w:rPr>
        <w:br/>
        <w:t>Członkowie Koalicji Włącz Czyst</w:t>
      </w:r>
      <w:r w:rsidR="00B565C7">
        <w:rPr>
          <w:b/>
          <w:bCs/>
        </w:rPr>
        <w:t>ą</w:t>
      </w:r>
      <w:r>
        <w:rPr>
          <w:b/>
          <w:bCs/>
        </w:rPr>
        <w:t xml:space="preserve"> Energię dla Polski podpowiadają.</w:t>
      </w:r>
    </w:p>
    <w:p w14:paraId="5B10D28E" w14:textId="14B1D0F0" w:rsidR="005E0F04" w:rsidRDefault="005E0F04" w:rsidP="008A3F1A">
      <w:pPr>
        <w:jc w:val="both"/>
        <w:rPr>
          <w:b/>
          <w:bCs/>
        </w:rPr>
      </w:pPr>
      <w:r>
        <w:rPr>
          <w:b/>
          <w:bCs/>
        </w:rPr>
        <w:t xml:space="preserve">Boże Narodzenie w Polsce </w:t>
      </w:r>
      <w:r w:rsidR="0054591E">
        <w:rPr>
          <w:b/>
          <w:bCs/>
        </w:rPr>
        <w:t xml:space="preserve">to </w:t>
      </w:r>
      <w:r>
        <w:rPr>
          <w:b/>
          <w:bCs/>
        </w:rPr>
        <w:t>obok Wielkanocy najważniejsze święto. Kojarzy się ze spotkaniami</w:t>
      </w:r>
      <w:r>
        <w:rPr>
          <w:b/>
          <w:bCs/>
        </w:rPr>
        <w:br/>
        <w:t xml:space="preserve">w gronie najbliższych, choinką, prezentami i oczywiście łamaniem się opłatkiem. Od paru lat jednak to także święto… konsumpcjonizmu, a ten Gospodarce Obiegu Zamkniętego niekoniecznie sprzyja. </w:t>
      </w:r>
      <w:r w:rsidR="00B565C7">
        <w:rPr>
          <w:b/>
          <w:bCs/>
        </w:rPr>
        <w:t>Warto zatem zachować o</w:t>
      </w:r>
      <w:r>
        <w:rPr>
          <w:b/>
          <w:bCs/>
        </w:rPr>
        <w:t>drobin</w:t>
      </w:r>
      <w:r w:rsidR="00B565C7">
        <w:rPr>
          <w:b/>
          <w:bCs/>
        </w:rPr>
        <w:t>ę</w:t>
      </w:r>
      <w:r>
        <w:rPr>
          <w:b/>
          <w:bCs/>
        </w:rPr>
        <w:t xml:space="preserve"> rozsądku i </w:t>
      </w:r>
      <w:r w:rsidR="00B565C7">
        <w:rPr>
          <w:b/>
          <w:bCs/>
        </w:rPr>
        <w:t>skorzystać z</w:t>
      </w:r>
      <w:r>
        <w:rPr>
          <w:b/>
          <w:bCs/>
        </w:rPr>
        <w:t xml:space="preserve"> porad członków Koalicji Włącz</w:t>
      </w:r>
      <w:r w:rsidR="0054591E">
        <w:rPr>
          <w:b/>
          <w:bCs/>
        </w:rPr>
        <w:t xml:space="preserve"> </w:t>
      </w:r>
      <w:r>
        <w:rPr>
          <w:b/>
          <w:bCs/>
        </w:rPr>
        <w:t>Czystą Energię dla Polski</w:t>
      </w:r>
      <w:r w:rsidR="0054591E">
        <w:rPr>
          <w:b/>
          <w:bCs/>
        </w:rPr>
        <w:t xml:space="preserve">, </w:t>
      </w:r>
      <w:r w:rsidR="0054591E" w:rsidRPr="0054591E">
        <w:rPr>
          <w:b/>
          <w:bCs/>
        </w:rPr>
        <w:t>której inicjatorem jest firma Fortum</w:t>
      </w:r>
      <w:r w:rsidR="00B565C7">
        <w:rPr>
          <w:b/>
          <w:bCs/>
        </w:rPr>
        <w:t xml:space="preserve">. To </w:t>
      </w:r>
      <w:r>
        <w:rPr>
          <w:b/>
          <w:bCs/>
        </w:rPr>
        <w:t>sprawi, że nasze Święta będą przyjazne także dla środowiska.</w:t>
      </w:r>
    </w:p>
    <w:p w14:paraId="7F5D6272" w14:textId="00E6BCBF" w:rsidR="005C0A76" w:rsidRDefault="005C0A76" w:rsidP="008A3F1A">
      <w:pPr>
        <w:jc w:val="both"/>
      </w:pPr>
      <w:r w:rsidRPr="005C0A76">
        <w:t>Koalicja Włącz Czystą Energię dla Polski została powołana do życia m.in. po to, aby jej członkowie mogli dzielić się z innymi dobrymi praktykami, które pomogą</w:t>
      </w:r>
      <w:r>
        <w:t xml:space="preserve"> w redukcji emisji CO2 i </w:t>
      </w:r>
      <w:r w:rsidRPr="005C0A76">
        <w:t>osiągnięciu celów wskazanych w Europejskim Zielonym Ładzie</w:t>
      </w:r>
      <w:r>
        <w:t>. Co to ma wspólnego ze świętami? Bardzo dużo. Każda nasza decyzja, także ta związana z organizacją Świąt Bożego Narodzenia, przekłada się bowiem na powiększenie lub zmniejszenie śladu CO2, który zostawiamy.</w:t>
      </w:r>
    </w:p>
    <w:p w14:paraId="3B27F6F5" w14:textId="77777777" w:rsidR="005C0A76" w:rsidRDefault="005C0A76" w:rsidP="005C0A76">
      <w:pPr>
        <w:jc w:val="both"/>
        <w:rPr>
          <w:b/>
          <w:bCs/>
        </w:rPr>
      </w:pPr>
      <w:r>
        <w:rPr>
          <w:b/>
          <w:bCs/>
        </w:rPr>
        <w:t>Prezenty</w:t>
      </w:r>
    </w:p>
    <w:p w14:paraId="26F7CBE6" w14:textId="1F23FAFB" w:rsidR="005B4374" w:rsidRDefault="005C0A76" w:rsidP="00A86D74">
      <w:pPr>
        <w:spacing w:before="100" w:beforeAutospacing="1" w:after="100" w:afterAutospacing="1"/>
        <w:jc w:val="both"/>
        <w:rPr>
          <w:i/>
          <w:iCs/>
        </w:rPr>
      </w:pPr>
      <w:r w:rsidRPr="005C0A76">
        <w:t xml:space="preserve">Myślenie </w:t>
      </w:r>
      <w:r>
        <w:t>o środowisku możemy zacząć wybierając prezenty dla najbliższych</w:t>
      </w:r>
      <w:r w:rsidR="005B4374">
        <w:t xml:space="preserve"> lub partnerów biznesowych.</w:t>
      </w:r>
      <w:r w:rsidR="00A86D74">
        <w:t xml:space="preserve"> Tak, jak czyni to np. Kompania </w:t>
      </w:r>
      <w:r w:rsidR="00295622">
        <w:t>Piwowarska: „</w:t>
      </w:r>
      <w:r w:rsidR="005B4374" w:rsidRPr="00A86D74">
        <w:rPr>
          <w:i/>
          <w:iCs/>
        </w:rPr>
        <w:t>Co roku w okresie przedświątecznym Kompania Piwowarska wysyła do swoich interesariuszy życzenia wraz z przemyślanym drobiazgiem, który przy okazji wspiera lokalne podmioty ekonomii społecznej. W tym roku zdecydowaliśmy się wysłać zestaw ekologicznych, ręcznie wykonanych mydełek, które przygotowali dla nas pracownicy z niepełnosprawnością intelektualną z „Taka Mydlarnia” z Poznania</w:t>
      </w:r>
      <w:r w:rsidR="00A86D74" w:rsidRPr="00A86D74">
        <w:rPr>
          <w:i/>
          <w:iCs/>
        </w:rPr>
        <w:t>”</w:t>
      </w:r>
      <w:r w:rsidR="00A86D74">
        <w:t xml:space="preserve"> – tłumaczy </w:t>
      </w:r>
      <w:r w:rsidR="00A86D74" w:rsidRPr="00900245">
        <w:rPr>
          <w:b/>
          <w:bCs/>
        </w:rPr>
        <w:t xml:space="preserve">Grzegorz Adamski, kierownik ds. public </w:t>
      </w:r>
      <w:proofErr w:type="spellStart"/>
      <w:r w:rsidR="00A86D74" w:rsidRPr="00900245">
        <w:rPr>
          <w:b/>
          <w:bCs/>
        </w:rPr>
        <w:t>affairs</w:t>
      </w:r>
      <w:proofErr w:type="spellEnd"/>
      <w:r w:rsidR="00A86D74" w:rsidRPr="00900245">
        <w:rPr>
          <w:b/>
          <w:bCs/>
        </w:rPr>
        <w:t xml:space="preserve"> i zrównoważonego rozwoju w Kompanii Piwowarskiej</w:t>
      </w:r>
      <w:r w:rsidR="00A86D74">
        <w:t xml:space="preserve"> i dodaje: </w:t>
      </w:r>
      <w:r w:rsidR="00A86D74" w:rsidRPr="00A86D74">
        <w:rPr>
          <w:i/>
          <w:iCs/>
        </w:rPr>
        <w:t>„</w:t>
      </w:r>
      <w:r w:rsidR="005B4374" w:rsidRPr="00A86D74">
        <w:rPr>
          <w:i/>
          <w:iCs/>
        </w:rPr>
        <w:t xml:space="preserve">Mydła są </w:t>
      </w:r>
      <w:r w:rsidR="00A86D74" w:rsidRPr="00A86D74">
        <w:rPr>
          <w:i/>
          <w:iCs/>
        </w:rPr>
        <w:t xml:space="preserve">oczywiście </w:t>
      </w:r>
      <w:r w:rsidR="005B4374" w:rsidRPr="00A86D74">
        <w:rPr>
          <w:i/>
          <w:iCs/>
        </w:rPr>
        <w:t>zapakowane w ekologiczny kartonik</w:t>
      </w:r>
      <w:r w:rsidR="00A86D74" w:rsidRPr="00A86D74">
        <w:rPr>
          <w:i/>
          <w:iCs/>
        </w:rPr>
        <w:t>”</w:t>
      </w:r>
      <w:r w:rsidR="00A86D74">
        <w:rPr>
          <w:i/>
          <w:iCs/>
        </w:rPr>
        <w:t>.</w:t>
      </w:r>
    </w:p>
    <w:p w14:paraId="75B40765" w14:textId="05C99D38" w:rsidR="00900245" w:rsidRPr="00900245" w:rsidRDefault="00900245" w:rsidP="00A86D74">
      <w:pPr>
        <w:jc w:val="both"/>
        <w:rPr>
          <w:b/>
          <w:bCs/>
        </w:rPr>
      </w:pPr>
      <w:r w:rsidRPr="00900245">
        <w:rPr>
          <w:b/>
          <w:bCs/>
        </w:rPr>
        <w:t>Zakupy świąteczne</w:t>
      </w:r>
    </w:p>
    <w:p w14:paraId="61C479D8" w14:textId="7E034DD1" w:rsidR="00A86D74" w:rsidRPr="00900245" w:rsidRDefault="00A86D74" w:rsidP="00A86D74">
      <w:pPr>
        <w:jc w:val="both"/>
        <w:rPr>
          <w:b/>
          <w:bCs/>
          <w:i/>
          <w:iCs/>
        </w:rPr>
      </w:pPr>
      <w:r w:rsidRPr="00900245">
        <w:t>Na kwestię opakowań zwraca także uwagę</w:t>
      </w:r>
      <w:r w:rsidR="00900245">
        <w:t xml:space="preserve"> </w:t>
      </w:r>
      <w:r w:rsidR="00900245">
        <w:rPr>
          <w:b/>
          <w:bCs/>
        </w:rPr>
        <w:t xml:space="preserve">Leszek Pieszczek, Członek Zarządu firmy </w:t>
      </w:r>
      <w:proofErr w:type="spellStart"/>
      <w:r w:rsidR="00900245">
        <w:rPr>
          <w:b/>
          <w:bCs/>
        </w:rPr>
        <w:t>Remondis</w:t>
      </w:r>
      <w:proofErr w:type="spellEnd"/>
      <w:r w:rsidR="00900245">
        <w:rPr>
          <w:b/>
          <w:bCs/>
        </w:rPr>
        <w:t>:</w:t>
      </w:r>
      <w:r w:rsidR="00900245">
        <w:rPr>
          <w:b/>
          <w:bCs/>
        </w:rPr>
        <w:br/>
        <w:t xml:space="preserve"> </w:t>
      </w:r>
      <w:r w:rsidR="00900245" w:rsidRPr="00900245">
        <w:rPr>
          <w:b/>
          <w:bCs/>
          <w:i/>
          <w:iCs/>
        </w:rPr>
        <w:t>„</w:t>
      </w:r>
      <w:r w:rsidRPr="00900245">
        <w:rPr>
          <w:i/>
          <w:iCs/>
        </w:rPr>
        <w:t>Jeśli chcemy spędzić Święta w duchu GOZ, pomyślmy o tym już na etapie zakupów. To wówczas decydujemy o ilości odpadów, które wytworzymy w okresie świątecznym. Starajmy się wybierać produkty w opakowaniach zwrotnych, większych lub zbiorczych. Nie używajmy produktów jednorazowych. Kupujmy racjonalni</w:t>
      </w:r>
      <w:r w:rsidR="00832E9A">
        <w:rPr>
          <w:i/>
          <w:iCs/>
        </w:rPr>
        <w:t>e</w:t>
      </w:r>
      <w:r w:rsidRPr="00900245">
        <w:rPr>
          <w:i/>
          <w:iCs/>
        </w:rPr>
        <w:t xml:space="preserve"> - tyle ile potrzebujemy, aby nie marnować żywności. </w:t>
      </w:r>
      <w:r w:rsidRPr="00900245">
        <w:rPr>
          <w:i/>
          <w:iCs/>
        </w:rPr>
        <w:br/>
        <w:t>Obowiązkowo korzystajmy z toreb materiałowych wielokrotnego użytku</w:t>
      </w:r>
      <w:r w:rsidR="00900245">
        <w:rPr>
          <w:i/>
          <w:iCs/>
        </w:rPr>
        <w:t>”</w:t>
      </w:r>
      <w:r w:rsidRPr="00900245">
        <w:rPr>
          <w:i/>
          <w:iCs/>
        </w:rPr>
        <w:t>.</w:t>
      </w:r>
      <w:r w:rsidRPr="00900245">
        <w:rPr>
          <w:b/>
          <w:bCs/>
          <w:i/>
          <w:iCs/>
        </w:rPr>
        <w:t xml:space="preserve"> </w:t>
      </w:r>
    </w:p>
    <w:p w14:paraId="1A82AD74" w14:textId="77777777" w:rsidR="00900245" w:rsidRDefault="00900245" w:rsidP="00A86D74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Świąteczne dekoracje zasilane prądem</w:t>
      </w:r>
    </w:p>
    <w:p w14:paraId="537846B9" w14:textId="2095B449" w:rsidR="005616CF" w:rsidRPr="00695CB0" w:rsidRDefault="00900245" w:rsidP="00A86D74">
      <w:pPr>
        <w:spacing w:before="100" w:beforeAutospacing="1" w:after="100" w:afterAutospacing="1"/>
        <w:jc w:val="both"/>
      </w:pPr>
      <w:r w:rsidRPr="00695CB0">
        <w:t xml:space="preserve">Któż nie lubi pięknie migocących na choince lampek. Szeroki ich wybór co roku kusi, by kupować ich coraz więcej i ozdabiać już nie tylko drzewka, ale także okna, balkony, całe </w:t>
      </w:r>
      <w:r w:rsidRPr="0054591E">
        <w:t xml:space="preserve">ogrody. Pamiętajmy jednak, że nawet </w:t>
      </w:r>
      <w:proofErr w:type="spellStart"/>
      <w:r w:rsidRPr="0054591E">
        <w:t>ledowe</w:t>
      </w:r>
      <w:proofErr w:type="spellEnd"/>
      <w:r w:rsidRPr="0054591E">
        <w:t xml:space="preserve"> oświetlenie zużywa </w:t>
      </w:r>
      <w:r w:rsidR="00295622" w:rsidRPr="0054591E">
        <w:t>prąd</w:t>
      </w:r>
      <w:r w:rsidR="0054591E">
        <w:t xml:space="preserve">. </w:t>
      </w:r>
      <w:r w:rsidR="005616CF" w:rsidRPr="0054591E">
        <w:t>Ozdobienie 2-metrowej choinki sprawi, że łańcuch do jej podświetlenia zużyje ok.</w:t>
      </w:r>
      <w:r w:rsidR="005616CF" w:rsidRPr="00695CB0">
        <w:rPr>
          <w:i/>
          <w:iCs/>
        </w:rPr>
        <w:t xml:space="preserve"> </w:t>
      </w:r>
      <w:r w:rsidR="005616CF" w:rsidRPr="00695CB0">
        <w:t xml:space="preserve">150 watów energii. Każda dodatkowa świetlna ozdoba będzie miała wpływ nie tylko na nasz rachunek za </w:t>
      </w:r>
      <w:r w:rsidR="0054591E">
        <w:t>energię elektryczną</w:t>
      </w:r>
      <w:r w:rsidR="005616CF" w:rsidRPr="00695CB0">
        <w:t xml:space="preserve">, ale przede wszystkim na ślad węglowy, który zgodnie z duchem Gospodarki Obiegu Zamkniętego powinniśmy minimalizować. </w:t>
      </w:r>
      <w:r w:rsidRPr="00695CB0">
        <w:t>Zastanówmy się zatem</w:t>
      </w:r>
      <w:r w:rsidR="00D374E4" w:rsidRPr="00695CB0">
        <w:t>,</w:t>
      </w:r>
      <w:r w:rsidRPr="00695CB0">
        <w:t xml:space="preserve"> czy na pewno musimy </w:t>
      </w:r>
      <w:r w:rsidR="005616CF" w:rsidRPr="00695CB0">
        <w:t>podświetlać wszystko dookoła. A jeśli już się na to decydujemy, to wyłączajmy ozdobne oświetlenie, gdy nie ma nas w domu.</w:t>
      </w:r>
    </w:p>
    <w:p w14:paraId="33DF4531" w14:textId="77777777" w:rsidR="00D374E4" w:rsidRDefault="00D374E4" w:rsidP="005616CF">
      <w:pPr>
        <w:pStyle w:val="m4888693827525091995msolistparagraph"/>
        <w:rPr>
          <w:b/>
          <w:bCs/>
          <w:lang w:val="pl-PL"/>
        </w:rPr>
      </w:pPr>
    </w:p>
    <w:p w14:paraId="08A45E57" w14:textId="391DFFD4" w:rsidR="005616CF" w:rsidRPr="005616CF" w:rsidRDefault="00617549" w:rsidP="005616CF">
      <w:pPr>
        <w:pStyle w:val="m4888693827525091995msolistparagraph"/>
        <w:rPr>
          <w:b/>
          <w:bCs/>
          <w:lang w:val="pl-PL"/>
        </w:rPr>
      </w:pPr>
      <w:r>
        <w:rPr>
          <w:b/>
          <w:bCs/>
          <w:lang w:val="pl-PL"/>
        </w:rPr>
        <w:t xml:space="preserve">Ozdoby świąteczne </w:t>
      </w:r>
      <w:r w:rsidR="005616CF" w:rsidRPr="005616CF">
        <w:rPr>
          <w:b/>
          <w:bCs/>
          <w:lang w:val="pl-PL"/>
        </w:rPr>
        <w:t xml:space="preserve">z </w:t>
      </w:r>
      <w:proofErr w:type="spellStart"/>
      <w:r w:rsidR="005616CF" w:rsidRPr="005616CF">
        <w:rPr>
          <w:b/>
          <w:bCs/>
          <w:lang w:val="pl-PL"/>
        </w:rPr>
        <w:t>upcy</w:t>
      </w:r>
      <w:r w:rsidR="004F1D71">
        <w:rPr>
          <w:b/>
          <w:bCs/>
          <w:lang w:val="pl-PL"/>
        </w:rPr>
        <w:t>k</w:t>
      </w:r>
      <w:r w:rsidR="005616CF" w:rsidRPr="005616CF">
        <w:rPr>
          <w:b/>
          <w:bCs/>
          <w:lang w:val="pl-PL"/>
        </w:rPr>
        <w:t>lin</w:t>
      </w:r>
      <w:r>
        <w:rPr>
          <w:b/>
          <w:bCs/>
          <w:lang w:val="pl-PL"/>
        </w:rPr>
        <w:t>gu</w:t>
      </w:r>
      <w:proofErr w:type="spellEnd"/>
      <w:r w:rsidR="005616CF" w:rsidRPr="005616CF">
        <w:rPr>
          <w:b/>
          <w:bCs/>
          <w:lang w:val="pl-PL"/>
        </w:rPr>
        <w:t>?</w:t>
      </w:r>
    </w:p>
    <w:p w14:paraId="44B28B7F" w14:textId="1022DC52" w:rsidR="005C0A76" w:rsidRDefault="005616CF" w:rsidP="00095D67">
      <w:pPr>
        <w:pStyle w:val="m4888693827525091995msolistparagraph"/>
        <w:jc w:val="both"/>
        <w:rPr>
          <w:lang w:val="pl-PL"/>
        </w:rPr>
      </w:pPr>
      <w:r>
        <w:rPr>
          <w:lang w:val="pl-PL"/>
        </w:rPr>
        <w:t xml:space="preserve">A może w te Święta warto do kwestii świątecznych dekoracji podejść zupełnie inaczej? </w:t>
      </w:r>
      <w:r w:rsidRPr="00617549">
        <w:rPr>
          <w:i/>
          <w:iCs/>
          <w:lang w:val="pl-PL"/>
        </w:rPr>
        <w:t>„</w:t>
      </w:r>
      <w:r w:rsidR="005C0A76" w:rsidRPr="00617549">
        <w:rPr>
          <w:i/>
          <w:iCs/>
          <w:lang w:val="pl-PL"/>
        </w:rPr>
        <w:t xml:space="preserve">We wcześniejszych </w:t>
      </w:r>
      <w:r w:rsidR="00295622" w:rsidRPr="00617549">
        <w:rPr>
          <w:i/>
          <w:iCs/>
          <w:lang w:val="pl-PL"/>
        </w:rPr>
        <w:t>latach w</w:t>
      </w:r>
      <w:r w:rsidR="005C0A76" w:rsidRPr="00617549">
        <w:rPr>
          <w:i/>
          <w:iCs/>
          <w:lang w:val="pl-PL"/>
        </w:rPr>
        <w:t xml:space="preserve"> naszych browarach przygotowaliśmy choinki z butelek po naszych piwach</w:t>
      </w:r>
      <w:r w:rsidRPr="00617549">
        <w:rPr>
          <w:i/>
          <w:iCs/>
          <w:lang w:val="pl-PL"/>
        </w:rPr>
        <w:t xml:space="preserve">. Pracowników zaprosiliśmy na </w:t>
      </w:r>
      <w:r w:rsidR="005C0A76" w:rsidRPr="00617549">
        <w:rPr>
          <w:i/>
          <w:iCs/>
          <w:lang w:val="pl-PL"/>
        </w:rPr>
        <w:t xml:space="preserve">warsztaty </w:t>
      </w:r>
      <w:proofErr w:type="spellStart"/>
      <w:r w:rsidR="005C0A76" w:rsidRPr="00617549">
        <w:rPr>
          <w:i/>
          <w:iCs/>
          <w:lang w:val="pl-PL"/>
        </w:rPr>
        <w:t>upcyklingu</w:t>
      </w:r>
      <w:proofErr w:type="spellEnd"/>
      <w:r w:rsidR="005C0A76" w:rsidRPr="00617549">
        <w:rPr>
          <w:i/>
          <w:iCs/>
          <w:lang w:val="pl-PL"/>
        </w:rPr>
        <w:t xml:space="preserve">, podczas których uczyli się oni </w:t>
      </w:r>
      <w:r w:rsidRPr="00617549">
        <w:rPr>
          <w:i/>
          <w:iCs/>
          <w:lang w:val="pl-PL"/>
        </w:rPr>
        <w:t xml:space="preserve">samodzielnie </w:t>
      </w:r>
      <w:r w:rsidR="005C0A76" w:rsidRPr="00617549">
        <w:rPr>
          <w:i/>
          <w:iCs/>
          <w:lang w:val="pl-PL"/>
        </w:rPr>
        <w:t>wykonywać ozdoby m.in. z kapsli i puszek</w:t>
      </w:r>
      <w:r w:rsidRPr="00617549">
        <w:rPr>
          <w:i/>
          <w:iCs/>
          <w:lang w:val="pl-PL"/>
        </w:rPr>
        <w:t xml:space="preserve">” </w:t>
      </w:r>
      <w:r>
        <w:rPr>
          <w:lang w:val="pl-PL"/>
        </w:rPr>
        <w:t>- relacjonuje</w:t>
      </w:r>
      <w:r w:rsidRPr="005616CF">
        <w:rPr>
          <w:lang w:val="pl-PL"/>
        </w:rPr>
        <w:t xml:space="preserve"> </w:t>
      </w:r>
      <w:r w:rsidRPr="00900245">
        <w:rPr>
          <w:b/>
          <w:bCs/>
          <w:lang w:val="pl-PL"/>
        </w:rPr>
        <w:t>Grzegorz Adamski</w:t>
      </w:r>
      <w:r w:rsidRPr="005616CF">
        <w:rPr>
          <w:b/>
          <w:bCs/>
          <w:lang w:val="pl-PL"/>
        </w:rPr>
        <w:t xml:space="preserve">, </w:t>
      </w:r>
      <w:r w:rsidRPr="00900245">
        <w:rPr>
          <w:b/>
          <w:bCs/>
          <w:lang w:val="pl-PL"/>
        </w:rPr>
        <w:t xml:space="preserve">kierownik ds. public </w:t>
      </w:r>
      <w:proofErr w:type="spellStart"/>
      <w:r w:rsidRPr="00900245">
        <w:rPr>
          <w:b/>
          <w:bCs/>
          <w:lang w:val="pl-PL"/>
        </w:rPr>
        <w:t>affairs</w:t>
      </w:r>
      <w:proofErr w:type="spellEnd"/>
      <w:r w:rsidRPr="00900245">
        <w:rPr>
          <w:b/>
          <w:bCs/>
          <w:lang w:val="pl-PL"/>
        </w:rPr>
        <w:t xml:space="preserve"> i zrównoważonego rozwoju</w:t>
      </w:r>
      <w:r w:rsidRPr="005616CF">
        <w:rPr>
          <w:b/>
          <w:bCs/>
          <w:lang w:val="pl-PL"/>
        </w:rPr>
        <w:t xml:space="preserve"> w </w:t>
      </w:r>
      <w:r w:rsidRPr="00900245">
        <w:rPr>
          <w:b/>
          <w:bCs/>
          <w:lang w:val="pl-PL"/>
        </w:rPr>
        <w:t>Kompani</w:t>
      </w:r>
      <w:r w:rsidRPr="005616CF">
        <w:rPr>
          <w:b/>
          <w:bCs/>
          <w:lang w:val="pl-PL"/>
        </w:rPr>
        <w:t>i</w:t>
      </w:r>
      <w:r w:rsidRPr="00900245">
        <w:rPr>
          <w:b/>
          <w:bCs/>
          <w:lang w:val="pl-PL"/>
        </w:rPr>
        <w:t xml:space="preserve"> Piwowarsk</w:t>
      </w:r>
      <w:r w:rsidRPr="005616CF">
        <w:rPr>
          <w:b/>
          <w:bCs/>
          <w:lang w:val="pl-PL"/>
        </w:rPr>
        <w:t>iej</w:t>
      </w:r>
      <w:r w:rsidR="005C0A76">
        <w:rPr>
          <w:lang w:val="pl-PL"/>
        </w:rPr>
        <w:t xml:space="preserve">. </w:t>
      </w:r>
    </w:p>
    <w:p w14:paraId="109E5447" w14:textId="1DCE805F" w:rsidR="005C0A76" w:rsidRDefault="00F25753" w:rsidP="00F25753">
      <w:pPr>
        <w:rPr>
          <w:b/>
          <w:bCs/>
        </w:rPr>
      </w:pPr>
      <w:r w:rsidRPr="00F25753">
        <w:rPr>
          <w:b/>
          <w:bCs/>
        </w:rPr>
        <w:t>Święta, Święta i po świętach…</w:t>
      </w:r>
    </w:p>
    <w:p w14:paraId="4A87B5C6" w14:textId="3658324C" w:rsidR="00E73926" w:rsidRDefault="00E73926" w:rsidP="00095D67">
      <w:pPr>
        <w:jc w:val="both"/>
      </w:pPr>
      <w:r w:rsidRPr="00E73926">
        <w:t>Wpływ Świąt na środowisko nie kończy się 26 grudnia.</w:t>
      </w:r>
      <w:r>
        <w:t xml:space="preserve"> Zostają po nich bowiem odpady, </w:t>
      </w:r>
      <w:r w:rsidR="00295622">
        <w:t>które oczywiście</w:t>
      </w:r>
      <w:r>
        <w:t xml:space="preserve"> w pierwszej kolejności powinny zostać poddane recyklingowi. </w:t>
      </w:r>
      <w:r w:rsidRPr="00E73926">
        <w:rPr>
          <w:i/>
          <w:iCs/>
        </w:rPr>
        <w:t xml:space="preserve">„Co roku pojawia się także temat zagospodarowania bożonarodzeniowych choinek” </w:t>
      </w:r>
      <w:r>
        <w:t xml:space="preserve">– tłumaczy </w:t>
      </w:r>
      <w:r>
        <w:rPr>
          <w:b/>
          <w:bCs/>
        </w:rPr>
        <w:t xml:space="preserve">Leszek Pieszczek, Członek Zarządu firmy </w:t>
      </w:r>
      <w:proofErr w:type="spellStart"/>
      <w:r>
        <w:rPr>
          <w:b/>
          <w:bCs/>
        </w:rPr>
        <w:t>Remondis</w:t>
      </w:r>
      <w:proofErr w:type="spellEnd"/>
      <w:r>
        <w:rPr>
          <w:b/>
          <w:bCs/>
        </w:rPr>
        <w:t xml:space="preserve">. </w:t>
      </w:r>
      <w:r w:rsidRPr="00E73926">
        <w:rPr>
          <w:b/>
          <w:bCs/>
          <w:i/>
          <w:iCs/>
        </w:rPr>
        <w:t>„</w:t>
      </w:r>
      <w:r w:rsidRPr="00E73926">
        <w:rPr>
          <w:i/>
          <w:iCs/>
        </w:rPr>
        <w:t>Osoby, które zdecydowały się kupić drzewko w doniczce, mogą je na wiosnę ponownie zasadzić w ogrodzie. Choinki pozostawione przy śmietnikowych altanach czy pojemnikach na odpady biodegradowalne stanowią cenny surowiec, który wykorzystujemy w naszych instalacjach.  W trakcie kilkufazowego, około 2-miesięcznego procesu, zamienią się w wartościowy środek poprawiający właściwości gleby, wykorzystywany w rolnictwie czy ogrodnictwie”</w:t>
      </w:r>
      <w:r>
        <w:t xml:space="preserve"> - dodaje.</w:t>
      </w:r>
    </w:p>
    <w:p w14:paraId="2702854C" w14:textId="6E45412B" w:rsidR="00D16925" w:rsidRDefault="00E73926" w:rsidP="00095D67">
      <w:pPr>
        <w:jc w:val="both"/>
      </w:pPr>
      <w:r>
        <w:t>Święta to czas, w którym warto zrobić co</w:t>
      </w:r>
      <w:r w:rsidR="00D16925">
        <w:t xml:space="preserve">ś </w:t>
      </w:r>
      <w:r>
        <w:t xml:space="preserve">dobrego dla innych. Pamiętajmy zatem, aby zadbać o środowisko, bo </w:t>
      </w:r>
      <w:r w:rsidR="00D16925">
        <w:t>czyniąc tak dbamy nie tylko o nie, ale też o przyszłe pokolenia, którym zostawimy czystszą planetę.</w:t>
      </w:r>
    </w:p>
    <w:p w14:paraId="09237708" w14:textId="33DC3880" w:rsidR="00F71D3D" w:rsidRDefault="00F71D3D">
      <w:r>
        <w:t>***</w:t>
      </w:r>
    </w:p>
    <w:p w14:paraId="22704BA9" w14:textId="33319EBF" w:rsidR="00F71D3D" w:rsidRDefault="00F71D3D">
      <w:pPr>
        <w:rPr>
          <w:u w:val="single"/>
        </w:rPr>
      </w:pPr>
      <w:r w:rsidRPr="00F71D3D">
        <w:rPr>
          <w:u w:val="single"/>
        </w:rPr>
        <w:t>Kontakt dla mediów:</w:t>
      </w:r>
    </w:p>
    <w:p w14:paraId="11A3CDD8" w14:textId="52E8D278" w:rsidR="00F71D3D" w:rsidRDefault="00F71D3D">
      <w:r>
        <w:t>Izabela Hoppe</w:t>
      </w:r>
    </w:p>
    <w:p w14:paraId="48DF14B8" w14:textId="4919B74B" w:rsidR="00F71D3D" w:rsidRDefault="00DD48B5">
      <w:r>
        <w:t>LoveBrands Relations</w:t>
      </w:r>
    </w:p>
    <w:p w14:paraId="7A998D70" w14:textId="11896CD7" w:rsidR="00DD48B5" w:rsidRDefault="00DD48B5">
      <w:hyperlink r:id="rId8" w:history="1">
        <w:r w:rsidRPr="000C13EA">
          <w:rPr>
            <w:rStyle w:val="Hipercze"/>
          </w:rPr>
          <w:t>izabela.hoppe@lbrelations.pl</w:t>
        </w:r>
      </w:hyperlink>
    </w:p>
    <w:p w14:paraId="5B3CDD92" w14:textId="3C57850E" w:rsidR="00DD48B5" w:rsidRPr="00F71D3D" w:rsidRDefault="00DD48B5">
      <w:r>
        <w:t>+48 533 309 115</w:t>
      </w:r>
    </w:p>
    <w:sectPr w:rsidR="00DD48B5" w:rsidRPr="00F7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D78BC" w14:textId="77777777" w:rsidR="00933054" w:rsidRDefault="00933054" w:rsidP="00900245">
      <w:pPr>
        <w:spacing w:after="0" w:line="240" w:lineRule="auto"/>
      </w:pPr>
      <w:r>
        <w:separator/>
      </w:r>
    </w:p>
  </w:endnote>
  <w:endnote w:type="continuationSeparator" w:id="0">
    <w:p w14:paraId="6AFBC3FB" w14:textId="77777777" w:rsidR="00933054" w:rsidRDefault="00933054" w:rsidP="0090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326F4" w14:textId="77777777" w:rsidR="00933054" w:rsidRDefault="00933054" w:rsidP="00900245">
      <w:pPr>
        <w:spacing w:after="0" w:line="240" w:lineRule="auto"/>
      </w:pPr>
      <w:r>
        <w:separator/>
      </w:r>
    </w:p>
  </w:footnote>
  <w:footnote w:type="continuationSeparator" w:id="0">
    <w:p w14:paraId="20516475" w14:textId="77777777" w:rsidR="00933054" w:rsidRDefault="00933054" w:rsidP="0090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638"/>
    <w:multiLevelType w:val="hybridMultilevel"/>
    <w:tmpl w:val="E97CDB28"/>
    <w:lvl w:ilvl="0" w:tplc="58E0E3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1A"/>
    <w:rsid w:val="00095D67"/>
    <w:rsid w:val="001B23D2"/>
    <w:rsid w:val="00293EE8"/>
    <w:rsid w:val="00295622"/>
    <w:rsid w:val="002F59B4"/>
    <w:rsid w:val="003010F6"/>
    <w:rsid w:val="003E3FB2"/>
    <w:rsid w:val="0045666F"/>
    <w:rsid w:val="004F1D71"/>
    <w:rsid w:val="0054591E"/>
    <w:rsid w:val="005616CF"/>
    <w:rsid w:val="005B4374"/>
    <w:rsid w:val="005C0A76"/>
    <w:rsid w:val="005E0F04"/>
    <w:rsid w:val="00617549"/>
    <w:rsid w:val="00695CB0"/>
    <w:rsid w:val="007B57EF"/>
    <w:rsid w:val="00832E9A"/>
    <w:rsid w:val="0087531B"/>
    <w:rsid w:val="008A3F1A"/>
    <w:rsid w:val="008C1E08"/>
    <w:rsid w:val="00900245"/>
    <w:rsid w:val="00933054"/>
    <w:rsid w:val="00A35EC0"/>
    <w:rsid w:val="00A53963"/>
    <w:rsid w:val="00A86D74"/>
    <w:rsid w:val="00AA2615"/>
    <w:rsid w:val="00B267FB"/>
    <w:rsid w:val="00B565C7"/>
    <w:rsid w:val="00D16925"/>
    <w:rsid w:val="00D374E4"/>
    <w:rsid w:val="00DD48B5"/>
    <w:rsid w:val="00E20943"/>
    <w:rsid w:val="00E73926"/>
    <w:rsid w:val="00F25753"/>
    <w:rsid w:val="00F71D3D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9F32"/>
  <w15:chartTrackingRefBased/>
  <w15:docId w15:val="{9C316E02-E5A5-406E-9CEC-9796D2DC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F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F04"/>
    <w:rPr>
      <w:color w:val="605E5C"/>
      <w:shd w:val="clear" w:color="auto" w:fill="E1DFDD"/>
    </w:rPr>
  </w:style>
  <w:style w:type="paragraph" w:customStyle="1" w:styleId="m4888693827525091995msolistparagraph">
    <w:name w:val="m_4888693827525091995msolistparagraph"/>
    <w:basedOn w:val="Normalny"/>
    <w:rsid w:val="005C0A76"/>
    <w:pPr>
      <w:spacing w:before="100" w:beforeAutospacing="1" w:after="100" w:afterAutospacing="1" w:line="240" w:lineRule="auto"/>
    </w:pPr>
    <w:rPr>
      <w:rFonts w:ascii="Calibri" w:hAnsi="Calibri" w:cs="Calibri"/>
      <w:lang w:val="en-IE" w:eastAsia="en-IE"/>
    </w:rPr>
  </w:style>
  <w:style w:type="paragraph" w:styleId="Akapitzlist">
    <w:name w:val="List Paragraph"/>
    <w:basedOn w:val="Normalny"/>
    <w:uiPriority w:val="34"/>
    <w:qFormat/>
    <w:rsid w:val="005C0A7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0A7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2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2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hoppe@lbrelation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aczczystaenerg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Janczylik</dc:creator>
  <cp:keywords/>
  <dc:description/>
  <cp:lastModifiedBy>Weronika Trawczyńska</cp:lastModifiedBy>
  <cp:revision>2</cp:revision>
  <dcterms:created xsi:type="dcterms:W3CDTF">2020-12-18T11:12:00Z</dcterms:created>
  <dcterms:modified xsi:type="dcterms:W3CDTF">2020-12-18T11:12:00Z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044c0-b6aa-4b2b-834d-65c9ef8bb134_Enabled">
    <vt:lpwstr>true</vt:lpwstr>
  </property>
  <property fmtid="{D5CDD505-2E9C-101B-9397-08002B2CF9AE}" pid="3" name="MSIP_Label_f45044c0-b6aa-4b2b-834d-65c9ef8bb134_SetDate">
    <vt:lpwstr>2020-12-17T09:40:34Z</vt:lpwstr>
  </property>
  <property fmtid="{D5CDD505-2E9C-101B-9397-08002B2CF9AE}" pid="4" name="MSIP_Label_f45044c0-b6aa-4b2b-834d-65c9ef8bb134_Method">
    <vt:lpwstr>Standard</vt:lpwstr>
  </property>
  <property fmtid="{D5CDD505-2E9C-101B-9397-08002B2CF9AE}" pid="5" name="MSIP_Label_f45044c0-b6aa-4b2b-834d-65c9ef8bb134_Name">
    <vt:lpwstr>f45044c0-b6aa-4b2b-834d-65c9ef8bb134</vt:lpwstr>
  </property>
  <property fmtid="{D5CDD505-2E9C-101B-9397-08002B2CF9AE}" pid="6" name="MSIP_Label_f45044c0-b6aa-4b2b-834d-65c9ef8bb134_SiteId">
    <vt:lpwstr>62a9c2c8-8b09-43be-a7fb-9a87875714a9</vt:lpwstr>
  </property>
  <property fmtid="{D5CDD505-2E9C-101B-9397-08002B2CF9AE}" pid="7" name="MSIP_Label_f45044c0-b6aa-4b2b-834d-65c9ef8bb134_ActionId">
    <vt:lpwstr>53c2229c-0caa-4df6-8b47-5536f0c5df74</vt:lpwstr>
  </property>
  <property fmtid="{D5CDD505-2E9C-101B-9397-08002B2CF9AE}" pid="8" name="MSIP_Label_f45044c0-b6aa-4b2b-834d-65c9ef8bb134_ContentBits">
    <vt:lpwstr>0</vt:lpwstr>
  </property>
</Properties>
</file>