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3395F7" w14:textId="402D5164" w:rsidR="009F3DA1" w:rsidRPr="00544389" w:rsidRDefault="00B22F73" w:rsidP="00544389">
      <w:pPr>
        <w:jc w:val="center"/>
        <w:rPr>
          <w:rFonts w:asciiTheme="majorHAnsi" w:hAnsiTheme="majorHAnsi" w:cstheme="majorHAnsi"/>
          <w:b/>
          <w:bCs/>
          <w:sz w:val="28"/>
          <w:szCs w:val="28"/>
        </w:rPr>
      </w:pPr>
      <w:r w:rsidRPr="00544389">
        <w:rPr>
          <w:rFonts w:asciiTheme="majorHAnsi" w:hAnsiTheme="majorHAnsi" w:cstheme="majorHAnsi"/>
          <w:b/>
          <w:bCs/>
          <w:sz w:val="28"/>
          <w:szCs w:val="28"/>
        </w:rPr>
        <w:t>Świ</w:t>
      </w:r>
      <w:r w:rsidR="00B87F8A" w:rsidRPr="00544389">
        <w:rPr>
          <w:rFonts w:asciiTheme="majorHAnsi" w:hAnsiTheme="majorHAnsi" w:cstheme="majorHAnsi"/>
          <w:b/>
          <w:bCs/>
          <w:sz w:val="28"/>
          <w:szCs w:val="28"/>
        </w:rPr>
        <w:t>ęta po Twojemu</w:t>
      </w:r>
    </w:p>
    <w:p w14:paraId="03B04776" w14:textId="77777777" w:rsidR="009F3DA1" w:rsidRPr="00544389" w:rsidRDefault="009F3DA1" w:rsidP="009F3DA1">
      <w:pPr>
        <w:jc w:val="right"/>
        <w:rPr>
          <w:rFonts w:asciiTheme="majorHAnsi" w:hAnsiTheme="majorHAnsi" w:cstheme="majorHAnsi"/>
          <w:sz w:val="18"/>
          <w:szCs w:val="18"/>
        </w:rPr>
      </w:pPr>
      <w:r w:rsidRPr="00544389">
        <w:rPr>
          <w:rFonts w:asciiTheme="majorHAnsi" w:hAnsiTheme="majorHAnsi" w:cstheme="majorHAnsi"/>
          <w:sz w:val="18"/>
          <w:szCs w:val="18"/>
        </w:rPr>
        <w:t>Informacja prasowa</w:t>
      </w:r>
    </w:p>
    <w:p w14:paraId="265B80D1" w14:textId="7852D2A8" w:rsidR="00602509" w:rsidRDefault="009F3DA1" w:rsidP="00544389">
      <w:pPr>
        <w:jc w:val="right"/>
        <w:rPr>
          <w:rFonts w:asciiTheme="majorHAnsi" w:hAnsiTheme="majorHAnsi" w:cstheme="majorHAnsi"/>
          <w:sz w:val="18"/>
          <w:szCs w:val="18"/>
        </w:rPr>
      </w:pPr>
      <w:r w:rsidRPr="00544389">
        <w:rPr>
          <w:rFonts w:asciiTheme="majorHAnsi" w:hAnsiTheme="majorHAnsi" w:cstheme="majorHAnsi"/>
          <w:sz w:val="18"/>
          <w:szCs w:val="18"/>
        </w:rPr>
        <w:t xml:space="preserve">Warszawa, </w:t>
      </w:r>
      <w:r w:rsidR="006D2DF1">
        <w:rPr>
          <w:rFonts w:asciiTheme="majorHAnsi" w:hAnsiTheme="majorHAnsi" w:cstheme="majorHAnsi"/>
          <w:sz w:val="18"/>
          <w:szCs w:val="18"/>
        </w:rPr>
        <w:t>18.12.</w:t>
      </w:r>
      <w:r w:rsidRPr="00544389">
        <w:rPr>
          <w:rFonts w:asciiTheme="majorHAnsi" w:hAnsiTheme="majorHAnsi" w:cstheme="majorHAnsi"/>
          <w:sz w:val="18"/>
          <w:szCs w:val="18"/>
        </w:rPr>
        <w:t>2020 r.</w:t>
      </w:r>
    </w:p>
    <w:p w14:paraId="38860C5D" w14:textId="77777777" w:rsidR="008B1A09" w:rsidRPr="00544389" w:rsidRDefault="008B1A09" w:rsidP="00544389">
      <w:pPr>
        <w:jc w:val="right"/>
        <w:rPr>
          <w:rFonts w:asciiTheme="majorHAnsi" w:hAnsiTheme="majorHAnsi" w:cstheme="majorHAnsi"/>
          <w:sz w:val="18"/>
          <w:szCs w:val="18"/>
        </w:rPr>
      </w:pPr>
    </w:p>
    <w:p w14:paraId="3B454EB8" w14:textId="29C41C65" w:rsidR="00FF66C2" w:rsidRPr="00702017" w:rsidRDefault="008455A6" w:rsidP="00702017">
      <w:pPr>
        <w:jc w:val="both"/>
        <w:rPr>
          <w:rFonts w:asciiTheme="majorHAnsi" w:hAnsiTheme="majorHAnsi" w:cstheme="majorHAnsi"/>
          <w:b/>
          <w:bCs/>
          <w:sz w:val="24"/>
          <w:szCs w:val="24"/>
        </w:rPr>
      </w:pPr>
      <w:r w:rsidRPr="00544389">
        <w:rPr>
          <w:rFonts w:asciiTheme="majorHAnsi" w:hAnsiTheme="majorHAnsi" w:cstheme="majorHAnsi"/>
          <w:b/>
          <w:bCs/>
          <w:sz w:val="24"/>
          <w:szCs w:val="24"/>
        </w:rPr>
        <w:t xml:space="preserve">W tym roku </w:t>
      </w:r>
      <w:r w:rsidR="00544389">
        <w:rPr>
          <w:rFonts w:asciiTheme="majorHAnsi" w:hAnsiTheme="majorHAnsi" w:cstheme="majorHAnsi"/>
          <w:b/>
          <w:bCs/>
          <w:sz w:val="24"/>
          <w:szCs w:val="24"/>
        </w:rPr>
        <w:t>Ś</w:t>
      </w:r>
      <w:r w:rsidRPr="00544389">
        <w:rPr>
          <w:rFonts w:asciiTheme="majorHAnsi" w:hAnsiTheme="majorHAnsi" w:cstheme="majorHAnsi"/>
          <w:b/>
          <w:bCs/>
          <w:sz w:val="24"/>
          <w:szCs w:val="24"/>
        </w:rPr>
        <w:t xml:space="preserve">więta będą </w:t>
      </w:r>
      <w:r w:rsidR="00544389">
        <w:rPr>
          <w:rFonts w:asciiTheme="majorHAnsi" w:hAnsiTheme="majorHAnsi" w:cstheme="majorHAnsi"/>
          <w:b/>
          <w:bCs/>
          <w:sz w:val="24"/>
          <w:szCs w:val="24"/>
        </w:rPr>
        <w:t xml:space="preserve">zupełnie </w:t>
      </w:r>
      <w:r w:rsidRPr="00544389">
        <w:rPr>
          <w:rFonts w:asciiTheme="majorHAnsi" w:hAnsiTheme="majorHAnsi" w:cstheme="majorHAnsi"/>
          <w:b/>
          <w:bCs/>
          <w:sz w:val="24"/>
          <w:szCs w:val="24"/>
        </w:rPr>
        <w:t>inne</w:t>
      </w:r>
      <w:r w:rsidR="00544389">
        <w:rPr>
          <w:rFonts w:asciiTheme="majorHAnsi" w:hAnsiTheme="majorHAnsi" w:cstheme="majorHAnsi"/>
          <w:b/>
          <w:bCs/>
          <w:sz w:val="24"/>
          <w:szCs w:val="24"/>
        </w:rPr>
        <w:t xml:space="preserve"> niż którekolwiek wcześniejsze.</w:t>
      </w:r>
      <w:r w:rsidR="00D95504" w:rsidRPr="00544389">
        <w:rPr>
          <w:rFonts w:asciiTheme="majorHAnsi" w:hAnsiTheme="majorHAnsi" w:cstheme="majorHAnsi"/>
          <w:b/>
          <w:bCs/>
          <w:sz w:val="24"/>
          <w:szCs w:val="24"/>
        </w:rPr>
        <w:t xml:space="preserve"> </w:t>
      </w:r>
      <w:r w:rsidR="00544389">
        <w:rPr>
          <w:rFonts w:asciiTheme="majorHAnsi" w:hAnsiTheme="majorHAnsi" w:cstheme="majorHAnsi"/>
          <w:b/>
          <w:bCs/>
          <w:sz w:val="24"/>
          <w:szCs w:val="24"/>
        </w:rPr>
        <w:t>N</w:t>
      </w:r>
      <w:r w:rsidR="00D95504" w:rsidRPr="00544389">
        <w:rPr>
          <w:rFonts w:asciiTheme="majorHAnsi" w:hAnsiTheme="majorHAnsi" w:cstheme="majorHAnsi"/>
          <w:b/>
          <w:bCs/>
          <w:sz w:val="24"/>
          <w:szCs w:val="24"/>
        </w:rPr>
        <w:t>ie oznacza</w:t>
      </w:r>
      <w:r w:rsidR="00544389">
        <w:rPr>
          <w:rFonts w:asciiTheme="majorHAnsi" w:hAnsiTheme="majorHAnsi" w:cstheme="majorHAnsi"/>
          <w:b/>
          <w:bCs/>
          <w:sz w:val="24"/>
          <w:szCs w:val="24"/>
        </w:rPr>
        <w:t xml:space="preserve"> to jednak</w:t>
      </w:r>
      <w:r w:rsidR="00D95504" w:rsidRPr="00544389">
        <w:rPr>
          <w:rFonts w:asciiTheme="majorHAnsi" w:hAnsiTheme="majorHAnsi" w:cstheme="majorHAnsi"/>
          <w:b/>
          <w:bCs/>
          <w:sz w:val="24"/>
          <w:szCs w:val="24"/>
        </w:rPr>
        <w:t xml:space="preserve">, że </w:t>
      </w:r>
      <w:r w:rsidR="00544389">
        <w:rPr>
          <w:rFonts w:asciiTheme="majorHAnsi" w:hAnsiTheme="majorHAnsi" w:cstheme="majorHAnsi"/>
          <w:b/>
          <w:bCs/>
          <w:sz w:val="24"/>
          <w:szCs w:val="24"/>
        </w:rPr>
        <w:t>zabraknie w nich magii czy radości</w:t>
      </w:r>
      <w:r w:rsidR="00A26682">
        <w:rPr>
          <w:rFonts w:asciiTheme="majorHAnsi" w:hAnsiTheme="majorHAnsi" w:cstheme="majorHAnsi"/>
          <w:b/>
          <w:bCs/>
          <w:sz w:val="24"/>
          <w:szCs w:val="24"/>
        </w:rPr>
        <w:t>.</w:t>
      </w:r>
      <w:r w:rsidR="0079479A">
        <w:rPr>
          <w:rFonts w:asciiTheme="majorHAnsi" w:hAnsiTheme="majorHAnsi" w:cstheme="majorHAnsi"/>
          <w:b/>
          <w:bCs/>
          <w:sz w:val="24"/>
          <w:szCs w:val="24"/>
        </w:rPr>
        <w:t xml:space="preserve"> </w:t>
      </w:r>
      <w:r w:rsidR="00A26682">
        <w:rPr>
          <w:rFonts w:asciiTheme="majorHAnsi" w:hAnsiTheme="majorHAnsi" w:cstheme="majorHAnsi"/>
          <w:b/>
          <w:bCs/>
          <w:sz w:val="24"/>
          <w:szCs w:val="24"/>
        </w:rPr>
        <w:t>B</w:t>
      </w:r>
      <w:r w:rsidR="00544389">
        <w:rPr>
          <w:rFonts w:asciiTheme="majorHAnsi" w:hAnsiTheme="majorHAnsi" w:cstheme="majorHAnsi"/>
          <w:b/>
          <w:bCs/>
          <w:sz w:val="24"/>
          <w:szCs w:val="24"/>
        </w:rPr>
        <w:t>a! Może nawet będą bardziej spokojne i wyluzowane</w:t>
      </w:r>
      <w:r w:rsidRPr="00544389">
        <w:rPr>
          <w:rFonts w:asciiTheme="majorHAnsi" w:hAnsiTheme="majorHAnsi" w:cstheme="majorHAnsi"/>
          <w:b/>
          <w:bCs/>
          <w:sz w:val="24"/>
          <w:szCs w:val="24"/>
        </w:rPr>
        <w:t xml:space="preserve">. </w:t>
      </w:r>
      <w:r w:rsidR="00D95504" w:rsidRPr="00544389">
        <w:rPr>
          <w:rFonts w:asciiTheme="majorHAnsi" w:hAnsiTheme="majorHAnsi" w:cstheme="majorHAnsi"/>
          <w:b/>
          <w:bCs/>
          <w:sz w:val="24"/>
          <w:szCs w:val="24"/>
        </w:rPr>
        <w:t>Nie pozwól, żeby</w:t>
      </w:r>
      <w:r w:rsidR="00B22F73" w:rsidRPr="00544389">
        <w:rPr>
          <w:rFonts w:asciiTheme="majorHAnsi" w:hAnsiTheme="majorHAnsi" w:cstheme="majorHAnsi"/>
          <w:b/>
          <w:bCs/>
          <w:sz w:val="24"/>
          <w:szCs w:val="24"/>
        </w:rPr>
        <w:t xml:space="preserve"> </w:t>
      </w:r>
      <w:r w:rsidR="00544389">
        <w:rPr>
          <w:rFonts w:asciiTheme="majorHAnsi" w:hAnsiTheme="majorHAnsi" w:cstheme="majorHAnsi"/>
          <w:b/>
          <w:bCs/>
          <w:sz w:val="24"/>
          <w:szCs w:val="24"/>
        </w:rPr>
        <w:t xml:space="preserve">doszczętnie </w:t>
      </w:r>
      <w:r w:rsidR="00B22F73" w:rsidRPr="00544389">
        <w:rPr>
          <w:rFonts w:asciiTheme="majorHAnsi" w:hAnsiTheme="majorHAnsi" w:cstheme="majorHAnsi"/>
          <w:b/>
          <w:bCs/>
          <w:sz w:val="24"/>
          <w:szCs w:val="24"/>
        </w:rPr>
        <w:t xml:space="preserve">pochłonęła </w:t>
      </w:r>
      <w:r w:rsidR="00A26682">
        <w:rPr>
          <w:rFonts w:asciiTheme="majorHAnsi" w:hAnsiTheme="majorHAnsi" w:cstheme="majorHAnsi"/>
          <w:b/>
          <w:bCs/>
          <w:sz w:val="24"/>
          <w:szCs w:val="24"/>
        </w:rPr>
        <w:t>Cię</w:t>
      </w:r>
      <w:r w:rsidR="00B22F73" w:rsidRPr="00544389">
        <w:rPr>
          <w:rFonts w:asciiTheme="majorHAnsi" w:hAnsiTheme="majorHAnsi" w:cstheme="majorHAnsi"/>
          <w:b/>
          <w:bCs/>
          <w:sz w:val="24"/>
          <w:szCs w:val="24"/>
        </w:rPr>
        <w:t xml:space="preserve"> gonitwa</w:t>
      </w:r>
      <w:r w:rsidR="00D95504" w:rsidRPr="00544389">
        <w:rPr>
          <w:rFonts w:asciiTheme="majorHAnsi" w:hAnsiTheme="majorHAnsi" w:cstheme="majorHAnsi"/>
          <w:b/>
          <w:bCs/>
          <w:sz w:val="24"/>
          <w:szCs w:val="24"/>
        </w:rPr>
        <w:t xml:space="preserve"> za prezentami</w:t>
      </w:r>
      <w:r w:rsidR="00544389">
        <w:rPr>
          <w:rFonts w:asciiTheme="majorHAnsi" w:hAnsiTheme="majorHAnsi" w:cstheme="majorHAnsi"/>
          <w:b/>
          <w:bCs/>
          <w:sz w:val="24"/>
          <w:szCs w:val="24"/>
        </w:rPr>
        <w:t xml:space="preserve"> i tysiącem „niezbędnych” sprawunków. Zamiast tego</w:t>
      </w:r>
      <w:r w:rsidR="008B1A09">
        <w:rPr>
          <w:rFonts w:asciiTheme="majorHAnsi" w:hAnsiTheme="majorHAnsi" w:cstheme="majorHAnsi"/>
          <w:b/>
          <w:bCs/>
          <w:sz w:val="24"/>
          <w:szCs w:val="24"/>
        </w:rPr>
        <w:t>,</w:t>
      </w:r>
      <w:r w:rsidR="00544389">
        <w:rPr>
          <w:rFonts w:asciiTheme="majorHAnsi" w:hAnsiTheme="majorHAnsi" w:cstheme="majorHAnsi"/>
          <w:b/>
          <w:bCs/>
          <w:sz w:val="24"/>
          <w:szCs w:val="24"/>
        </w:rPr>
        <w:t xml:space="preserve"> postaw na swobodę i wygodę. Grunt, aby spędzić ten czas na własnych zasadach</w:t>
      </w:r>
      <w:r w:rsidR="00A26682">
        <w:rPr>
          <w:rFonts w:asciiTheme="majorHAnsi" w:hAnsiTheme="majorHAnsi" w:cstheme="majorHAnsi"/>
          <w:b/>
          <w:bCs/>
          <w:sz w:val="24"/>
          <w:szCs w:val="24"/>
        </w:rPr>
        <w:t xml:space="preserve"> i czuć się z tym dobrze,</w:t>
      </w:r>
      <w:r w:rsidR="0079479A">
        <w:rPr>
          <w:rFonts w:asciiTheme="majorHAnsi" w:hAnsiTheme="majorHAnsi" w:cstheme="majorHAnsi"/>
          <w:b/>
          <w:bCs/>
          <w:sz w:val="24"/>
          <w:szCs w:val="24"/>
        </w:rPr>
        <w:t xml:space="preserve"> </w:t>
      </w:r>
      <w:r w:rsidR="00544389">
        <w:rPr>
          <w:rFonts w:asciiTheme="majorHAnsi" w:hAnsiTheme="majorHAnsi" w:cstheme="majorHAnsi"/>
          <w:b/>
          <w:bCs/>
          <w:sz w:val="24"/>
          <w:szCs w:val="24"/>
        </w:rPr>
        <w:t xml:space="preserve">nawet jeśli oznacza to </w:t>
      </w:r>
      <w:r w:rsidR="00A26682">
        <w:rPr>
          <w:rFonts w:asciiTheme="majorHAnsi" w:hAnsiTheme="majorHAnsi" w:cstheme="majorHAnsi"/>
          <w:b/>
          <w:bCs/>
          <w:sz w:val="24"/>
          <w:szCs w:val="24"/>
        </w:rPr>
        <w:t xml:space="preserve">usadzenie się </w:t>
      </w:r>
      <w:r w:rsidR="00544389">
        <w:rPr>
          <w:rFonts w:asciiTheme="majorHAnsi" w:hAnsiTheme="majorHAnsi" w:cstheme="majorHAnsi"/>
          <w:b/>
          <w:bCs/>
          <w:sz w:val="24"/>
          <w:szCs w:val="24"/>
        </w:rPr>
        <w:t xml:space="preserve">w fotelu z kieliszkiem </w:t>
      </w:r>
      <w:r w:rsidR="000C1637">
        <w:rPr>
          <w:rFonts w:asciiTheme="majorHAnsi" w:hAnsiTheme="majorHAnsi" w:cstheme="majorHAnsi"/>
          <w:b/>
          <w:bCs/>
          <w:sz w:val="24"/>
          <w:szCs w:val="24"/>
        </w:rPr>
        <w:t xml:space="preserve">ulubionego </w:t>
      </w:r>
      <w:r w:rsidR="00544389">
        <w:rPr>
          <w:rFonts w:asciiTheme="majorHAnsi" w:hAnsiTheme="majorHAnsi" w:cstheme="majorHAnsi"/>
          <w:b/>
          <w:bCs/>
          <w:sz w:val="24"/>
          <w:szCs w:val="24"/>
        </w:rPr>
        <w:t>wina.</w:t>
      </w:r>
      <w:r w:rsidR="000116F0" w:rsidRPr="00544389">
        <w:rPr>
          <w:rFonts w:asciiTheme="majorHAnsi" w:hAnsiTheme="majorHAnsi" w:cstheme="majorHAnsi"/>
          <w:b/>
          <w:bCs/>
          <w:sz w:val="24"/>
          <w:szCs w:val="24"/>
        </w:rPr>
        <w:t xml:space="preserve"> </w:t>
      </w:r>
    </w:p>
    <w:p w14:paraId="65132FE8" w14:textId="4140FF18" w:rsidR="008B1A09" w:rsidRDefault="00FF66C2" w:rsidP="00702017">
      <w:pPr>
        <w:jc w:val="both"/>
        <w:rPr>
          <w:rFonts w:asciiTheme="majorHAnsi" w:hAnsiTheme="majorHAnsi" w:cstheme="majorHAnsi"/>
        </w:rPr>
      </w:pPr>
      <w:r w:rsidRPr="00544389">
        <w:rPr>
          <w:rFonts w:asciiTheme="majorHAnsi" w:hAnsiTheme="majorHAnsi" w:cstheme="majorHAnsi"/>
        </w:rPr>
        <w:t xml:space="preserve">Święta </w:t>
      </w:r>
      <w:r w:rsidR="00544389">
        <w:rPr>
          <w:rFonts w:asciiTheme="majorHAnsi" w:hAnsiTheme="majorHAnsi" w:cstheme="majorHAnsi"/>
        </w:rPr>
        <w:t>w Polsce tradycyjnie oznaczają</w:t>
      </w:r>
      <w:r w:rsidRPr="00544389">
        <w:rPr>
          <w:rFonts w:asciiTheme="majorHAnsi" w:hAnsiTheme="majorHAnsi" w:cstheme="majorHAnsi"/>
        </w:rPr>
        <w:t xml:space="preserve"> spędzanie czasu z rodziną</w:t>
      </w:r>
      <w:r w:rsidR="00055290" w:rsidRPr="00544389">
        <w:rPr>
          <w:rFonts w:asciiTheme="majorHAnsi" w:hAnsiTheme="majorHAnsi" w:cstheme="majorHAnsi"/>
        </w:rPr>
        <w:t>. W</w:t>
      </w:r>
      <w:r w:rsidRPr="00544389">
        <w:rPr>
          <w:rFonts w:asciiTheme="majorHAnsi" w:hAnsiTheme="majorHAnsi" w:cstheme="majorHAnsi"/>
        </w:rPr>
        <w:t xml:space="preserve">łaśnie w tych dniach </w:t>
      </w:r>
      <w:r w:rsidR="00702017">
        <w:rPr>
          <w:rFonts w:asciiTheme="majorHAnsi" w:hAnsiTheme="majorHAnsi" w:cstheme="majorHAnsi"/>
        </w:rPr>
        <w:t xml:space="preserve">zazwyczaj </w:t>
      </w:r>
      <w:r w:rsidRPr="00544389">
        <w:rPr>
          <w:rFonts w:asciiTheme="majorHAnsi" w:hAnsiTheme="majorHAnsi" w:cstheme="majorHAnsi"/>
        </w:rPr>
        <w:t xml:space="preserve">spotykamy się w </w:t>
      </w:r>
      <w:r w:rsidR="00702017">
        <w:rPr>
          <w:rFonts w:asciiTheme="majorHAnsi" w:hAnsiTheme="majorHAnsi" w:cstheme="majorHAnsi"/>
        </w:rPr>
        <w:t xml:space="preserve">jej </w:t>
      </w:r>
      <w:r w:rsidR="00B87F8A" w:rsidRPr="00544389">
        <w:rPr>
          <w:rFonts w:asciiTheme="majorHAnsi" w:hAnsiTheme="majorHAnsi" w:cstheme="majorHAnsi"/>
        </w:rPr>
        <w:t xml:space="preserve">poszerzonym </w:t>
      </w:r>
      <w:r w:rsidRPr="00544389">
        <w:rPr>
          <w:rFonts w:asciiTheme="majorHAnsi" w:hAnsiTheme="majorHAnsi" w:cstheme="majorHAnsi"/>
        </w:rPr>
        <w:t>gronie</w:t>
      </w:r>
      <w:r w:rsidR="000116F0" w:rsidRPr="00544389">
        <w:rPr>
          <w:rFonts w:asciiTheme="majorHAnsi" w:hAnsiTheme="majorHAnsi" w:cstheme="majorHAnsi"/>
        </w:rPr>
        <w:t xml:space="preserve">. </w:t>
      </w:r>
      <w:r w:rsidR="00702017">
        <w:rPr>
          <w:rFonts w:asciiTheme="majorHAnsi" w:hAnsiTheme="majorHAnsi" w:cstheme="majorHAnsi"/>
        </w:rPr>
        <w:t xml:space="preserve">Z troski o zdrowie bliskich, w tym roku najpewniej będzie inaczej, dlatego to najlepszy moment, aby zapoznać dziadków i ciocie z narzędziami takimi, jak Messenger, Skype, Zoom, </w:t>
      </w:r>
      <w:proofErr w:type="spellStart"/>
      <w:r w:rsidR="00702017">
        <w:rPr>
          <w:rFonts w:asciiTheme="majorHAnsi" w:hAnsiTheme="majorHAnsi" w:cstheme="majorHAnsi"/>
        </w:rPr>
        <w:t>Teams</w:t>
      </w:r>
      <w:proofErr w:type="spellEnd"/>
      <w:r w:rsidR="00702017">
        <w:rPr>
          <w:rFonts w:asciiTheme="majorHAnsi" w:hAnsiTheme="majorHAnsi" w:cstheme="majorHAnsi"/>
        </w:rPr>
        <w:t xml:space="preserve"> czy </w:t>
      </w:r>
      <w:proofErr w:type="spellStart"/>
      <w:r w:rsidR="00702017">
        <w:rPr>
          <w:rFonts w:asciiTheme="majorHAnsi" w:hAnsiTheme="majorHAnsi" w:cstheme="majorHAnsi"/>
        </w:rPr>
        <w:t>Facetime</w:t>
      </w:r>
      <w:proofErr w:type="spellEnd"/>
      <w:r w:rsidR="00702017">
        <w:rPr>
          <w:rFonts w:asciiTheme="majorHAnsi" w:hAnsiTheme="majorHAnsi" w:cstheme="majorHAnsi"/>
        </w:rPr>
        <w:t xml:space="preserve">, dzięki czemu podczas wigilii lub </w:t>
      </w:r>
      <w:r w:rsidR="000C1637">
        <w:rPr>
          <w:rFonts w:asciiTheme="majorHAnsi" w:hAnsiTheme="majorHAnsi" w:cstheme="majorHAnsi"/>
        </w:rPr>
        <w:t>kiedykolwiek indziej</w:t>
      </w:r>
      <w:r w:rsidR="00702017">
        <w:rPr>
          <w:rFonts w:asciiTheme="majorHAnsi" w:hAnsiTheme="majorHAnsi" w:cstheme="majorHAnsi"/>
        </w:rPr>
        <w:t xml:space="preserve"> będziecie mogli się nie tylko zdzwonić, ale także zobaczyć. </w:t>
      </w:r>
    </w:p>
    <w:p w14:paraId="7587164E" w14:textId="07403010" w:rsidR="00673DB0" w:rsidRDefault="00673DB0" w:rsidP="00673DB0">
      <w:pPr>
        <w:jc w:val="center"/>
        <w:rPr>
          <w:rFonts w:asciiTheme="majorHAnsi" w:hAnsiTheme="majorHAnsi" w:cstheme="majorHAnsi"/>
        </w:rPr>
      </w:pPr>
      <w:r>
        <w:rPr>
          <w:rFonts w:asciiTheme="majorHAnsi" w:hAnsiTheme="majorHAnsi" w:cstheme="majorHAnsi"/>
          <w:noProof/>
        </w:rPr>
        <w:drawing>
          <wp:inline distT="0" distB="0" distL="0" distR="0" wp14:anchorId="4480816C" wp14:editId="45AE00BF">
            <wp:extent cx="5029200" cy="3352800"/>
            <wp:effectExtent l="0" t="0" r="0" b="0"/>
            <wp:docPr id="1" name="Obraz 1" descr="Obraz zawierający osoba, wino, wewnątrz, okular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osoba, wino, wewnątrz, okulary&#10;&#10;Opis wygenerowany automatyczni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0328" cy="3353552"/>
                    </a:xfrm>
                    <a:prstGeom prst="rect">
                      <a:avLst/>
                    </a:prstGeom>
                  </pic:spPr>
                </pic:pic>
              </a:graphicData>
            </a:graphic>
          </wp:inline>
        </w:drawing>
      </w:r>
    </w:p>
    <w:p w14:paraId="642FDF0F" w14:textId="4CF0331E" w:rsidR="008B1A09" w:rsidRDefault="00702017" w:rsidP="00AB21A1">
      <w:pPr>
        <w:jc w:val="both"/>
        <w:rPr>
          <w:rFonts w:asciiTheme="majorHAnsi" w:hAnsiTheme="majorHAnsi" w:cstheme="majorHAnsi"/>
        </w:rPr>
      </w:pPr>
      <w:r w:rsidRPr="008B1A09">
        <w:rPr>
          <w:rFonts w:asciiTheme="majorHAnsi" w:hAnsiTheme="majorHAnsi" w:cstheme="majorHAnsi"/>
          <w:b/>
          <w:bCs/>
        </w:rPr>
        <w:t xml:space="preserve">Mimo, że czasem trudno pogodzić się z brakiem smaku babcinych pierogów, są plusy sytuacji, w której spędzamy Święta bez rodziny. </w:t>
      </w:r>
      <w:r>
        <w:rPr>
          <w:rFonts w:asciiTheme="majorHAnsi" w:hAnsiTheme="majorHAnsi" w:cstheme="majorHAnsi"/>
        </w:rPr>
        <w:t xml:space="preserve">Jakie? Otóż, nie musimy przygotowywać w pocie czoła 12 potraw. Jeśli się </w:t>
      </w:r>
      <w:r w:rsidR="000C1637">
        <w:rPr>
          <w:rFonts w:asciiTheme="majorHAnsi" w:hAnsiTheme="majorHAnsi" w:cstheme="majorHAnsi"/>
        </w:rPr>
        <w:t xml:space="preserve">jednak </w:t>
      </w:r>
      <w:r>
        <w:rPr>
          <w:rFonts w:asciiTheme="majorHAnsi" w:hAnsiTheme="majorHAnsi" w:cstheme="majorHAnsi"/>
        </w:rPr>
        <w:t>up</w:t>
      </w:r>
      <w:r w:rsidR="000C1637">
        <w:rPr>
          <w:rFonts w:asciiTheme="majorHAnsi" w:hAnsiTheme="majorHAnsi" w:cstheme="majorHAnsi"/>
        </w:rPr>
        <w:t>rzesz, mamy dla Ciebie radę: jedną z nich uczyń</w:t>
      </w:r>
      <w:r>
        <w:rPr>
          <w:rFonts w:asciiTheme="majorHAnsi" w:hAnsiTheme="majorHAnsi" w:cstheme="majorHAnsi"/>
        </w:rPr>
        <w:t xml:space="preserve"> butelkę aromatycznego wina</w:t>
      </w:r>
      <w:r w:rsidR="000C1637">
        <w:rPr>
          <w:rFonts w:asciiTheme="majorHAnsi" w:hAnsiTheme="majorHAnsi" w:cstheme="majorHAnsi"/>
        </w:rPr>
        <w:t>, np. Panul</w:t>
      </w:r>
      <w:r w:rsidR="0079479A">
        <w:rPr>
          <w:rFonts w:asciiTheme="majorHAnsi" w:hAnsiTheme="majorHAnsi" w:cstheme="majorHAnsi"/>
        </w:rPr>
        <w:t xml:space="preserve"> Carmenere.</w:t>
      </w:r>
      <w:r w:rsidR="00BE2BDD">
        <w:rPr>
          <w:rFonts w:asciiTheme="majorHAnsi" w:hAnsiTheme="majorHAnsi" w:cstheme="majorHAnsi"/>
        </w:rPr>
        <w:t xml:space="preserve"> </w:t>
      </w:r>
      <w:r>
        <w:rPr>
          <w:rFonts w:asciiTheme="majorHAnsi" w:hAnsiTheme="majorHAnsi" w:cstheme="majorHAnsi"/>
        </w:rPr>
        <w:t>Przygotowując dania, może</w:t>
      </w:r>
      <w:r w:rsidR="000C1637">
        <w:rPr>
          <w:rFonts w:asciiTheme="majorHAnsi" w:hAnsiTheme="majorHAnsi" w:cstheme="majorHAnsi"/>
        </w:rPr>
        <w:t>sz brać pod uwagę</w:t>
      </w:r>
      <w:r>
        <w:rPr>
          <w:rFonts w:asciiTheme="majorHAnsi" w:hAnsiTheme="majorHAnsi" w:cstheme="majorHAnsi"/>
        </w:rPr>
        <w:t xml:space="preserve"> wyłącznie swoje smaki i gusta! Nie </w:t>
      </w:r>
      <w:r w:rsidR="00BE2BDD">
        <w:rPr>
          <w:rFonts w:asciiTheme="majorHAnsi" w:hAnsiTheme="majorHAnsi" w:cstheme="majorHAnsi"/>
        </w:rPr>
        <w:t xml:space="preserve">znajdziesz się też </w:t>
      </w:r>
      <w:r>
        <w:rPr>
          <w:rFonts w:asciiTheme="majorHAnsi" w:hAnsiTheme="majorHAnsi" w:cstheme="majorHAnsi"/>
        </w:rPr>
        <w:t xml:space="preserve">w ogniu pytań dotyczących przyszłego zamążpójścia czy pojawienia się pierwszego czy </w:t>
      </w:r>
      <w:r w:rsidR="000C1637">
        <w:rPr>
          <w:rFonts w:asciiTheme="majorHAnsi" w:hAnsiTheme="majorHAnsi" w:cstheme="majorHAnsi"/>
        </w:rPr>
        <w:t xml:space="preserve">kolejnego </w:t>
      </w:r>
      <w:r>
        <w:rPr>
          <w:rFonts w:asciiTheme="majorHAnsi" w:hAnsiTheme="majorHAnsi" w:cstheme="majorHAnsi"/>
        </w:rPr>
        <w:t>potomka. A nawet jeśli, pytanie</w:t>
      </w:r>
      <w:r w:rsidR="00BE2BDD">
        <w:rPr>
          <w:rFonts w:asciiTheme="majorHAnsi" w:hAnsiTheme="majorHAnsi" w:cstheme="majorHAnsi"/>
        </w:rPr>
        <w:t xml:space="preserve"> to</w:t>
      </w:r>
      <w:r>
        <w:rPr>
          <w:rFonts w:asciiTheme="majorHAnsi" w:hAnsiTheme="majorHAnsi" w:cstheme="majorHAnsi"/>
        </w:rPr>
        <w:t xml:space="preserve"> pojawi</w:t>
      </w:r>
      <w:r w:rsidR="00BE2BDD">
        <w:rPr>
          <w:rFonts w:asciiTheme="majorHAnsi" w:hAnsiTheme="majorHAnsi" w:cstheme="majorHAnsi"/>
        </w:rPr>
        <w:t xml:space="preserve"> się po drugiej stronie monitora</w:t>
      </w:r>
      <w:r>
        <w:rPr>
          <w:rFonts w:asciiTheme="majorHAnsi" w:hAnsiTheme="majorHAnsi" w:cstheme="majorHAnsi"/>
        </w:rPr>
        <w:t xml:space="preserve"> – łatwiej je zignorować lub podejść do niego z należytym dystansem. </w:t>
      </w:r>
    </w:p>
    <w:p w14:paraId="02B418D6" w14:textId="29DC7FEF" w:rsidR="009F3DA1" w:rsidRPr="00AB21A1" w:rsidRDefault="008B1A09" w:rsidP="00AB21A1">
      <w:pPr>
        <w:jc w:val="both"/>
        <w:rPr>
          <w:rFonts w:asciiTheme="majorHAnsi" w:hAnsiTheme="majorHAnsi" w:cstheme="majorHAnsi"/>
        </w:rPr>
      </w:pPr>
      <w:r w:rsidRPr="008B1A09">
        <w:rPr>
          <w:rFonts w:asciiTheme="majorHAnsi" w:hAnsiTheme="majorHAnsi" w:cstheme="majorHAnsi"/>
          <w:b/>
          <w:bCs/>
        </w:rPr>
        <w:t>Bo o</w:t>
      </w:r>
      <w:r w:rsidR="00702017" w:rsidRPr="008B1A09">
        <w:rPr>
          <w:rFonts w:asciiTheme="majorHAnsi" w:hAnsiTheme="majorHAnsi" w:cstheme="majorHAnsi"/>
          <w:b/>
          <w:bCs/>
        </w:rPr>
        <w:t xml:space="preserve"> to w tym roku przede wszystkim będzie chodzić: o dystans!</w:t>
      </w:r>
      <w:r w:rsidR="00702017">
        <w:rPr>
          <w:rFonts w:asciiTheme="majorHAnsi" w:hAnsiTheme="majorHAnsi" w:cstheme="majorHAnsi"/>
        </w:rPr>
        <w:t xml:space="preserve"> I to wcale nie ten społeczny, a dystans do sytuacji, która </w:t>
      </w:r>
      <w:r w:rsidR="00BE2BDD">
        <w:rPr>
          <w:rFonts w:asciiTheme="majorHAnsi" w:hAnsiTheme="majorHAnsi" w:cstheme="majorHAnsi"/>
        </w:rPr>
        <w:t>co prawda wpływa na życie każdego z nas</w:t>
      </w:r>
      <w:r w:rsidR="00702017">
        <w:rPr>
          <w:rFonts w:asciiTheme="majorHAnsi" w:hAnsiTheme="majorHAnsi" w:cstheme="majorHAnsi"/>
        </w:rPr>
        <w:t>, ale nie powinn</w:t>
      </w:r>
      <w:r w:rsidR="00BE2BDD">
        <w:rPr>
          <w:rFonts w:asciiTheme="majorHAnsi" w:hAnsiTheme="majorHAnsi" w:cstheme="majorHAnsi"/>
        </w:rPr>
        <w:t xml:space="preserve">a warunkować naszego całościowego </w:t>
      </w:r>
      <w:r w:rsidR="00702017">
        <w:rPr>
          <w:rFonts w:asciiTheme="majorHAnsi" w:hAnsiTheme="majorHAnsi" w:cstheme="majorHAnsi"/>
        </w:rPr>
        <w:t xml:space="preserve">funkcjonowania. Spójrz na to jak na szansę: do nadrobienia wszystkich świątecznych </w:t>
      </w:r>
      <w:r w:rsidR="00702017">
        <w:rPr>
          <w:rFonts w:asciiTheme="majorHAnsi" w:hAnsiTheme="majorHAnsi" w:cstheme="majorHAnsi"/>
        </w:rPr>
        <w:lastRenderedPageBreak/>
        <w:t xml:space="preserve">filmów, paradowania w piżamie cały dzień, </w:t>
      </w:r>
      <w:r w:rsidR="00AB21A1">
        <w:rPr>
          <w:rFonts w:asciiTheme="majorHAnsi" w:hAnsiTheme="majorHAnsi" w:cstheme="majorHAnsi"/>
        </w:rPr>
        <w:t xml:space="preserve">po prostu beztroskiego </w:t>
      </w:r>
      <w:proofErr w:type="spellStart"/>
      <w:r w:rsidR="00AB21A1">
        <w:rPr>
          <w:rFonts w:asciiTheme="majorHAnsi" w:hAnsiTheme="majorHAnsi" w:cstheme="majorHAnsi"/>
        </w:rPr>
        <w:t>nicnierobienia</w:t>
      </w:r>
      <w:proofErr w:type="spellEnd"/>
      <w:r w:rsidR="00AB21A1">
        <w:rPr>
          <w:rFonts w:asciiTheme="majorHAnsi" w:hAnsiTheme="majorHAnsi" w:cstheme="majorHAnsi"/>
        </w:rPr>
        <w:t xml:space="preserve">. Możesz też całą energię włożyć w ozdobienie domu – i to wszystko jest </w:t>
      </w:r>
      <w:proofErr w:type="spellStart"/>
      <w:r w:rsidR="00AB21A1">
        <w:rPr>
          <w:rFonts w:asciiTheme="majorHAnsi" w:hAnsiTheme="majorHAnsi" w:cstheme="majorHAnsi"/>
        </w:rPr>
        <w:t>okej</w:t>
      </w:r>
      <w:proofErr w:type="spellEnd"/>
      <w:r w:rsidR="00AB21A1">
        <w:rPr>
          <w:rFonts w:asciiTheme="majorHAnsi" w:hAnsiTheme="majorHAnsi" w:cstheme="majorHAnsi"/>
        </w:rPr>
        <w:t xml:space="preserve">, </w:t>
      </w:r>
      <w:r>
        <w:rPr>
          <w:rFonts w:asciiTheme="majorHAnsi" w:hAnsiTheme="majorHAnsi" w:cstheme="majorHAnsi"/>
        </w:rPr>
        <w:t>jeśli</w:t>
      </w:r>
      <w:r w:rsidR="00AB21A1">
        <w:rPr>
          <w:rFonts w:asciiTheme="majorHAnsi" w:hAnsiTheme="majorHAnsi" w:cstheme="majorHAnsi"/>
        </w:rPr>
        <w:t xml:space="preserve"> to właśnie tego chcesz.</w:t>
      </w:r>
    </w:p>
    <w:p w14:paraId="10E57424" w14:textId="7DF8E38F" w:rsidR="00500E98" w:rsidRPr="00AB21A1" w:rsidRDefault="00AB21A1" w:rsidP="00AB21A1">
      <w:pPr>
        <w:jc w:val="both"/>
        <w:rPr>
          <w:rFonts w:asciiTheme="majorHAnsi" w:hAnsiTheme="majorHAnsi" w:cstheme="majorHAnsi"/>
          <w:b/>
          <w:bCs/>
        </w:rPr>
      </w:pPr>
      <w:r>
        <w:rPr>
          <w:rFonts w:asciiTheme="majorHAnsi" w:hAnsiTheme="majorHAnsi" w:cstheme="majorHAnsi"/>
          <w:b/>
          <w:bCs/>
        </w:rPr>
        <w:t>Czas przygotowań</w:t>
      </w:r>
    </w:p>
    <w:p w14:paraId="088602B9" w14:textId="0862792B" w:rsidR="00AB21A1" w:rsidRPr="00544389" w:rsidRDefault="00AB21A1" w:rsidP="008B1A09">
      <w:pPr>
        <w:jc w:val="both"/>
        <w:rPr>
          <w:rFonts w:asciiTheme="majorHAnsi" w:hAnsiTheme="majorHAnsi" w:cstheme="majorHAnsi"/>
        </w:rPr>
      </w:pPr>
      <w:r>
        <w:rPr>
          <w:rFonts w:asciiTheme="majorHAnsi" w:hAnsiTheme="majorHAnsi" w:cstheme="majorHAnsi"/>
        </w:rPr>
        <w:t>Jeśli zdecydujesz się przygotować kilka potraw przed Świętami, weź do pomocy brata czy partnerkę, którzy może na co dzień nie są zaawansowanymi pomocnikami, ale dzięki nim będą to chwile pełne humoru i radości.</w:t>
      </w:r>
      <w:r w:rsidRPr="00544389">
        <w:rPr>
          <w:rFonts w:asciiTheme="majorHAnsi" w:hAnsiTheme="majorHAnsi" w:cstheme="majorHAnsi"/>
        </w:rPr>
        <w:t xml:space="preserve"> </w:t>
      </w:r>
      <w:r w:rsidR="009F3DA1" w:rsidRPr="00544389">
        <w:rPr>
          <w:rFonts w:asciiTheme="majorHAnsi" w:hAnsiTheme="majorHAnsi" w:cstheme="majorHAnsi"/>
        </w:rPr>
        <w:t xml:space="preserve">W święta </w:t>
      </w:r>
      <w:r w:rsidR="00A85013" w:rsidRPr="00544389">
        <w:rPr>
          <w:rFonts w:asciiTheme="majorHAnsi" w:hAnsiTheme="majorHAnsi" w:cstheme="majorHAnsi"/>
        </w:rPr>
        <w:t xml:space="preserve">chcemy spędzać czas z tymi, </w:t>
      </w:r>
      <w:r w:rsidR="001F5700" w:rsidRPr="00544389">
        <w:rPr>
          <w:rFonts w:asciiTheme="majorHAnsi" w:hAnsiTheme="majorHAnsi" w:cstheme="majorHAnsi"/>
        </w:rPr>
        <w:t>których kochamy najbardziej</w:t>
      </w:r>
      <w:r>
        <w:rPr>
          <w:rFonts w:asciiTheme="majorHAnsi" w:hAnsiTheme="majorHAnsi" w:cstheme="majorHAnsi"/>
        </w:rPr>
        <w:t xml:space="preserve">, więc czemu nie spróbować wspólnie </w:t>
      </w:r>
      <w:r w:rsidR="008B1A09">
        <w:rPr>
          <w:rFonts w:asciiTheme="majorHAnsi" w:hAnsiTheme="majorHAnsi" w:cstheme="majorHAnsi"/>
        </w:rPr>
        <w:t>zaangażować się w przygotowania, bez zbędnego napięcia?</w:t>
      </w:r>
    </w:p>
    <w:p w14:paraId="2302C4D7" w14:textId="1AFE474F" w:rsidR="00E635DC" w:rsidRPr="00544389" w:rsidRDefault="00084DED" w:rsidP="00AB21A1">
      <w:pPr>
        <w:jc w:val="both"/>
        <w:rPr>
          <w:rFonts w:asciiTheme="majorHAnsi" w:hAnsiTheme="majorHAnsi" w:cstheme="majorHAnsi"/>
        </w:rPr>
      </w:pPr>
      <w:r w:rsidRPr="00544389">
        <w:rPr>
          <w:rFonts w:asciiTheme="majorHAnsi" w:hAnsiTheme="majorHAnsi" w:cstheme="majorHAnsi"/>
        </w:rPr>
        <w:t xml:space="preserve">Postaraj </w:t>
      </w:r>
      <w:r w:rsidR="008B1A09">
        <w:rPr>
          <w:rFonts w:asciiTheme="majorHAnsi" w:hAnsiTheme="majorHAnsi" w:cstheme="majorHAnsi"/>
        </w:rPr>
        <w:t xml:space="preserve">się </w:t>
      </w:r>
      <w:r w:rsidRPr="00544389">
        <w:rPr>
          <w:rFonts w:asciiTheme="majorHAnsi" w:hAnsiTheme="majorHAnsi" w:cstheme="majorHAnsi"/>
        </w:rPr>
        <w:t xml:space="preserve">przygotowania </w:t>
      </w:r>
      <w:r w:rsidR="006D2DF1">
        <w:rPr>
          <w:rFonts w:asciiTheme="majorHAnsi" w:hAnsiTheme="majorHAnsi" w:cstheme="majorHAnsi"/>
        </w:rPr>
        <w:t xml:space="preserve">ograniczyć </w:t>
      </w:r>
      <w:r w:rsidRPr="00544389">
        <w:rPr>
          <w:rFonts w:asciiTheme="majorHAnsi" w:hAnsiTheme="majorHAnsi" w:cstheme="majorHAnsi"/>
        </w:rPr>
        <w:t>do minimum, żeby poczuć pełny luz i wewnętrzny spokój!</w:t>
      </w:r>
    </w:p>
    <w:p w14:paraId="0A0E1A99" w14:textId="7D7BE627" w:rsidR="000D3F2E" w:rsidRPr="00544389" w:rsidRDefault="000D3F2E" w:rsidP="008B1A09">
      <w:pPr>
        <w:jc w:val="both"/>
        <w:rPr>
          <w:rFonts w:asciiTheme="majorHAnsi" w:hAnsiTheme="majorHAnsi" w:cstheme="majorHAnsi"/>
        </w:rPr>
      </w:pPr>
      <w:r w:rsidRPr="00544389">
        <w:rPr>
          <w:rFonts w:asciiTheme="majorHAnsi" w:hAnsiTheme="majorHAnsi" w:cstheme="majorHAnsi"/>
        </w:rPr>
        <w:t>Zachowaj spokój ducha, odstaw wszystkie problemy na bok. Gotujmy, oglądajmy świąteczne filmy</w:t>
      </w:r>
      <w:r w:rsidR="008B1A09">
        <w:rPr>
          <w:rFonts w:asciiTheme="majorHAnsi" w:hAnsiTheme="majorHAnsi" w:cstheme="majorHAnsi"/>
        </w:rPr>
        <w:t>, czytajmy książki, rozmawiajmy z bliskimi</w:t>
      </w:r>
      <w:r w:rsidRPr="00544389">
        <w:rPr>
          <w:rFonts w:asciiTheme="majorHAnsi" w:hAnsiTheme="majorHAnsi" w:cstheme="majorHAnsi"/>
        </w:rPr>
        <w:t>.</w:t>
      </w:r>
      <w:r w:rsidR="00FA1CEF" w:rsidRPr="00544389">
        <w:rPr>
          <w:rFonts w:asciiTheme="majorHAnsi" w:hAnsiTheme="majorHAnsi" w:cstheme="majorHAnsi"/>
        </w:rPr>
        <w:t xml:space="preserve"> </w:t>
      </w:r>
      <w:r w:rsidRPr="00544389">
        <w:rPr>
          <w:rFonts w:asciiTheme="majorHAnsi" w:hAnsiTheme="majorHAnsi" w:cstheme="majorHAnsi"/>
        </w:rPr>
        <w:t xml:space="preserve">Jeżeli </w:t>
      </w:r>
      <w:r w:rsidR="008B1A09">
        <w:rPr>
          <w:rFonts w:asciiTheme="majorHAnsi" w:hAnsiTheme="majorHAnsi" w:cstheme="majorHAnsi"/>
        </w:rPr>
        <w:t>znasz</w:t>
      </w:r>
      <w:r w:rsidRPr="00544389">
        <w:rPr>
          <w:rFonts w:asciiTheme="majorHAnsi" w:hAnsiTheme="majorHAnsi" w:cstheme="majorHAnsi"/>
        </w:rPr>
        <w:t xml:space="preserve"> kogoś</w:t>
      </w:r>
      <w:r w:rsidR="008B1A09">
        <w:rPr>
          <w:rFonts w:asciiTheme="majorHAnsi" w:hAnsiTheme="majorHAnsi" w:cstheme="majorHAnsi"/>
        </w:rPr>
        <w:t>,</w:t>
      </w:r>
      <w:r w:rsidRPr="00544389">
        <w:rPr>
          <w:rFonts w:asciiTheme="majorHAnsi" w:hAnsiTheme="majorHAnsi" w:cstheme="majorHAnsi"/>
        </w:rPr>
        <w:t xml:space="preserve"> kto jest </w:t>
      </w:r>
      <w:r w:rsidR="008B1A09">
        <w:rPr>
          <w:rFonts w:asciiTheme="majorHAnsi" w:hAnsiTheme="majorHAnsi" w:cstheme="majorHAnsi"/>
        </w:rPr>
        <w:t xml:space="preserve">mocno </w:t>
      </w:r>
      <w:r w:rsidRPr="00544389">
        <w:rPr>
          <w:rFonts w:asciiTheme="majorHAnsi" w:hAnsiTheme="majorHAnsi" w:cstheme="majorHAnsi"/>
        </w:rPr>
        <w:t>zabiegany, zestresowany</w:t>
      </w:r>
      <w:r w:rsidR="008B1A09">
        <w:rPr>
          <w:rFonts w:asciiTheme="majorHAnsi" w:hAnsiTheme="majorHAnsi" w:cstheme="majorHAnsi"/>
        </w:rPr>
        <w:t>…</w:t>
      </w:r>
      <w:r w:rsidR="00FA1CEF" w:rsidRPr="00544389">
        <w:rPr>
          <w:rFonts w:asciiTheme="majorHAnsi" w:hAnsiTheme="majorHAnsi" w:cstheme="majorHAnsi"/>
        </w:rPr>
        <w:t xml:space="preserve"> daj mu znać</w:t>
      </w:r>
      <w:r w:rsidR="008B1A09">
        <w:rPr>
          <w:rFonts w:asciiTheme="majorHAnsi" w:hAnsiTheme="majorHAnsi" w:cstheme="majorHAnsi"/>
        </w:rPr>
        <w:t>,</w:t>
      </w:r>
      <w:r w:rsidR="00FA1CEF" w:rsidRPr="00544389">
        <w:rPr>
          <w:rFonts w:asciiTheme="majorHAnsi" w:hAnsiTheme="majorHAnsi" w:cstheme="majorHAnsi"/>
        </w:rPr>
        <w:t xml:space="preserve"> że </w:t>
      </w:r>
      <w:r w:rsidR="008B1A09">
        <w:rPr>
          <w:rFonts w:asciiTheme="majorHAnsi" w:hAnsiTheme="majorHAnsi" w:cstheme="majorHAnsi"/>
        </w:rPr>
        <w:t xml:space="preserve">może na chwilę się zatrzymać. Bo </w:t>
      </w:r>
      <w:r w:rsidR="00FA1CEF" w:rsidRPr="00544389">
        <w:rPr>
          <w:rFonts w:asciiTheme="majorHAnsi" w:hAnsiTheme="majorHAnsi" w:cstheme="majorHAnsi"/>
        </w:rPr>
        <w:t xml:space="preserve">przecież w te </w:t>
      </w:r>
      <w:r w:rsidR="008B1A09">
        <w:rPr>
          <w:rFonts w:asciiTheme="majorHAnsi" w:hAnsiTheme="majorHAnsi" w:cstheme="majorHAnsi"/>
        </w:rPr>
        <w:t>Ś</w:t>
      </w:r>
      <w:r w:rsidR="00FA1CEF" w:rsidRPr="00544389">
        <w:rPr>
          <w:rFonts w:asciiTheme="majorHAnsi" w:hAnsiTheme="majorHAnsi" w:cstheme="majorHAnsi"/>
        </w:rPr>
        <w:t>więta nic nie musi.</w:t>
      </w:r>
    </w:p>
    <w:p w14:paraId="0FC29E3F" w14:textId="2C8B9F23" w:rsidR="00243090" w:rsidRDefault="00243090">
      <w:pPr>
        <w:rPr>
          <w:rFonts w:asciiTheme="majorHAnsi" w:hAnsiTheme="majorHAnsi" w:cstheme="majorHAnsi"/>
        </w:rPr>
      </w:pPr>
    </w:p>
    <w:p w14:paraId="7E3068D1" w14:textId="77777777" w:rsidR="008B1A09" w:rsidRDefault="008B1A09">
      <w:pPr>
        <w:rPr>
          <w:rFonts w:asciiTheme="majorHAnsi" w:hAnsiTheme="majorHAnsi" w:cstheme="majorHAnsi"/>
        </w:rPr>
      </w:pPr>
    </w:p>
    <w:p w14:paraId="14B8AFF6" w14:textId="3153FD7D" w:rsidR="00F62A9E" w:rsidRPr="00544389" w:rsidRDefault="00F62A9E">
      <w:pPr>
        <w:rPr>
          <w:rFonts w:asciiTheme="majorHAnsi" w:hAnsiTheme="majorHAnsi" w:cstheme="majorHAnsi"/>
          <w:sz w:val="18"/>
          <w:szCs w:val="18"/>
        </w:rPr>
      </w:pPr>
      <w:r w:rsidRPr="00544389">
        <w:rPr>
          <w:rFonts w:asciiTheme="majorHAnsi" w:hAnsiTheme="majorHAnsi" w:cstheme="majorHAnsi"/>
          <w:sz w:val="18"/>
          <w:szCs w:val="18"/>
        </w:rPr>
        <w:t>O marce Panul:</w:t>
      </w:r>
    </w:p>
    <w:p w14:paraId="4252EFEC" w14:textId="1299009F" w:rsidR="00F62A9E" w:rsidRPr="00544389" w:rsidRDefault="00F62A9E">
      <w:pPr>
        <w:rPr>
          <w:rStyle w:val="Pogrubienie"/>
          <w:rFonts w:asciiTheme="majorHAnsi" w:hAnsiTheme="majorHAnsi" w:cstheme="majorHAnsi"/>
          <w:b w:val="0"/>
          <w:bCs w:val="0"/>
          <w:color w:val="333333"/>
          <w:sz w:val="18"/>
          <w:szCs w:val="18"/>
          <w:shd w:val="clear" w:color="auto" w:fill="FFFFFF"/>
        </w:rPr>
      </w:pPr>
      <w:r w:rsidRPr="00544389">
        <w:rPr>
          <w:rFonts w:asciiTheme="majorHAnsi" w:hAnsiTheme="majorHAnsi" w:cstheme="majorHAnsi"/>
          <w:sz w:val="18"/>
          <w:szCs w:val="18"/>
        </w:rPr>
        <w:t xml:space="preserve">Chile określane jest </w:t>
      </w:r>
      <w:r w:rsidR="000D3BFA" w:rsidRPr="00544389">
        <w:rPr>
          <w:rFonts w:asciiTheme="majorHAnsi" w:hAnsiTheme="majorHAnsi" w:cstheme="majorHAnsi"/>
          <w:sz w:val="18"/>
          <w:szCs w:val="18"/>
        </w:rPr>
        <w:t xml:space="preserve">„rajem dla winiarzy”. </w:t>
      </w:r>
      <w:r w:rsidR="000D3BFA" w:rsidRPr="00544389">
        <w:rPr>
          <w:rStyle w:val="Pogrubienie"/>
          <w:rFonts w:asciiTheme="majorHAnsi" w:hAnsiTheme="majorHAnsi" w:cstheme="majorHAnsi"/>
          <w:b w:val="0"/>
          <w:bCs w:val="0"/>
          <w:color w:val="333333"/>
          <w:sz w:val="18"/>
          <w:szCs w:val="18"/>
          <w:shd w:val="clear" w:color="auto" w:fill="FFFFFF"/>
        </w:rPr>
        <w:t>Z przepełnionych słońcem chilijskich winnic pochodzi wino Panul, które niesie ze sobą opowieść o bliskości i relacjach między ludzkich. Wino Panul prezentuje się w czterech wytrawnych gatunkach. Pasuje idealne na spotkania z rodziną czy przyjaciółmi, pozwala poczuć ciepło i bliskość.</w:t>
      </w:r>
    </w:p>
    <w:p w14:paraId="12B982AC" w14:textId="71D6A8B8" w:rsidR="000D3BFA" w:rsidRPr="00544389" w:rsidRDefault="000D3BFA">
      <w:pPr>
        <w:rPr>
          <w:rStyle w:val="Pogrubienie"/>
          <w:rFonts w:asciiTheme="majorHAnsi" w:hAnsiTheme="majorHAnsi" w:cstheme="majorHAnsi"/>
          <w:b w:val="0"/>
          <w:bCs w:val="0"/>
          <w:color w:val="333333"/>
          <w:sz w:val="18"/>
          <w:szCs w:val="18"/>
          <w:shd w:val="clear" w:color="auto" w:fill="FFFFFF"/>
        </w:rPr>
      </w:pPr>
    </w:p>
    <w:p w14:paraId="7EDC842B" w14:textId="11169C90" w:rsidR="002235A8" w:rsidRPr="00544389" w:rsidRDefault="000D3BFA">
      <w:pPr>
        <w:rPr>
          <w:rStyle w:val="Pogrubienie"/>
          <w:rFonts w:asciiTheme="majorHAnsi" w:hAnsiTheme="majorHAnsi" w:cstheme="majorHAnsi"/>
          <w:b w:val="0"/>
          <w:bCs w:val="0"/>
          <w:color w:val="333333"/>
          <w:sz w:val="18"/>
          <w:szCs w:val="18"/>
          <w:shd w:val="clear" w:color="auto" w:fill="FFFFFF"/>
        </w:rPr>
      </w:pPr>
      <w:r w:rsidRPr="00544389">
        <w:rPr>
          <w:rStyle w:val="Pogrubienie"/>
          <w:rFonts w:asciiTheme="majorHAnsi" w:hAnsiTheme="majorHAnsi" w:cstheme="majorHAnsi"/>
          <w:b w:val="0"/>
          <w:bCs w:val="0"/>
          <w:color w:val="333333"/>
          <w:sz w:val="18"/>
          <w:szCs w:val="18"/>
          <w:shd w:val="clear" w:color="auto" w:fill="FFFFFF"/>
        </w:rPr>
        <w:t>Informacje dodatkowe:</w:t>
      </w:r>
    </w:p>
    <w:p w14:paraId="36E4A0A9" w14:textId="77777777" w:rsidR="006D2DF1" w:rsidRDefault="006D2DF1">
      <w:pPr>
        <w:rPr>
          <w:rStyle w:val="Pogrubienie"/>
          <w:rFonts w:asciiTheme="majorHAnsi" w:hAnsiTheme="majorHAnsi" w:cstheme="majorHAnsi"/>
          <w:b w:val="0"/>
          <w:bCs w:val="0"/>
          <w:color w:val="333333"/>
          <w:sz w:val="18"/>
          <w:szCs w:val="18"/>
          <w:shd w:val="clear" w:color="auto" w:fill="FFFFFF"/>
        </w:rPr>
        <w:sectPr w:rsidR="006D2DF1">
          <w:pgSz w:w="11906" w:h="16838"/>
          <w:pgMar w:top="1417" w:right="1417" w:bottom="1417" w:left="1417" w:header="708" w:footer="708" w:gutter="0"/>
          <w:cols w:space="708"/>
          <w:docGrid w:linePitch="360"/>
        </w:sectPr>
      </w:pPr>
    </w:p>
    <w:p w14:paraId="3CDB2524" w14:textId="1C60568A" w:rsidR="002235A8" w:rsidRPr="00544389" w:rsidRDefault="002235A8">
      <w:pPr>
        <w:rPr>
          <w:rStyle w:val="Pogrubienie"/>
          <w:rFonts w:asciiTheme="majorHAnsi" w:hAnsiTheme="majorHAnsi" w:cstheme="majorHAnsi"/>
          <w:b w:val="0"/>
          <w:bCs w:val="0"/>
          <w:color w:val="333333"/>
          <w:sz w:val="18"/>
          <w:szCs w:val="18"/>
          <w:shd w:val="clear" w:color="auto" w:fill="FFFFFF"/>
        </w:rPr>
      </w:pPr>
      <w:r w:rsidRPr="00544389">
        <w:rPr>
          <w:rStyle w:val="Pogrubienie"/>
          <w:rFonts w:asciiTheme="majorHAnsi" w:hAnsiTheme="majorHAnsi" w:cstheme="majorHAnsi"/>
          <w:b w:val="0"/>
          <w:bCs w:val="0"/>
          <w:color w:val="333333"/>
          <w:sz w:val="18"/>
          <w:szCs w:val="18"/>
          <w:shd w:val="clear" w:color="auto" w:fill="FFFFFF"/>
        </w:rPr>
        <w:t>Zuzanna Bieńko</w:t>
      </w:r>
    </w:p>
    <w:p w14:paraId="715E1019" w14:textId="2212848A" w:rsidR="002235A8" w:rsidRPr="00544389" w:rsidRDefault="002235A8">
      <w:pPr>
        <w:rPr>
          <w:rStyle w:val="Pogrubienie"/>
          <w:rFonts w:asciiTheme="majorHAnsi" w:hAnsiTheme="majorHAnsi" w:cstheme="majorHAnsi"/>
          <w:b w:val="0"/>
          <w:bCs w:val="0"/>
          <w:color w:val="333333"/>
          <w:sz w:val="18"/>
          <w:szCs w:val="18"/>
          <w:shd w:val="clear" w:color="auto" w:fill="FFFFFF"/>
        </w:rPr>
      </w:pPr>
      <w:r w:rsidRPr="00544389">
        <w:rPr>
          <w:rStyle w:val="Pogrubienie"/>
          <w:rFonts w:asciiTheme="majorHAnsi" w:hAnsiTheme="majorHAnsi" w:cstheme="majorHAnsi"/>
          <w:b w:val="0"/>
          <w:bCs w:val="0"/>
          <w:color w:val="333333"/>
          <w:sz w:val="18"/>
          <w:szCs w:val="18"/>
          <w:shd w:val="clear" w:color="auto" w:fill="FFFFFF"/>
        </w:rPr>
        <w:t>Tel. 533 310 339</w:t>
      </w:r>
    </w:p>
    <w:p w14:paraId="566DBCCF" w14:textId="44852191" w:rsidR="002235A8" w:rsidRDefault="002235A8">
      <w:pPr>
        <w:rPr>
          <w:rStyle w:val="Pogrubienie"/>
          <w:rFonts w:asciiTheme="majorHAnsi" w:hAnsiTheme="majorHAnsi" w:cstheme="majorHAnsi"/>
          <w:b w:val="0"/>
          <w:bCs w:val="0"/>
          <w:color w:val="333333"/>
          <w:sz w:val="18"/>
          <w:szCs w:val="18"/>
          <w:shd w:val="clear" w:color="auto" w:fill="FFFFFF"/>
          <w:lang w:val="en-GB"/>
        </w:rPr>
      </w:pPr>
      <w:r w:rsidRPr="00544389">
        <w:rPr>
          <w:rStyle w:val="Pogrubienie"/>
          <w:rFonts w:asciiTheme="majorHAnsi" w:hAnsiTheme="majorHAnsi" w:cstheme="majorHAnsi"/>
          <w:b w:val="0"/>
          <w:bCs w:val="0"/>
          <w:color w:val="333333"/>
          <w:sz w:val="18"/>
          <w:szCs w:val="18"/>
          <w:shd w:val="clear" w:color="auto" w:fill="FFFFFF"/>
          <w:lang w:val="en-GB"/>
        </w:rPr>
        <w:t xml:space="preserve">e-mail: </w:t>
      </w:r>
      <w:hyperlink r:id="rId6" w:history="1">
        <w:r w:rsidR="008B1A09" w:rsidRPr="007841EA">
          <w:rPr>
            <w:rStyle w:val="Hipercze"/>
            <w:rFonts w:asciiTheme="majorHAnsi" w:hAnsiTheme="majorHAnsi" w:cstheme="majorHAnsi"/>
            <w:sz w:val="18"/>
            <w:szCs w:val="18"/>
            <w:shd w:val="clear" w:color="auto" w:fill="FFFFFF"/>
            <w:lang w:val="en-GB"/>
          </w:rPr>
          <w:t>zuzanna.bienko@lbrelations.pl</w:t>
        </w:r>
      </w:hyperlink>
    </w:p>
    <w:p w14:paraId="7632A064" w14:textId="56BC924C" w:rsidR="008B1A09" w:rsidRDefault="008B1A09">
      <w:pPr>
        <w:rPr>
          <w:rStyle w:val="Pogrubienie"/>
          <w:rFonts w:asciiTheme="majorHAnsi" w:hAnsiTheme="majorHAnsi" w:cstheme="majorHAnsi"/>
          <w:b w:val="0"/>
          <w:bCs w:val="0"/>
          <w:color w:val="333333"/>
          <w:sz w:val="18"/>
          <w:szCs w:val="18"/>
          <w:shd w:val="clear" w:color="auto" w:fill="FFFFFF"/>
          <w:lang w:val="en-GB"/>
        </w:rPr>
      </w:pPr>
      <w:r>
        <w:rPr>
          <w:rStyle w:val="Pogrubienie"/>
          <w:rFonts w:asciiTheme="majorHAnsi" w:hAnsiTheme="majorHAnsi" w:cstheme="majorHAnsi"/>
          <w:b w:val="0"/>
          <w:bCs w:val="0"/>
          <w:color w:val="333333"/>
          <w:sz w:val="18"/>
          <w:szCs w:val="18"/>
          <w:shd w:val="clear" w:color="auto" w:fill="FFFFFF"/>
          <w:lang w:val="en-GB"/>
        </w:rPr>
        <w:t>Dominika Kaczyńska</w:t>
      </w:r>
    </w:p>
    <w:p w14:paraId="1B456100" w14:textId="0539980E" w:rsidR="008B1A09" w:rsidRDefault="008B1A09">
      <w:pPr>
        <w:rPr>
          <w:rStyle w:val="Pogrubienie"/>
          <w:rFonts w:asciiTheme="majorHAnsi" w:hAnsiTheme="majorHAnsi" w:cstheme="majorHAnsi"/>
          <w:b w:val="0"/>
          <w:bCs w:val="0"/>
          <w:color w:val="333333"/>
          <w:sz w:val="18"/>
          <w:szCs w:val="18"/>
          <w:shd w:val="clear" w:color="auto" w:fill="FFFFFF"/>
          <w:lang w:val="en-GB"/>
        </w:rPr>
      </w:pPr>
      <w:r>
        <w:rPr>
          <w:rStyle w:val="Pogrubienie"/>
          <w:rFonts w:asciiTheme="majorHAnsi" w:hAnsiTheme="majorHAnsi" w:cstheme="majorHAnsi"/>
          <w:b w:val="0"/>
          <w:bCs w:val="0"/>
          <w:color w:val="333333"/>
          <w:sz w:val="18"/>
          <w:szCs w:val="18"/>
          <w:shd w:val="clear" w:color="auto" w:fill="FFFFFF"/>
          <w:lang w:val="en-GB"/>
        </w:rPr>
        <w:t>Tel. 536 022 809</w:t>
      </w:r>
    </w:p>
    <w:p w14:paraId="06CC283A" w14:textId="0FEE654F" w:rsidR="008B1A09" w:rsidRPr="00544389" w:rsidRDefault="008B1A09">
      <w:pPr>
        <w:rPr>
          <w:rStyle w:val="Pogrubienie"/>
          <w:rFonts w:asciiTheme="majorHAnsi" w:hAnsiTheme="majorHAnsi" w:cstheme="majorHAnsi"/>
          <w:b w:val="0"/>
          <w:bCs w:val="0"/>
          <w:color w:val="333333"/>
          <w:sz w:val="18"/>
          <w:szCs w:val="18"/>
          <w:shd w:val="clear" w:color="auto" w:fill="FFFFFF"/>
          <w:lang w:val="en-GB"/>
        </w:rPr>
      </w:pPr>
      <w:r>
        <w:rPr>
          <w:rStyle w:val="Pogrubienie"/>
          <w:rFonts w:asciiTheme="majorHAnsi" w:hAnsiTheme="majorHAnsi" w:cstheme="majorHAnsi"/>
          <w:b w:val="0"/>
          <w:bCs w:val="0"/>
          <w:color w:val="333333"/>
          <w:sz w:val="18"/>
          <w:szCs w:val="18"/>
          <w:shd w:val="clear" w:color="auto" w:fill="FFFFFF"/>
          <w:lang w:val="en-GB"/>
        </w:rPr>
        <w:t xml:space="preserve">e-mail: </w:t>
      </w:r>
      <w:hyperlink r:id="rId7" w:history="1">
        <w:r w:rsidRPr="007841EA">
          <w:rPr>
            <w:rStyle w:val="Hipercze"/>
            <w:rFonts w:asciiTheme="majorHAnsi" w:hAnsiTheme="majorHAnsi" w:cstheme="majorHAnsi"/>
            <w:sz w:val="18"/>
            <w:szCs w:val="18"/>
            <w:shd w:val="clear" w:color="auto" w:fill="FFFFFF"/>
            <w:lang w:val="en-GB"/>
          </w:rPr>
          <w:t>dominika.kaczynska@lbrelations.pl</w:t>
        </w:r>
      </w:hyperlink>
      <w:r>
        <w:rPr>
          <w:rStyle w:val="Pogrubienie"/>
          <w:rFonts w:asciiTheme="majorHAnsi" w:hAnsiTheme="majorHAnsi" w:cstheme="majorHAnsi"/>
          <w:b w:val="0"/>
          <w:bCs w:val="0"/>
          <w:color w:val="333333"/>
          <w:sz w:val="18"/>
          <w:szCs w:val="18"/>
          <w:shd w:val="clear" w:color="auto" w:fill="FFFFFF"/>
          <w:lang w:val="en-GB"/>
        </w:rPr>
        <w:t xml:space="preserve"> </w:t>
      </w:r>
    </w:p>
    <w:p w14:paraId="6269D4D3" w14:textId="77777777" w:rsidR="006D2DF1" w:rsidRDefault="006D2DF1">
      <w:pPr>
        <w:rPr>
          <w:rStyle w:val="Pogrubienie"/>
          <w:rFonts w:asciiTheme="majorHAnsi" w:hAnsiTheme="majorHAnsi" w:cstheme="majorHAnsi"/>
          <w:b w:val="0"/>
          <w:bCs w:val="0"/>
          <w:color w:val="333333"/>
          <w:sz w:val="18"/>
          <w:szCs w:val="18"/>
          <w:shd w:val="clear" w:color="auto" w:fill="FFFFFF"/>
          <w:lang w:val="en-GB"/>
        </w:rPr>
        <w:sectPr w:rsidR="006D2DF1" w:rsidSect="006D2DF1">
          <w:type w:val="continuous"/>
          <w:pgSz w:w="11906" w:h="16838"/>
          <w:pgMar w:top="1417" w:right="1417" w:bottom="1417" w:left="1417" w:header="708" w:footer="708" w:gutter="0"/>
          <w:cols w:num="2" w:space="708"/>
          <w:docGrid w:linePitch="360"/>
        </w:sectPr>
      </w:pPr>
    </w:p>
    <w:p w14:paraId="7DBAF43A" w14:textId="7BF43388" w:rsidR="00E82A91" w:rsidRPr="00544389" w:rsidRDefault="00E82A91">
      <w:pPr>
        <w:rPr>
          <w:rStyle w:val="Pogrubienie"/>
          <w:rFonts w:asciiTheme="majorHAnsi" w:hAnsiTheme="majorHAnsi" w:cstheme="majorHAnsi"/>
          <w:b w:val="0"/>
          <w:bCs w:val="0"/>
          <w:color w:val="333333"/>
          <w:sz w:val="18"/>
          <w:szCs w:val="18"/>
          <w:shd w:val="clear" w:color="auto" w:fill="FFFFFF"/>
          <w:lang w:val="en-GB"/>
        </w:rPr>
      </w:pPr>
    </w:p>
    <w:p w14:paraId="3FEF6A44" w14:textId="77777777" w:rsidR="00E82A91" w:rsidRPr="00544389" w:rsidRDefault="00E82A91">
      <w:pPr>
        <w:rPr>
          <w:rStyle w:val="Pogrubienie"/>
          <w:rFonts w:asciiTheme="majorHAnsi" w:hAnsiTheme="majorHAnsi" w:cstheme="majorHAnsi"/>
          <w:b w:val="0"/>
          <w:bCs w:val="0"/>
          <w:color w:val="333333"/>
          <w:sz w:val="18"/>
          <w:szCs w:val="18"/>
          <w:shd w:val="clear" w:color="auto" w:fill="FFFFFF"/>
          <w:lang w:val="en-GB"/>
        </w:rPr>
      </w:pPr>
    </w:p>
    <w:p w14:paraId="74E682EF" w14:textId="77777777" w:rsidR="000D3BFA" w:rsidRPr="00544389" w:rsidRDefault="000D3BFA">
      <w:pPr>
        <w:rPr>
          <w:rFonts w:asciiTheme="majorHAnsi" w:hAnsiTheme="majorHAnsi" w:cstheme="majorHAnsi"/>
          <w:b/>
          <w:bCs/>
          <w:sz w:val="18"/>
          <w:szCs w:val="18"/>
          <w:lang w:val="en-GB"/>
        </w:rPr>
      </w:pPr>
    </w:p>
    <w:p w14:paraId="1BB45468" w14:textId="7016E143" w:rsidR="00F62A9E" w:rsidRPr="00544389" w:rsidRDefault="00F62A9E">
      <w:pPr>
        <w:rPr>
          <w:rFonts w:asciiTheme="majorHAnsi" w:hAnsiTheme="majorHAnsi" w:cstheme="majorHAnsi"/>
          <w:lang w:val="en-GB"/>
        </w:rPr>
      </w:pPr>
    </w:p>
    <w:p w14:paraId="38CCAC1F" w14:textId="77777777" w:rsidR="00F62A9E" w:rsidRPr="00544389" w:rsidRDefault="00F62A9E">
      <w:pPr>
        <w:rPr>
          <w:rFonts w:asciiTheme="majorHAnsi" w:hAnsiTheme="majorHAnsi" w:cstheme="majorHAnsi"/>
          <w:lang w:val="en-GB"/>
        </w:rPr>
      </w:pPr>
    </w:p>
    <w:sectPr w:rsidR="00F62A9E" w:rsidRPr="00544389" w:rsidSect="006D2DF1">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5A6"/>
    <w:rsid w:val="000116F0"/>
    <w:rsid w:val="00055290"/>
    <w:rsid w:val="00084DED"/>
    <w:rsid w:val="000C1637"/>
    <w:rsid w:val="000D3BFA"/>
    <w:rsid w:val="000D3F2E"/>
    <w:rsid w:val="001E3498"/>
    <w:rsid w:val="001E559B"/>
    <w:rsid w:val="001F5700"/>
    <w:rsid w:val="002235A8"/>
    <w:rsid w:val="00243090"/>
    <w:rsid w:val="003742C5"/>
    <w:rsid w:val="003E19AD"/>
    <w:rsid w:val="004507DD"/>
    <w:rsid w:val="00500E98"/>
    <w:rsid w:val="00544389"/>
    <w:rsid w:val="00602509"/>
    <w:rsid w:val="00650AC7"/>
    <w:rsid w:val="00673DB0"/>
    <w:rsid w:val="006D2DF1"/>
    <w:rsid w:val="00702017"/>
    <w:rsid w:val="0079479A"/>
    <w:rsid w:val="00822F96"/>
    <w:rsid w:val="008455A6"/>
    <w:rsid w:val="008B1A09"/>
    <w:rsid w:val="008F17AB"/>
    <w:rsid w:val="00903994"/>
    <w:rsid w:val="00912CA0"/>
    <w:rsid w:val="009F3DA1"/>
    <w:rsid w:val="00A26682"/>
    <w:rsid w:val="00A4664D"/>
    <w:rsid w:val="00A85013"/>
    <w:rsid w:val="00AB21A1"/>
    <w:rsid w:val="00AD18CD"/>
    <w:rsid w:val="00B22F73"/>
    <w:rsid w:val="00B32D37"/>
    <w:rsid w:val="00B87F8A"/>
    <w:rsid w:val="00BD7820"/>
    <w:rsid w:val="00BE2BDD"/>
    <w:rsid w:val="00C24003"/>
    <w:rsid w:val="00CF47FE"/>
    <w:rsid w:val="00D1155F"/>
    <w:rsid w:val="00D416A4"/>
    <w:rsid w:val="00D73530"/>
    <w:rsid w:val="00D95504"/>
    <w:rsid w:val="00DE3173"/>
    <w:rsid w:val="00DF787F"/>
    <w:rsid w:val="00E25FD1"/>
    <w:rsid w:val="00E635DC"/>
    <w:rsid w:val="00E82A91"/>
    <w:rsid w:val="00EE4ECF"/>
    <w:rsid w:val="00EF3AA7"/>
    <w:rsid w:val="00F62A9E"/>
    <w:rsid w:val="00FA1CEF"/>
    <w:rsid w:val="00FD41F8"/>
    <w:rsid w:val="00FF66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F499C"/>
  <w15:chartTrackingRefBased/>
  <w15:docId w15:val="{20BF5910-0D5B-41B1-A96E-DBE7D3AA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0D3BFA"/>
    <w:rPr>
      <w:b/>
      <w:bCs/>
    </w:rPr>
  </w:style>
  <w:style w:type="character" w:styleId="Hipercze">
    <w:name w:val="Hyperlink"/>
    <w:basedOn w:val="Domylnaczcionkaakapitu"/>
    <w:uiPriority w:val="99"/>
    <w:unhideWhenUsed/>
    <w:rsid w:val="00E82A91"/>
    <w:rPr>
      <w:color w:val="0563C1" w:themeColor="hyperlink"/>
      <w:u w:val="single"/>
    </w:rPr>
  </w:style>
  <w:style w:type="character" w:styleId="Nierozpoznanawzmianka">
    <w:name w:val="Unresolved Mention"/>
    <w:basedOn w:val="Domylnaczcionkaakapitu"/>
    <w:uiPriority w:val="99"/>
    <w:semiHidden/>
    <w:unhideWhenUsed/>
    <w:rsid w:val="00E82A91"/>
    <w:rPr>
      <w:color w:val="605E5C"/>
      <w:shd w:val="clear" w:color="auto" w:fill="E1DFDD"/>
    </w:rPr>
  </w:style>
  <w:style w:type="paragraph" w:styleId="Tekstdymka">
    <w:name w:val="Balloon Text"/>
    <w:basedOn w:val="Normalny"/>
    <w:link w:val="TekstdymkaZnak"/>
    <w:uiPriority w:val="99"/>
    <w:semiHidden/>
    <w:unhideWhenUsed/>
    <w:rsid w:val="00B22F7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22F73"/>
    <w:rPr>
      <w:rFonts w:ascii="Segoe UI" w:hAnsi="Segoe UI" w:cs="Segoe UI"/>
      <w:sz w:val="18"/>
      <w:szCs w:val="18"/>
    </w:rPr>
  </w:style>
  <w:style w:type="character" w:styleId="Odwoaniedokomentarza">
    <w:name w:val="annotation reference"/>
    <w:basedOn w:val="Domylnaczcionkaakapitu"/>
    <w:uiPriority w:val="99"/>
    <w:semiHidden/>
    <w:unhideWhenUsed/>
    <w:rsid w:val="00B87F8A"/>
    <w:rPr>
      <w:sz w:val="16"/>
      <w:szCs w:val="16"/>
    </w:rPr>
  </w:style>
  <w:style w:type="paragraph" w:styleId="Tekstkomentarza">
    <w:name w:val="annotation text"/>
    <w:basedOn w:val="Normalny"/>
    <w:link w:val="TekstkomentarzaZnak"/>
    <w:uiPriority w:val="99"/>
    <w:semiHidden/>
    <w:unhideWhenUsed/>
    <w:rsid w:val="00B87F8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87F8A"/>
    <w:rPr>
      <w:sz w:val="20"/>
      <w:szCs w:val="20"/>
    </w:rPr>
  </w:style>
  <w:style w:type="paragraph" w:styleId="Tematkomentarza">
    <w:name w:val="annotation subject"/>
    <w:basedOn w:val="Tekstkomentarza"/>
    <w:next w:val="Tekstkomentarza"/>
    <w:link w:val="TematkomentarzaZnak"/>
    <w:uiPriority w:val="99"/>
    <w:semiHidden/>
    <w:unhideWhenUsed/>
    <w:rsid w:val="00B87F8A"/>
    <w:rPr>
      <w:b/>
      <w:bCs/>
    </w:rPr>
  </w:style>
  <w:style w:type="character" w:customStyle="1" w:styleId="TematkomentarzaZnak">
    <w:name w:val="Temat komentarza Znak"/>
    <w:basedOn w:val="TekstkomentarzaZnak"/>
    <w:link w:val="Tematkomentarza"/>
    <w:uiPriority w:val="99"/>
    <w:semiHidden/>
    <w:rsid w:val="00B87F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minika.kaczynska@lbrelations.p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zuzanna.bienko@lbrelations.p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CA265-0F16-42D2-A372-A79B0FC9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500</Words>
  <Characters>3006</Characters>
  <Application>Microsoft Office Word</Application>
  <DocSecurity>0</DocSecurity>
  <Lines>25</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Zuzanna Klatt</dc:creator>
  <cp:keywords/>
  <dc:description/>
  <cp:lastModifiedBy>Zuzanna Klatt</cp:lastModifiedBy>
  <cp:revision>2</cp:revision>
  <cp:lastPrinted>2020-12-07T18:24:00Z</cp:lastPrinted>
  <dcterms:created xsi:type="dcterms:W3CDTF">2020-12-18T12:51:00Z</dcterms:created>
  <dcterms:modified xsi:type="dcterms:W3CDTF">2020-12-18T12:51:00Z</dcterms:modified>
</cp:coreProperties>
</file>