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708AB" w14:textId="77777777" w:rsidR="0024228C" w:rsidRDefault="0024228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4708AC" w14:textId="77777777" w:rsidR="0024228C" w:rsidRDefault="0024228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64708AD" w14:textId="77777777" w:rsidR="0024228C" w:rsidRDefault="004C2659">
      <w:pPr>
        <w:shd w:val="clear" w:color="auto" w:fill="FFFFFF"/>
        <w:spacing w:before="160" w:after="160"/>
        <w:jc w:val="center"/>
        <w:rPr>
          <w:rFonts w:ascii="Calibri" w:eastAsia="Calibri" w:hAnsi="Calibri" w:cs="Calibri"/>
          <w:b/>
          <w:sz w:val="52"/>
          <w:szCs w:val="52"/>
        </w:rPr>
      </w:pPr>
      <w:r>
        <w:rPr>
          <w:rFonts w:ascii="Calibri" w:eastAsia="Calibri" w:hAnsi="Calibri" w:cs="Calibri"/>
          <w:b/>
          <w:sz w:val="52"/>
          <w:szCs w:val="52"/>
        </w:rPr>
        <w:t>50% dos veículos FREE NOW na Europa serão elétricos em 2025</w:t>
      </w:r>
    </w:p>
    <w:p w14:paraId="264708AE" w14:textId="77777777" w:rsidR="0024228C" w:rsidRDefault="004C2659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FREE NOW é a primeira plataforma de mobilidade na Europa a alcançar o Plano Net-Zero;</w:t>
      </w:r>
    </w:p>
    <w:p w14:paraId="264708AF" w14:textId="77777777" w:rsidR="0024228C" w:rsidRDefault="004C2659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 meta é que toda a frota tenha emissão zero até 2030 em todos os mercados europeus;</w:t>
      </w:r>
    </w:p>
    <w:p w14:paraId="264708B0" w14:textId="77777777" w:rsidR="0024228C" w:rsidRDefault="004C2659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Em Portugal, 22% das viagens já são feitas na categoria Ride Eco; Entrada de novos veículos em 2021 só se forem elétricos;</w:t>
      </w:r>
    </w:p>
    <w:p w14:paraId="264708B1" w14:textId="77777777" w:rsidR="0024228C" w:rsidRDefault="004C2659">
      <w:pPr>
        <w:shd w:val="clear" w:color="auto" w:fill="FFFFFF"/>
        <w:spacing w:before="160" w:after="160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264708B2" w14:textId="77777777" w:rsidR="0024228C" w:rsidRDefault="004C2659">
      <w:pPr>
        <w:shd w:val="clear" w:color="auto" w:fill="FFFFFF"/>
        <w:spacing w:before="160"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Metade da frota automóvel da FREE NOW na Europ</w:t>
      </w:r>
      <w:r>
        <w:rPr>
          <w:rFonts w:ascii="Calibri" w:eastAsia="Calibri" w:hAnsi="Calibri" w:cs="Calibri"/>
        </w:rPr>
        <w:t>a será elétrica em 2025 e 100% das viagens terão 0 emissões em 2030, anunciou hoje a plataforma de mobilidade líder na Europa. A FREE NOW compromete-se assim com a iniciativa global de metas científicas (</w:t>
      </w:r>
      <w:proofErr w:type="spellStart"/>
      <w:r>
        <w:rPr>
          <w:rFonts w:ascii="Calibri" w:eastAsia="Calibri" w:hAnsi="Calibri" w:cs="Calibri"/>
        </w:rPr>
        <w:t>SBTi</w:t>
      </w:r>
      <w:proofErr w:type="spellEnd"/>
      <w:r>
        <w:rPr>
          <w:rFonts w:ascii="Calibri" w:eastAsia="Calibri" w:hAnsi="Calibri" w:cs="Calibri"/>
        </w:rPr>
        <w:t>) e com o objetivo de atingir as metas do Acordo</w:t>
      </w:r>
      <w:r>
        <w:rPr>
          <w:rFonts w:ascii="Calibri" w:eastAsia="Calibri" w:hAnsi="Calibri" w:cs="Calibri"/>
        </w:rPr>
        <w:t xml:space="preserve"> de Paris pelo menos 10 anos antes. </w:t>
      </w:r>
    </w:p>
    <w:p w14:paraId="264708B3" w14:textId="77777777" w:rsidR="0024228C" w:rsidRDefault="004C2659">
      <w:pPr>
        <w:shd w:val="clear" w:color="auto" w:fill="FFFFFF"/>
        <w:spacing w:before="160"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color w:val="000000"/>
        </w:rPr>
        <w:t xml:space="preserve">Em cooperação com os fabricantes de veículos, com os fornecedores de infraestrutura de carregamento elétrico e com as cidades, garantiremos que cada vez mais as viagens ecológicas serão as preferidas dos consumidores, </w:t>
      </w:r>
      <w:r>
        <w:rPr>
          <w:rFonts w:ascii="Calibri" w:eastAsia="Calibri" w:hAnsi="Calibri" w:cs="Calibri"/>
          <w:color w:val="000000"/>
        </w:rPr>
        <w:t xml:space="preserve">de modo a que nos afastemos o mais rápido possível das tecnologias poluentes, como os veículos a diesel," reforça </w:t>
      </w:r>
      <w:proofErr w:type="spellStart"/>
      <w:r>
        <w:rPr>
          <w:rFonts w:ascii="Calibri" w:eastAsia="Calibri" w:hAnsi="Calibri" w:cs="Calibri"/>
          <w:color w:val="000000"/>
        </w:rPr>
        <w:t>Marc</w:t>
      </w:r>
      <w:proofErr w:type="spellEnd"/>
      <w:r>
        <w:rPr>
          <w:rFonts w:ascii="Calibri" w:eastAsia="Calibri" w:hAnsi="Calibri" w:cs="Calibri"/>
          <w:color w:val="000000"/>
        </w:rPr>
        <w:t xml:space="preserve"> Berg , CEO da FREE NOW, a 1ª plataforma </w:t>
      </w:r>
      <w:r>
        <w:rPr>
          <w:rFonts w:ascii="Calibri" w:eastAsia="Calibri" w:hAnsi="Calibri" w:cs="Calibri"/>
        </w:rPr>
        <w:t>de mobilidade na Europa a alcançar o Plano Net-Zero (empresa neutra no que toca à emissão de carb</w:t>
      </w:r>
      <w:r>
        <w:rPr>
          <w:rFonts w:ascii="Calibri" w:eastAsia="Calibri" w:hAnsi="Calibri" w:cs="Calibri"/>
        </w:rPr>
        <w:t>ono para a atmosfera)</w:t>
      </w:r>
      <w:r>
        <w:rPr>
          <w:rFonts w:ascii="Calibri" w:eastAsia="Calibri" w:hAnsi="Calibri" w:cs="Calibri"/>
          <w:color w:val="000000"/>
        </w:rPr>
        <w:t xml:space="preserve">. </w:t>
      </w:r>
    </w:p>
    <w:p w14:paraId="264708B4" w14:textId="77777777" w:rsidR="0024228C" w:rsidRDefault="004C26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Em Portugal, a marca está a fazer o seu caminho em prol </w:t>
      </w:r>
      <w:r>
        <w:rPr>
          <w:rFonts w:ascii="Calibri" w:eastAsia="Calibri" w:hAnsi="Calibri" w:cs="Calibri"/>
        </w:rPr>
        <w:t xml:space="preserve">da mobilidade sustentável, sendo que atualmente 22% das viagens são feitas na </w:t>
      </w:r>
      <w:proofErr w:type="gramStart"/>
      <w:r>
        <w:rPr>
          <w:rFonts w:ascii="Calibri" w:eastAsia="Calibri" w:hAnsi="Calibri" w:cs="Calibri"/>
        </w:rPr>
        <w:t>categoria Ride</w:t>
      </w:r>
      <w:proofErr w:type="gramEnd"/>
      <w:r>
        <w:rPr>
          <w:rFonts w:ascii="Calibri" w:eastAsia="Calibri" w:hAnsi="Calibri" w:cs="Calibri"/>
        </w:rPr>
        <w:t xml:space="preserve">-Eco. A FREE NOW reduziu em setembro de 2020 as tarifas aplicadas na opção Ride Eco </w:t>
      </w:r>
      <w:r>
        <w:rPr>
          <w:rFonts w:ascii="Calibri" w:eastAsia="Calibri" w:hAnsi="Calibri" w:cs="Calibri"/>
        </w:rPr>
        <w:t>em cerca de 8% face à tarifa normal (valor variável entre 8 e 10% dependendo da duração e distância da viagem), abrangendo a frota TVDE FREE NOW de carros ecológicos e com motores amigos do ambiente. A empresa baixou também a comissão dos motoristas, que p</w:t>
      </w:r>
      <w:r>
        <w:rPr>
          <w:rFonts w:ascii="Calibri" w:eastAsia="Calibri" w:hAnsi="Calibri" w:cs="Calibri"/>
        </w:rPr>
        <w:t xml:space="preserve">assou de 15% para 13,5%, nesta opção, demonstrando a vontade de criar um modelo de negócio sustentável e equilibrado para todos os </w:t>
      </w:r>
      <w:proofErr w:type="spellStart"/>
      <w:r>
        <w:rPr>
          <w:rFonts w:ascii="Calibri" w:eastAsia="Calibri" w:hAnsi="Calibri" w:cs="Calibri"/>
        </w:rPr>
        <w:t>stakeholders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264708B5" w14:textId="77777777" w:rsidR="0024228C" w:rsidRDefault="0024228C">
      <w:pPr>
        <w:jc w:val="both"/>
        <w:rPr>
          <w:rFonts w:ascii="Calibri" w:eastAsia="Calibri" w:hAnsi="Calibri" w:cs="Calibri"/>
        </w:rPr>
      </w:pPr>
    </w:p>
    <w:p w14:paraId="264708B6" w14:textId="77777777" w:rsidR="0024228C" w:rsidRDefault="004C26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“A FREE NOW em Portugal está obviamente alinhada com as metas definidas pelo Grupo e estamos a fazer o nosso </w:t>
      </w:r>
      <w:r>
        <w:rPr>
          <w:rFonts w:ascii="Calibri" w:eastAsia="Calibri" w:hAnsi="Calibri" w:cs="Calibri"/>
        </w:rPr>
        <w:t>caminho. Importa destacar a aposta na opção mais ecológica que fizemos no ano passado, com veículos 100% elétricos, tornando a tarifa Ride Eco uma das mais acessíveis do mercado. É óbvio que estas alterações representam um esforço acrescido para a empresa,</w:t>
      </w:r>
      <w:r>
        <w:rPr>
          <w:rFonts w:ascii="Calibri" w:eastAsia="Calibri" w:hAnsi="Calibri" w:cs="Calibri"/>
        </w:rPr>
        <w:t xml:space="preserve"> mas que são necessárias para mostrarmos que estamos empenhados em cumprir os nossos objetivos”, refere Sérgio Pereira, General Manager da FREE NOW em Portugal. </w:t>
      </w:r>
    </w:p>
    <w:p w14:paraId="264708B7" w14:textId="77777777" w:rsidR="0024228C" w:rsidRDefault="0024228C">
      <w:pPr>
        <w:jc w:val="both"/>
        <w:rPr>
          <w:rFonts w:ascii="Calibri" w:eastAsia="Calibri" w:hAnsi="Calibri" w:cs="Calibri"/>
        </w:rPr>
      </w:pPr>
    </w:p>
    <w:p w14:paraId="264708B8" w14:textId="77777777" w:rsidR="0024228C" w:rsidRDefault="004C26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Este ano, a FREE NOW em Portugal apenas vai aceitar a entrada de novos veículos na sua frota </w:t>
      </w:r>
      <w:r>
        <w:rPr>
          <w:rFonts w:ascii="Calibri" w:eastAsia="Calibri" w:hAnsi="Calibri" w:cs="Calibri"/>
        </w:rPr>
        <w:t xml:space="preserve">se os mesmos forem elétricos, </w:t>
      </w:r>
      <w:proofErr w:type="gramStart"/>
      <w:r>
        <w:rPr>
          <w:rFonts w:ascii="Calibri" w:eastAsia="Calibri" w:hAnsi="Calibri" w:cs="Calibri"/>
        </w:rPr>
        <w:t>ao mesmo tempo que</w:t>
      </w:r>
      <w:proofErr w:type="gramEnd"/>
      <w:r>
        <w:rPr>
          <w:rFonts w:ascii="Calibri" w:eastAsia="Calibri" w:hAnsi="Calibri" w:cs="Calibri"/>
        </w:rPr>
        <w:t xml:space="preserve"> mantém a comissão para os motoristas de carros elétricos nos 13,5%, contra os 15% cobrados aos restantes motoristas. Atualmente, 8% da frota de TVDE em Portugal é 100% elétrica.</w:t>
      </w:r>
    </w:p>
    <w:p w14:paraId="264708B9" w14:textId="77777777" w:rsidR="0024228C" w:rsidRDefault="0024228C">
      <w:pPr>
        <w:jc w:val="both"/>
        <w:rPr>
          <w:rFonts w:ascii="Calibri" w:eastAsia="Calibri" w:hAnsi="Calibri" w:cs="Calibri"/>
        </w:rPr>
      </w:pPr>
    </w:p>
    <w:p w14:paraId="264708BA" w14:textId="77777777" w:rsidR="0024228C" w:rsidRDefault="004C26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semelhança do que também e</w:t>
      </w:r>
      <w:r>
        <w:rPr>
          <w:rFonts w:ascii="Calibri" w:eastAsia="Calibri" w:hAnsi="Calibri" w:cs="Calibri"/>
        </w:rPr>
        <w:t>stá a ser feito noutros países da Europa, a FREE NOW estabeleceu em Portugal uma parceria com a EDP de modo a oferecer condições especiais aos seus motoristas no carregamento dos veículos elétricos. A parceria vai permitir que os motoristas FREE NOW tenham</w:t>
      </w:r>
      <w:r>
        <w:rPr>
          <w:rFonts w:ascii="Calibri" w:eastAsia="Calibri" w:hAnsi="Calibri" w:cs="Calibri"/>
        </w:rPr>
        <w:t xml:space="preserve"> desconto nos cartões de carregamento elétrico nos postos da </w:t>
      </w:r>
      <w:proofErr w:type="spellStart"/>
      <w:r>
        <w:rPr>
          <w:rFonts w:ascii="Calibri" w:eastAsia="Calibri" w:hAnsi="Calibri" w:cs="Calibri"/>
        </w:rPr>
        <w:t>Mobi.e</w:t>
      </w:r>
      <w:proofErr w:type="spellEnd"/>
      <w:r>
        <w:rPr>
          <w:rFonts w:ascii="Calibri" w:eastAsia="Calibri" w:hAnsi="Calibri" w:cs="Calibri"/>
        </w:rPr>
        <w:t xml:space="preserve"> nos carregadores elétricos para instalar em casa. </w:t>
      </w:r>
    </w:p>
    <w:p w14:paraId="264708BB" w14:textId="77777777" w:rsidR="0024228C" w:rsidRDefault="0024228C">
      <w:pPr>
        <w:jc w:val="both"/>
        <w:rPr>
          <w:rFonts w:ascii="Calibri" w:eastAsia="Calibri" w:hAnsi="Calibri" w:cs="Calibri"/>
        </w:rPr>
      </w:pPr>
    </w:p>
    <w:p w14:paraId="264708BC" w14:textId="77777777" w:rsidR="0024228C" w:rsidRDefault="004C265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verdade é que cada vez mais pessoas na Europa exigem opções de mobilidade que respeitem o meio ambiente, e a pandemia veio acelerar es</w:t>
      </w:r>
      <w:r>
        <w:rPr>
          <w:rFonts w:ascii="Calibri" w:eastAsia="Calibri" w:hAnsi="Calibri" w:cs="Calibri"/>
        </w:rPr>
        <w:t>ta tendência. A FREE NOW já possui hoje a maior frota elétrica em Paris e em Londres. Em Espanha, mais da metade de todos os veículos são elétricos ou híbridos, com Madrid a liderar a tendência com 65% de todos os carros. A FREE NOW também constata uma pro</w:t>
      </w:r>
      <w:r>
        <w:rPr>
          <w:rFonts w:ascii="Calibri" w:eastAsia="Calibri" w:hAnsi="Calibri" w:cs="Calibri"/>
        </w:rPr>
        <w:t xml:space="preserve">cura crescente na Alemanha. </w:t>
      </w:r>
      <w:r>
        <w:rPr>
          <w:rFonts w:ascii="Calibri" w:eastAsia="Calibri" w:hAnsi="Calibri" w:cs="Calibri"/>
          <w:color w:val="000000"/>
        </w:rPr>
        <w:t xml:space="preserve">Nos mercados do Reino Unido e Grécia, a FREE NOW alcançará uma frota totalmente elétrica até 2025. </w:t>
      </w:r>
    </w:p>
    <w:p w14:paraId="264708BD" w14:textId="4F9B71C7" w:rsidR="0024228C" w:rsidRDefault="004C2659">
      <w:pPr>
        <w:shd w:val="clear" w:color="auto" w:fill="FFFFFF"/>
        <w:spacing w:before="160"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Além de concentrar todos os esforços na redução das emissões de gases de efeito estufa por passageiro/quilómetro tanto quanto po</w:t>
      </w:r>
      <w:r>
        <w:rPr>
          <w:rFonts w:ascii="Calibri" w:eastAsia="Calibri" w:hAnsi="Calibri" w:cs="Calibri"/>
        </w:rPr>
        <w:t xml:space="preserve">ssível, a FREE NOW irá compensar todas as emissões restantes a partir de 2020. O </w:t>
      </w:r>
      <w:proofErr w:type="spellStart"/>
      <w:r>
        <w:rPr>
          <w:rFonts w:ascii="Calibri" w:eastAsia="Calibri" w:hAnsi="Calibri" w:cs="Calibri"/>
        </w:rPr>
        <w:t>mix</w:t>
      </w:r>
      <w:proofErr w:type="spellEnd"/>
      <w:r>
        <w:rPr>
          <w:rFonts w:ascii="Calibri" w:eastAsia="Calibri" w:hAnsi="Calibri" w:cs="Calibri"/>
        </w:rPr>
        <w:t xml:space="preserve"> de projetos de compensação da FREE NOW se concentrará, entre outros, na preservação e recompilação de florestas, incluindo o plantio local de mais de 20.000 árvores em cid</w:t>
      </w:r>
      <w:r>
        <w:rPr>
          <w:rFonts w:ascii="Calibri" w:eastAsia="Calibri" w:hAnsi="Calibri" w:cs="Calibri"/>
        </w:rPr>
        <w:t xml:space="preserve">ades europeias. </w:t>
      </w:r>
    </w:p>
    <w:p w14:paraId="1968B8D6" w14:textId="717D49CC" w:rsidR="004C2659" w:rsidRDefault="004C2659">
      <w:pPr>
        <w:shd w:val="clear" w:color="auto" w:fill="FFFFFF"/>
        <w:spacing w:before="160"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Mais informação sobre a estratégia de sustentabilidade em </w:t>
      </w:r>
      <w:hyperlink r:id="rId10" w:history="1">
        <w:r w:rsidRPr="00FF4E70">
          <w:rPr>
            <w:rStyle w:val="Hiperligao"/>
            <w:rFonts w:ascii="Calibri" w:eastAsia="Calibri" w:hAnsi="Calibri" w:cs="Calibri"/>
          </w:rPr>
          <w:t>https://free-now.com/pt/sobrenos/sustentabilidade/</w:t>
        </w:r>
      </w:hyperlink>
      <w:r>
        <w:rPr>
          <w:rFonts w:ascii="Calibri" w:eastAsia="Calibri" w:hAnsi="Calibri" w:cs="Calibri"/>
        </w:rPr>
        <w:t xml:space="preserve">. </w:t>
      </w:r>
    </w:p>
    <w:p w14:paraId="264708BF" w14:textId="77777777" w:rsidR="0024228C" w:rsidRDefault="0024228C" w:rsidP="004C2659">
      <w:pPr>
        <w:spacing w:line="180" w:lineRule="auto"/>
        <w:rPr>
          <w:rFonts w:ascii="Calibri" w:eastAsia="Calibri" w:hAnsi="Calibri" w:cs="Calibri"/>
          <w:color w:val="000000"/>
          <w:sz w:val="23"/>
          <w:szCs w:val="23"/>
        </w:rPr>
      </w:pPr>
    </w:p>
    <w:p w14:paraId="264708C0" w14:textId="77777777" w:rsidR="0024228C" w:rsidRDefault="0024228C">
      <w:pPr>
        <w:spacing w:line="180" w:lineRule="auto"/>
        <w:ind w:firstLine="119"/>
        <w:rPr>
          <w:rFonts w:ascii="Calibri" w:eastAsia="Calibri" w:hAnsi="Calibri" w:cs="Calibri"/>
          <w:color w:val="000000"/>
          <w:sz w:val="23"/>
          <w:szCs w:val="23"/>
        </w:rPr>
      </w:pPr>
    </w:p>
    <w:p w14:paraId="264708C1" w14:textId="77777777" w:rsidR="0024228C" w:rsidRDefault="0024228C">
      <w:pPr>
        <w:spacing w:line="180" w:lineRule="auto"/>
        <w:ind w:firstLine="119"/>
        <w:rPr>
          <w:rFonts w:ascii="Calibri" w:eastAsia="Calibri" w:hAnsi="Calibri" w:cs="Calibri"/>
          <w:color w:val="000000"/>
          <w:sz w:val="23"/>
          <w:szCs w:val="23"/>
        </w:rPr>
      </w:pPr>
    </w:p>
    <w:p w14:paraId="264708C2" w14:textId="77777777" w:rsidR="0024228C" w:rsidRDefault="004C2659">
      <w:pPr>
        <w:spacing w:line="180" w:lineRule="auto"/>
        <w:ind w:firstLine="119"/>
        <w:rPr>
          <w:rFonts w:ascii="Verdana" w:eastAsia="Verdana" w:hAnsi="Verdana" w:cs="Verdana"/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>Sobre a FREE NOW:</w:t>
      </w:r>
    </w:p>
    <w:p w14:paraId="264708C3" w14:textId="77777777" w:rsidR="0024228C" w:rsidRDefault="0024228C">
      <w:pPr>
        <w:spacing w:line="180" w:lineRule="auto"/>
        <w:rPr>
          <w:color w:val="000000"/>
          <w:sz w:val="16"/>
          <w:szCs w:val="16"/>
        </w:rPr>
      </w:pPr>
    </w:p>
    <w:p w14:paraId="264708C4" w14:textId="77777777" w:rsidR="0024228C" w:rsidRDefault="004C2659">
      <w:pPr>
        <w:ind w:left="119" w:right="94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O grupo FREE NOW é o serviço de mobilidade vertical e multimodal que resulta da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joint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venture do Grupo BMW e da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Daimler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AG. Destes serviços de mobilidade fazem parte a FREE NOW (Europa) e a beat (Grécia e da América Latina).</w:t>
      </w:r>
    </w:p>
    <w:p w14:paraId="264708C5" w14:textId="77777777" w:rsidR="0024228C" w:rsidRDefault="004C2659">
      <w:pPr>
        <w:ind w:left="119" w:right="9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O grupo FREE NOW está atualment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e presente em mais de 150 cidades em toda a Europa e na América Latina, disponibilizando os seus serviços a mais de 41 milhões de utilizadores em 17 mercados. A FREE NOW emprega 2200 colaboradores, em 35 escritórios.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Marc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Berg é o CEO do Grupo FREE NOW,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Ec</w:t>
      </w:r>
      <w:r>
        <w:rPr>
          <w:rFonts w:ascii="Verdana" w:eastAsia="Verdana" w:hAnsi="Verdana" w:cs="Verdana"/>
          <w:color w:val="000000"/>
          <w:sz w:val="16"/>
          <w:szCs w:val="16"/>
        </w:rPr>
        <w:t>kart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Diepenhorst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é o responsável pelas operações de negócio dos serviços FREE NOW, e CEO da FREE NOW Europa.</w:t>
      </w:r>
    </w:p>
    <w:p w14:paraId="264708C6" w14:textId="77777777" w:rsidR="0024228C" w:rsidRDefault="004C2659">
      <w:pPr>
        <w:ind w:left="119" w:right="92"/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Em Portugal, depois da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mytaxi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em junho de 2020 a empresa irmã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Kapten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integrou a FREE NOW. Com este passo, o grupo pretende manter e expandir a sua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posição como prestadora líder de mobilidade em toda a Europa.</w:t>
      </w:r>
    </w:p>
    <w:p w14:paraId="264708C7" w14:textId="77777777" w:rsidR="0024228C" w:rsidRDefault="0024228C">
      <w:pPr>
        <w:ind w:left="119" w:right="9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264708C8" w14:textId="77777777" w:rsidR="0024228C" w:rsidRDefault="0024228C">
      <w:pPr>
        <w:ind w:left="119" w:right="9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264708C9" w14:textId="77777777" w:rsidR="0024228C" w:rsidRDefault="0024228C">
      <w:pPr>
        <w:ind w:left="119" w:right="92"/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14:paraId="264708CA" w14:textId="77777777" w:rsidR="0024228C" w:rsidRDefault="004C2659">
      <w:pPr>
        <w:spacing w:line="24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Para mais informações: </w:t>
      </w:r>
    </w:p>
    <w:p w14:paraId="264708CB" w14:textId="77777777" w:rsidR="0024228C" w:rsidRDefault="0024228C">
      <w:pPr>
        <w:spacing w:line="24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264708CC" w14:textId="77777777" w:rsidR="0024228C" w:rsidRDefault="004C2659">
      <w:pPr>
        <w:spacing w:line="24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Lift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Consulting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– Tânia Miguel</w:t>
      </w:r>
    </w:p>
    <w:p w14:paraId="264708CD" w14:textId="77777777" w:rsidR="0024228C" w:rsidRDefault="0024228C">
      <w:pPr>
        <w:spacing w:line="240" w:lineRule="auto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p w14:paraId="264708CE" w14:textId="77777777" w:rsidR="0024228C" w:rsidRDefault="004C2659">
      <w:pPr>
        <w:spacing w:line="240" w:lineRule="auto"/>
        <w:jc w:val="right"/>
        <w:rPr>
          <w:rFonts w:ascii="Open Sans" w:eastAsia="Open Sans" w:hAnsi="Open Sans" w:cs="Open Sans"/>
        </w:rPr>
      </w:pPr>
      <w:hyperlink r:id="rId11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Tania.miguel@lift.com.pt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| 918 270 38</w:t>
      </w:r>
    </w:p>
    <w:sectPr w:rsidR="0024228C">
      <w:headerReference w:type="default" r:id="rId12"/>
      <w:pgSz w:w="11920" w:h="16840"/>
      <w:pgMar w:top="1440" w:right="1440" w:bottom="1440" w:left="1440" w:header="107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708D4" w14:textId="77777777" w:rsidR="00000000" w:rsidRDefault="004C2659">
      <w:pPr>
        <w:spacing w:line="240" w:lineRule="auto"/>
      </w:pPr>
      <w:r>
        <w:separator/>
      </w:r>
    </w:p>
  </w:endnote>
  <w:endnote w:type="continuationSeparator" w:id="0">
    <w:p w14:paraId="264708D6" w14:textId="77777777" w:rsidR="00000000" w:rsidRDefault="004C2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708D0" w14:textId="77777777" w:rsidR="00000000" w:rsidRDefault="004C2659">
      <w:pPr>
        <w:spacing w:line="240" w:lineRule="auto"/>
      </w:pPr>
      <w:r>
        <w:separator/>
      </w:r>
    </w:p>
  </w:footnote>
  <w:footnote w:type="continuationSeparator" w:id="0">
    <w:p w14:paraId="264708D2" w14:textId="77777777" w:rsidR="00000000" w:rsidRDefault="004C2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708CF" w14:textId="77777777" w:rsidR="0024228C" w:rsidRDefault="004C2659">
    <w:pP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64708D0" wp14:editId="264708D1">
          <wp:simplePos x="0" y="0"/>
          <wp:positionH relativeFrom="column">
            <wp:posOffset>1319891</wp:posOffset>
          </wp:positionH>
          <wp:positionV relativeFrom="paragraph">
            <wp:posOffset>-473074</wp:posOffset>
          </wp:positionV>
          <wp:extent cx="3100618" cy="557213"/>
          <wp:effectExtent l="0" t="0" r="0" b="0"/>
          <wp:wrapSquare wrapText="bothSides" distT="114300" distB="11430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0618" cy="557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8C"/>
    <w:rsid w:val="0024228C"/>
    <w:rsid w:val="004C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08AB"/>
  <w15:docId w15:val="{35D0242B-C631-4AF2-B62D-BE9BDF10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E5C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E5CE1"/>
    <w:rPr>
      <w:rFonts w:ascii="Segoe UI" w:hAnsi="Segoe UI" w:cs="Segoe UI"/>
      <w:sz w:val="18"/>
      <w:szCs w:val="18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C2AB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C2AB2"/>
    <w:rPr>
      <w:b/>
      <w:bCs/>
      <w:sz w:val="20"/>
      <w:szCs w:val="20"/>
    </w:rPr>
  </w:style>
  <w:style w:type="character" w:styleId="Hiperligao">
    <w:name w:val="Hyperlink"/>
    <w:basedOn w:val="Tipodeletrapredefinidodopargrafo"/>
    <w:uiPriority w:val="99"/>
    <w:unhideWhenUsed/>
    <w:rsid w:val="00856A2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1624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F1CC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1CCC"/>
  </w:style>
  <w:style w:type="paragraph" w:styleId="Rodap">
    <w:name w:val="footer"/>
    <w:basedOn w:val="Normal"/>
    <w:link w:val="RodapCarter"/>
    <w:uiPriority w:val="99"/>
    <w:unhideWhenUsed/>
    <w:rsid w:val="005F1CC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1CCC"/>
  </w:style>
  <w:style w:type="character" w:styleId="MenoNoResolvida">
    <w:name w:val="Unresolved Mention"/>
    <w:basedOn w:val="Tipodeletrapredefinidodopargrafo"/>
    <w:uiPriority w:val="99"/>
    <w:semiHidden/>
    <w:unhideWhenUsed/>
    <w:rsid w:val="00CE58C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B203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B2033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ania.miguel@lift.com.pt" TargetMode="External"/><Relationship Id="rId5" Type="http://schemas.openxmlformats.org/officeDocument/2006/relationships/styles" Target="styles.xml"/><Relationship Id="rId10" Type="http://schemas.openxmlformats.org/officeDocument/2006/relationships/hyperlink" Target="https://free-now.com/pt/sobrenos/sustentabilidade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40E1CE61FB944A82B673F5837B712" ma:contentTypeVersion="0" ma:contentTypeDescription="Create a new document." ma:contentTypeScope="" ma:versionID="76994bc38f305de6dba1ea2113edfc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76zfjcIHi0T9iJ6Nt88g83hwTA==">AMUW2mVaxTEh1uhq+gEsqolq4deY55MG1DsjUhjN5C7xck/eP5gPHqaCE6iALm/69QqFb07kvo5dW5TqWRgySQbrviXTrS6+9iCnWWhC+Dsvfy/BwLgByN8=</go:docsCustomData>
</go:gDocsCustomXmlDataStorage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D3E4FD6-34E8-4C20-8AF2-A6CCF7E96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1E16E-42C8-4F84-8EEF-4F9DF8F67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D65C9DE-4ABD-44FF-998E-309DE4E2A2A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Lourenço</dc:creator>
  <cp:lastModifiedBy>Tânia Miguel</cp:lastModifiedBy>
  <cp:revision>2</cp:revision>
  <dcterms:created xsi:type="dcterms:W3CDTF">2020-11-09T11:40:00Z</dcterms:created>
  <dcterms:modified xsi:type="dcterms:W3CDTF">2021-01-13T09:42:00Z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0x010100D4E40E1CE61FB944A82B673F5837B712</vt:lpwstr>
  </property>
</Properties>
</file>