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9E9DB6D" w:rsidR="0058579C" w:rsidRPr="00FA76D5" w:rsidRDefault="17501AB3" w:rsidP="5EAAE643">
      <w:pPr>
        <w:spacing w:after="100" w:line="22" w:lineRule="atLeast"/>
        <w:contextualSpacing/>
        <w:rPr>
          <w:rFonts w:ascii="Arial" w:hAnsi="Arial" w:cs="Arial"/>
          <w:b/>
          <w:bCs/>
          <w:sz w:val="20"/>
          <w:szCs w:val="20"/>
        </w:rPr>
      </w:pPr>
      <w:r>
        <w:rPr>
          <w:noProof/>
        </w:rPr>
        <w:drawing>
          <wp:inline distT="0" distB="0" distL="0" distR="0" wp14:anchorId="4049C1FB" wp14:editId="1ABE542A">
            <wp:extent cx="6003923" cy="457200"/>
            <wp:effectExtent l="0" t="0" r="0" b="0"/>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pic:nvPicPr>
                  <pic:blipFill>
                    <a:blip r:embed="rId10">
                      <a:extLst>
                        <a:ext uri="{28A0092B-C50C-407E-A947-70E740481C1C}">
                          <a14:useLocalDpi xmlns:a14="http://schemas.microsoft.com/office/drawing/2010/main" val="0"/>
                        </a:ext>
                      </a:extLst>
                    </a:blip>
                    <a:srcRect b="18234"/>
                    <a:stretch>
                      <a:fillRect/>
                    </a:stretch>
                  </pic:blipFill>
                  <pic:spPr>
                    <a:xfrm>
                      <a:off x="0" y="0"/>
                      <a:ext cx="6003923" cy="457200"/>
                    </a:xfrm>
                    <a:prstGeom prst="rect">
                      <a:avLst/>
                    </a:prstGeom>
                  </pic:spPr>
                </pic:pic>
              </a:graphicData>
            </a:graphic>
          </wp:inline>
        </w:drawing>
      </w:r>
    </w:p>
    <w:p w14:paraId="23AD56D0" w14:textId="2541FE8E" w:rsidR="5EAAE643" w:rsidRPr="004021D5" w:rsidRDefault="3B2C12B5" w:rsidP="004021D5">
      <w:pPr>
        <w:spacing w:after="120" w:line="22" w:lineRule="atLeast"/>
        <w:jc w:val="center"/>
        <w:rPr>
          <w:rFonts w:ascii="Arial" w:hAnsi="Arial" w:cs="Arial"/>
          <w:b/>
          <w:bCs/>
          <w:sz w:val="24"/>
          <w:szCs w:val="24"/>
        </w:rPr>
      </w:pPr>
      <w:bookmarkStart w:id="0" w:name="OLE_LINK82"/>
      <w:bookmarkStart w:id="1" w:name="OLE_LINK18"/>
      <w:r>
        <w:rPr>
          <w:rFonts w:ascii="Arial" w:hAnsi="Arial"/>
          <w:b/>
          <w:sz w:val="24"/>
        </w:rPr>
        <w:t xml:space="preserve">ASUS </w:t>
      </w:r>
      <w:r w:rsidR="00123344">
        <w:rPr>
          <w:rFonts w:ascii="Arial" w:hAnsi="Arial"/>
          <w:b/>
          <w:sz w:val="24"/>
        </w:rPr>
        <w:t xml:space="preserve">TUF </w:t>
      </w:r>
      <w:proofErr w:type="spellStart"/>
      <w:r w:rsidR="00123344">
        <w:rPr>
          <w:rFonts w:ascii="Arial" w:hAnsi="Arial"/>
          <w:b/>
          <w:sz w:val="24"/>
        </w:rPr>
        <w:t>Dash</w:t>
      </w:r>
      <w:proofErr w:type="spellEnd"/>
      <w:r w:rsidR="00123344">
        <w:rPr>
          <w:rFonts w:ascii="Arial" w:hAnsi="Arial"/>
          <w:b/>
          <w:sz w:val="24"/>
        </w:rPr>
        <w:t xml:space="preserve"> F15 - </w:t>
      </w:r>
      <w:r>
        <w:rPr>
          <w:rFonts w:ascii="Arial" w:hAnsi="Arial"/>
          <w:b/>
          <w:sz w:val="24"/>
        </w:rPr>
        <w:t>najnowsz</w:t>
      </w:r>
      <w:r w:rsidR="00123344">
        <w:rPr>
          <w:rFonts w:ascii="Arial" w:hAnsi="Arial"/>
          <w:b/>
          <w:sz w:val="24"/>
        </w:rPr>
        <w:t>y</w:t>
      </w:r>
      <w:r>
        <w:rPr>
          <w:rFonts w:ascii="Arial" w:hAnsi="Arial"/>
          <w:b/>
          <w:sz w:val="24"/>
        </w:rPr>
        <w:t xml:space="preserve"> smukł</w:t>
      </w:r>
      <w:r w:rsidR="00123344">
        <w:rPr>
          <w:rFonts w:ascii="Arial" w:hAnsi="Arial"/>
          <w:b/>
          <w:sz w:val="24"/>
        </w:rPr>
        <w:t>y</w:t>
      </w:r>
      <w:r>
        <w:rPr>
          <w:rFonts w:ascii="Arial" w:hAnsi="Arial"/>
          <w:b/>
          <w:sz w:val="24"/>
        </w:rPr>
        <w:t xml:space="preserve"> i lekki laptop </w:t>
      </w:r>
      <w:proofErr w:type="spellStart"/>
      <w:r>
        <w:rPr>
          <w:rFonts w:ascii="Arial" w:hAnsi="Arial"/>
          <w:b/>
          <w:sz w:val="24"/>
        </w:rPr>
        <w:t>gamingow</w:t>
      </w:r>
      <w:r w:rsidR="00123344">
        <w:rPr>
          <w:rFonts w:ascii="Arial" w:hAnsi="Arial"/>
          <w:b/>
          <w:sz w:val="24"/>
        </w:rPr>
        <w:t>y</w:t>
      </w:r>
      <w:proofErr w:type="spellEnd"/>
      <w:r>
        <w:rPr>
          <w:rFonts w:ascii="Arial" w:hAnsi="Arial"/>
          <w:b/>
          <w:sz w:val="24"/>
        </w:rPr>
        <w:t xml:space="preserve"> </w:t>
      </w:r>
      <w:bookmarkEnd w:id="0"/>
      <w:bookmarkEnd w:id="1"/>
    </w:p>
    <w:p w14:paraId="4101652C" w14:textId="73C52CC5" w:rsidR="0058579C" w:rsidRPr="00FA76D5" w:rsidRDefault="0058579C" w:rsidP="13FE918C">
      <w:pPr>
        <w:spacing w:after="0" w:line="240" w:lineRule="auto"/>
        <w:rPr>
          <w:rFonts w:ascii="Arial" w:hAnsi="Arial" w:cs="Arial"/>
          <w:b/>
          <w:sz w:val="20"/>
          <w:szCs w:val="20"/>
          <w:u w:val="single"/>
        </w:rPr>
      </w:pPr>
      <w:bookmarkStart w:id="2" w:name="_GoBack"/>
      <w:bookmarkEnd w:id="2"/>
    </w:p>
    <w:tbl>
      <w:tblPr>
        <w:tblW w:w="9270" w:type="dxa"/>
        <w:tblInd w:w="144" w:type="dxa"/>
        <w:tblBorders>
          <w:insideH w:val="single" w:sz="4" w:space="0" w:color="808080" w:themeColor="background1" w:themeShade="80"/>
        </w:tblBorders>
        <w:tblCellMar>
          <w:top w:w="58" w:type="dxa"/>
          <w:left w:w="115" w:type="dxa"/>
          <w:bottom w:w="58" w:type="dxa"/>
          <w:right w:w="115" w:type="dxa"/>
        </w:tblCellMar>
        <w:tblLook w:val="0420" w:firstRow="1" w:lastRow="0" w:firstColumn="0" w:lastColumn="0" w:noHBand="0" w:noVBand="1"/>
      </w:tblPr>
      <w:tblGrid>
        <w:gridCol w:w="2070"/>
        <w:gridCol w:w="7200"/>
      </w:tblGrid>
      <w:tr w:rsidR="0058579C" w:rsidRPr="00112DD8" w14:paraId="65B11159" w14:textId="77777777" w:rsidTr="3D238141">
        <w:trPr>
          <w:cantSplit/>
          <w:trHeight w:val="20"/>
        </w:trPr>
        <w:tc>
          <w:tcPr>
            <w:tcW w:w="9270" w:type="dxa"/>
            <w:gridSpan w:val="2"/>
            <w:tcBorders>
              <w:top w:val="nil"/>
              <w:bottom w:val="nil"/>
            </w:tcBorders>
            <w:shd w:val="clear" w:color="auto" w:fill="auto"/>
          </w:tcPr>
          <w:p w14:paraId="526B75E9" w14:textId="77777777" w:rsidR="0058579C" w:rsidRPr="00112DD8" w:rsidRDefault="0058579C" w:rsidP="00032ADD">
            <w:pPr>
              <w:spacing w:after="100" w:line="22" w:lineRule="atLeast"/>
              <w:rPr>
                <w:rFonts w:ascii="Arial" w:hAnsi="Arial" w:cs="Arial"/>
                <w:b/>
                <w:sz w:val="20"/>
                <w:szCs w:val="20"/>
              </w:rPr>
            </w:pPr>
            <w:r>
              <w:rPr>
                <w:rFonts w:ascii="Arial" w:hAnsi="Arial"/>
                <w:b/>
                <w:sz w:val="20"/>
                <w:u w:val="single"/>
              </w:rPr>
              <w:t>SPECYFIKACJE</w:t>
            </w:r>
            <w:r>
              <w:rPr>
                <w:rStyle w:val="Odwoanieprzypisudolnego"/>
                <w:rFonts w:ascii="Arial" w:hAnsi="Arial" w:cs="Arial"/>
                <w:b/>
                <w:bCs/>
                <w:sz w:val="20"/>
                <w:szCs w:val="20"/>
                <w:u w:val="single"/>
              </w:rPr>
              <w:footnoteReference w:id="2"/>
            </w:r>
          </w:p>
        </w:tc>
      </w:tr>
      <w:tr w:rsidR="0058579C" w:rsidRPr="00901D4A" w14:paraId="03FA06AA" w14:textId="77777777" w:rsidTr="3D238141">
        <w:trPr>
          <w:cantSplit/>
          <w:trHeight w:val="20"/>
        </w:trPr>
        <w:tc>
          <w:tcPr>
            <w:tcW w:w="2070" w:type="dxa"/>
            <w:tcBorders>
              <w:top w:val="nil"/>
            </w:tcBorders>
            <w:shd w:val="clear" w:color="auto" w:fill="auto"/>
          </w:tcPr>
          <w:p w14:paraId="2067CC37" w14:textId="77777777" w:rsidR="0058579C" w:rsidRPr="003B1F54" w:rsidRDefault="0058579C" w:rsidP="00032ADD">
            <w:pPr>
              <w:spacing w:after="60" w:line="240" w:lineRule="auto"/>
              <w:jc w:val="right"/>
              <w:rPr>
                <w:rFonts w:ascii="Arial" w:hAnsi="Arial" w:cs="Arial"/>
                <w:b/>
                <w:sz w:val="18"/>
                <w:szCs w:val="18"/>
              </w:rPr>
            </w:pPr>
            <w:r>
              <w:rPr>
                <w:rFonts w:ascii="Arial" w:hAnsi="Arial"/>
                <w:b/>
                <w:sz w:val="18"/>
              </w:rPr>
              <w:t>Procesor</w:t>
            </w:r>
          </w:p>
        </w:tc>
        <w:tc>
          <w:tcPr>
            <w:tcW w:w="7200" w:type="dxa"/>
            <w:tcBorders>
              <w:top w:val="nil"/>
            </w:tcBorders>
            <w:shd w:val="clear" w:color="auto" w:fill="auto"/>
          </w:tcPr>
          <w:p w14:paraId="0ACF196A" w14:textId="6BD08C9C" w:rsidR="0058579C" w:rsidRPr="00901D4A" w:rsidRDefault="73279AAB" w:rsidP="13FE918C">
            <w:pPr>
              <w:spacing w:after="60" w:line="240" w:lineRule="auto"/>
              <w:rPr>
                <w:rFonts w:ascii="Arial" w:hAnsi="Arial" w:cs="Arial"/>
                <w:sz w:val="18"/>
                <w:szCs w:val="18"/>
                <w:lang w:val="en-US"/>
              </w:rPr>
            </w:pPr>
            <w:r w:rsidRPr="00901D4A">
              <w:rPr>
                <w:rFonts w:ascii="Arial" w:hAnsi="Arial"/>
                <w:sz w:val="18"/>
                <w:lang w:val="en-US"/>
              </w:rPr>
              <w:t>Intel® Tiger Lake Core™ i7-11375H 11 gen.</w:t>
            </w:r>
          </w:p>
          <w:p w14:paraId="53EF2D87" w14:textId="0E0B7DD9" w:rsidR="0058579C" w:rsidRPr="00901D4A" w:rsidRDefault="4A28414F" w:rsidP="13FE918C">
            <w:pPr>
              <w:spacing w:after="60" w:line="240" w:lineRule="auto"/>
              <w:rPr>
                <w:rFonts w:ascii="Arial" w:hAnsi="Arial" w:cs="Arial"/>
                <w:sz w:val="18"/>
                <w:szCs w:val="18"/>
                <w:lang w:val="en-US"/>
              </w:rPr>
            </w:pPr>
            <w:r w:rsidRPr="00901D4A">
              <w:rPr>
                <w:rFonts w:ascii="Arial" w:hAnsi="Arial"/>
                <w:sz w:val="18"/>
                <w:lang w:val="en-US"/>
              </w:rPr>
              <w:t>Intel® Tiger Lake Core™ i7-11370H 11 gen.</w:t>
            </w:r>
          </w:p>
          <w:p w14:paraId="42CEE1DD" w14:textId="575103B1" w:rsidR="0058579C" w:rsidRPr="00901D4A" w:rsidRDefault="4A28414F" w:rsidP="00032ADD">
            <w:pPr>
              <w:spacing w:after="60" w:line="240" w:lineRule="auto"/>
              <w:rPr>
                <w:rFonts w:ascii="Arial" w:hAnsi="Arial" w:cs="Arial"/>
                <w:sz w:val="18"/>
                <w:szCs w:val="18"/>
                <w:lang w:val="en-US"/>
              </w:rPr>
            </w:pPr>
            <w:r w:rsidRPr="00901D4A">
              <w:rPr>
                <w:rFonts w:ascii="Arial" w:hAnsi="Arial"/>
                <w:sz w:val="18"/>
                <w:lang w:val="en-US"/>
              </w:rPr>
              <w:t>Intel® Tiger Lake Core™ i</w:t>
            </w:r>
            <w:r w:rsidR="00901D4A" w:rsidRPr="00901D4A">
              <w:rPr>
                <w:rFonts w:ascii="Arial" w:hAnsi="Arial"/>
                <w:sz w:val="18"/>
                <w:lang w:val="en-US"/>
              </w:rPr>
              <w:t>5</w:t>
            </w:r>
            <w:r w:rsidRPr="00901D4A">
              <w:rPr>
                <w:rFonts w:ascii="Arial" w:hAnsi="Arial"/>
                <w:sz w:val="18"/>
                <w:lang w:val="en-US"/>
              </w:rPr>
              <w:t>-11300H 11 gen.</w:t>
            </w:r>
          </w:p>
        </w:tc>
      </w:tr>
      <w:tr w:rsidR="13FE918C" w14:paraId="241967F1" w14:textId="77777777" w:rsidTr="3D238141">
        <w:trPr>
          <w:cantSplit/>
          <w:trHeight w:val="20"/>
        </w:trPr>
        <w:tc>
          <w:tcPr>
            <w:tcW w:w="2070" w:type="dxa"/>
            <w:shd w:val="clear" w:color="auto" w:fill="auto"/>
          </w:tcPr>
          <w:p w14:paraId="199949BD" w14:textId="7BF7C4A0" w:rsidR="4A28414F" w:rsidRDefault="4A28414F" w:rsidP="13FE918C">
            <w:pPr>
              <w:spacing w:line="240" w:lineRule="auto"/>
              <w:jc w:val="right"/>
            </w:pPr>
            <w:r>
              <w:rPr>
                <w:rFonts w:ascii="Arial" w:hAnsi="Arial"/>
                <w:b/>
                <w:sz w:val="18"/>
              </w:rPr>
              <w:t>Procesor graficzny</w:t>
            </w:r>
          </w:p>
        </w:tc>
        <w:tc>
          <w:tcPr>
            <w:tcW w:w="7200" w:type="dxa"/>
            <w:shd w:val="clear" w:color="auto" w:fill="auto"/>
          </w:tcPr>
          <w:p w14:paraId="63F1356C" w14:textId="573A3800" w:rsidR="4A28414F" w:rsidRPr="00901D4A" w:rsidRDefault="4A28414F" w:rsidP="13FE918C">
            <w:pPr>
              <w:rPr>
                <w:rFonts w:ascii="Arial" w:eastAsia="Arial" w:hAnsi="Arial" w:cs="Arial"/>
                <w:sz w:val="18"/>
                <w:szCs w:val="18"/>
              </w:rPr>
            </w:pPr>
            <w:r w:rsidRPr="00901D4A">
              <w:rPr>
                <w:rFonts w:ascii="Arial" w:hAnsi="Arial"/>
                <w:sz w:val="18"/>
              </w:rPr>
              <w:t xml:space="preserve">NVIDIA® </w:t>
            </w:r>
            <w:proofErr w:type="spellStart"/>
            <w:r w:rsidRPr="00901D4A">
              <w:rPr>
                <w:rFonts w:ascii="Arial" w:hAnsi="Arial"/>
                <w:sz w:val="18"/>
              </w:rPr>
              <w:t>GeForce</w:t>
            </w:r>
            <w:proofErr w:type="spellEnd"/>
            <w:r w:rsidRPr="00901D4A">
              <w:rPr>
                <w:rFonts w:ascii="Arial" w:hAnsi="Arial"/>
                <w:sz w:val="18"/>
              </w:rPr>
              <w:t xml:space="preserve"> RTX™ 3070, z 8 GB pamięci GDDR6 VRAM</w:t>
            </w:r>
          </w:p>
          <w:p w14:paraId="6A775C45" w14:textId="4968DDF0" w:rsidR="4A28414F" w:rsidRPr="00901D4A" w:rsidRDefault="4A28414F" w:rsidP="13FE918C">
            <w:pPr>
              <w:spacing w:line="240" w:lineRule="auto"/>
              <w:rPr>
                <w:rFonts w:ascii="Arial" w:eastAsia="Arial" w:hAnsi="Arial" w:cs="Arial"/>
                <w:sz w:val="18"/>
                <w:szCs w:val="18"/>
              </w:rPr>
            </w:pPr>
            <w:r w:rsidRPr="00901D4A">
              <w:rPr>
                <w:rFonts w:ascii="Arial" w:hAnsi="Arial"/>
                <w:sz w:val="18"/>
              </w:rPr>
              <w:t xml:space="preserve">NVIDIA® </w:t>
            </w:r>
            <w:proofErr w:type="spellStart"/>
            <w:r w:rsidRPr="00901D4A">
              <w:rPr>
                <w:rFonts w:ascii="Arial" w:hAnsi="Arial"/>
                <w:sz w:val="18"/>
              </w:rPr>
              <w:t>GeForce</w:t>
            </w:r>
            <w:proofErr w:type="spellEnd"/>
            <w:r w:rsidRPr="00901D4A">
              <w:rPr>
                <w:rFonts w:ascii="Arial" w:hAnsi="Arial"/>
                <w:sz w:val="18"/>
              </w:rPr>
              <w:t xml:space="preserve"> RTX™ 3060, z 6 GB pamięci GDDR6 VRAM</w:t>
            </w:r>
          </w:p>
        </w:tc>
      </w:tr>
      <w:tr w:rsidR="0058579C" w:rsidRPr="00112DD8" w14:paraId="0019D161" w14:textId="77777777" w:rsidTr="3D238141">
        <w:trPr>
          <w:cantSplit/>
          <w:trHeight w:val="20"/>
        </w:trPr>
        <w:tc>
          <w:tcPr>
            <w:tcW w:w="2070" w:type="dxa"/>
            <w:shd w:val="clear" w:color="auto" w:fill="auto"/>
          </w:tcPr>
          <w:p w14:paraId="261B60BF" w14:textId="77777777" w:rsidR="0058579C" w:rsidRPr="003B1F54" w:rsidRDefault="0058579C" w:rsidP="00032ADD">
            <w:pPr>
              <w:spacing w:after="60" w:line="240" w:lineRule="auto"/>
              <w:jc w:val="right"/>
              <w:rPr>
                <w:rFonts w:ascii="Arial" w:hAnsi="Arial" w:cs="Arial"/>
                <w:b/>
                <w:sz w:val="18"/>
                <w:szCs w:val="18"/>
              </w:rPr>
            </w:pPr>
            <w:r>
              <w:rPr>
                <w:rFonts w:ascii="Arial" w:hAnsi="Arial"/>
                <w:b/>
                <w:sz w:val="18"/>
              </w:rPr>
              <w:t>System operacyjny</w:t>
            </w:r>
          </w:p>
        </w:tc>
        <w:tc>
          <w:tcPr>
            <w:tcW w:w="7200" w:type="dxa"/>
            <w:shd w:val="clear" w:color="auto" w:fill="auto"/>
          </w:tcPr>
          <w:p w14:paraId="035A2E95" w14:textId="02A6302A" w:rsidR="0058579C" w:rsidRPr="00901D4A" w:rsidRDefault="0058579C" w:rsidP="13FE918C">
            <w:pPr>
              <w:spacing w:after="60" w:line="240" w:lineRule="auto"/>
              <w:rPr>
                <w:rFonts w:ascii="Arial" w:eastAsia="Arial" w:hAnsi="Arial" w:cs="Arial"/>
                <w:sz w:val="18"/>
                <w:szCs w:val="18"/>
              </w:rPr>
            </w:pPr>
            <w:r w:rsidRPr="00901D4A">
              <w:rPr>
                <w:rFonts w:ascii="Arial" w:hAnsi="Arial"/>
                <w:sz w:val="18"/>
              </w:rPr>
              <w:t>Windows 10 Home</w:t>
            </w:r>
          </w:p>
          <w:p w14:paraId="116A5B61" w14:textId="1E97E2C1" w:rsidR="0058579C" w:rsidRPr="00901D4A" w:rsidRDefault="15162127" w:rsidP="00032ADD">
            <w:pPr>
              <w:spacing w:after="60" w:line="240" w:lineRule="auto"/>
              <w:rPr>
                <w:rFonts w:ascii="Arial" w:eastAsia="Arial" w:hAnsi="Arial" w:cs="Arial"/>
                <w:sz w:val="18"/>
                <w:szCs w:val="18"/>
              </w:rPr>
            </w:pPr>
            <w:r w:rsidRPr="00901D4A">
              <w:rPr>
                <w:rFonts w:ascii="Arial" w:hAnsi="Arial"/>
                <w:sz w:val="18"/>
              </w:rPr>
              <w:t>Windows 10 Pro</w:t>
            </w:r>
          </w:p>
        </w:tc>
      </w:tr>
      <w:tr w:rsidR="0058579C" w:rsidRPr="00112DD8" w14:paraId="73FE5198" w14:textId="77777777" w:rsidTr="3D238141">
        <w:trPr>
          <w:cantSplit/>
          <w:trHeight w:val="20"/>
        </w:trPr>
        <w:tc>
          <w:tcPr>
            <w:tcW w:w="2070" w:type="dxa"/>
            <w:shd w:val="clear" w:color="auto" w:fill="auto"/>
          </w:tcPr>
          <w:p w14:paraId="16AE544C" w14:textId="77777777" w:rsidR="0058579C" w:rsidRPr="003B1F54" w:rsidRDefault="0058579C" w:rsidP="00032ADD">
            <w:pPr>
              <w:spacing w:after="60" w:line="240" w:lineRule="auto"/>
              <w:jc w:val="right"/>
              <w:rPr>
                <w:rFonts w:ascii="Arial" w:hAnsi="Arial" w:cs="Arial"/>
                <w:b/>
                <w:sz w:val="18"/>
                <w:szCs w:val="18"/>
              </w:rPr>
            </w:pPr>
            <w:r>
              <w:rPr>
                <w:rFonts w:ascii="Arial" w:hAnsi="Arial"/>
                <w:b/>
                <w:sz w:val="18"/>
              </w:rPr>
              <w:t>Ekran</w:t>
            </w:r>
          </w:p>
        </w:tc>
        <w:tc>
          <w:tcPr>
            <w:tcW w:w="7200" w:type="dxa"/>
            <w:shd w:val="clear" w:color="auto" w:fill="auto"/>
          </w:tcPr>
          <w:p w14:paraId="49503979" w14:textId="462611CB" w:rsidR="0058579C" w:rsidRPr="00901D4A" w:rsidRDefault="59AD30DA" w:rsidP="13FE918C">
            <w:pPr>
              <w:spacing w:after="60" w:line="240" w:lineRule="auto"/>
              <w:rPr>
                <w:rFonts w:ascii="Arial" w:eastAsia="Arial" w:hAnsi="Arial" w:cs="Arial"/>
                <w:sz w:val="19"/>
                <w:szCs w:val="19"/>
              </w:rPr>
            </w:pPr>
            <w:r w:rsidRPr="00901D4A">
              <w:rPr>
                <w:rFonts w:ascii="Arial" w:hAnsi="Arial"/>
                <w:sz w:val="19"/>
              </w:rPr>
              <w:t xml:space="preserve">15,6-calowy, FHD (1920 x 1080), matryca klasy IPS, 240 </w:t>
            </w:r>
            <w:proofErr w:type="spellStart"/>
            <w:r w:rsidRPr="00901D4A">
              <w:rPr>
                <w:rFonts w:ascii="Arial" w:hAnsi="Arial"/>
                <w:sz w:val="19"/>
              </w:rPr>
              <w:t>Hz</w:t>
            </w:r>
            <w:proofErr w:type="spellEnd"/>
            <w:r w:rsidRPr="00901D4A">
              <w:rPr>
                <w:rFonts w:ascii="Arial" w:hAnsi="Arial"/>
                <w:sz w:val="19"/>
              </w:rPr>
              <w:t xml:space="preserve"> / 3 ms, 100% </w:t>
            </w:r>
            <w:proofErr w:type="spellStart"/>
            <w:r w:rsidRPr="00901D4A">
              <w:rPr>
                <w:rFonts w:ascii="Arial" w:hAnsi="Arial"/>
                <w:sz w:val="19"/>
              </w:rPr>
              <w:t>sRGB</w:t>
            </w:r>
            <w:proofErr w:type="spellEnd"/>
            <w:r w:rsidRPr="00901D4A">
              <w:rPr>
                <w:rFonts w:ascii="Arial" w:hAnsi="Arial"/>
                <w:sz w:val="19"/>
              </w:rPr>
              <w:t xml:space="preserve">, </w:t>
            </w:r>
            <w:proofErr w:type="spellStart"/>
            <w:r w:rsidRPr="00901D4A">
              <w:rPr>
                <w:rFonts w:ascii="Arial" w:hAnsi="Arial"/>
                <w:sz w:val="19"/>
              </w:rPr>
              <w:t>Adaptive-Sync</w:t>
            </w:r>
            <w:proofErr w:type="spellEnd"/>
          </w:p>
          <w:p w14:paraId="0D0769CD" w14:textId="6A11A323" w:rsidR="0058579C" w:rsidRPr="00901D4A" w:rsidRDefault="3AAB1FB6" w:rsidP="3D238141">
            <w:pPr>
              <w:spacing w:after="60" w:line="240" w:lineRule="auto"/>
              <w:rPr>
                <w:rFonts w:ascii="Arial" w:eastAsia="Arial" w:hAnsi="Arial" w:cs="Arial"/>
                <w:sz w:val="19"/>
                <w:szCs w:val="19"/>
              </w:rPr>
            </w:pPr>
            <w:r w:rsidRPr="00901D4A">
              <w:rPr>
                <w:rFonts w:ascii="Arial" w:hAnsi="Arial"/>
                <w:sz w:val="19"/>
              </w:rPr>
              <w:t xml:space="preserve">15,6-calowy FHD (1920 x 1080), 144 </w:t>
            </w:r>
            <w:proofErr w:type="spellStart"/>
            <w:r w:rsidRPr="00901D4A">
              <w:rPr>
                <w:rFonts w:ascii="Arial" w:hAnsi="Arial"/>
                <w:sz w:val="19"/>
              </w:rPr>
              <w:t>Hz</w:t>
            </w:r>
            <w:proofErr w:type="spellEnd"/>
          </w:p>
          <w:p w14:paraId="3BB4DB08" w14:textId="5ECAFAD5" w:rsidR="0058579C" w:rsidRPr="00901D4A" w:rsidRDefault="3AAB1FB6" w:rsidP="00032ADD">
            <w:pPr>
              <w:spacing w:after="60" w:line="240" w:lineRule="auto"/>
              <w:rPr>
                <w:rFonts w:ascii="Arial" w:eastAsia="Arial" w:hAnsi="Arial" w:cs="Arial"/>
                <w:sz w:val="19"/>
                <w:szCs w:val="19"/>
              </w:rPr>
            </w:pPr>
            <w:r w:rsidRPr="00901D4A">
              <w:rPr>
                <w:rFonts w:ascii="Arial" w:hAnsi="Arial"/>
                <w:sz w:val="19"/>
              </w:rPr>
              <w:t xml:space="preserve">15,6-calowy FHD (1920 x 1080), 60 </w:t>
            </w:r>
            <w:proofErr w:type="spellStart"/>
            <w:r w:rsidRPr="00901D4A">
              <w:rPr>
                <w:rFonts w:ascii="Arial" w:hAnsi="Arial"/>
                <w:sz w:val="19"/>
              </w:rPr>
              <w:t>Hz</w:t>
            </w:r>
            <w:proofErr w:type="spellEnd"/>
          </w:p>
        </w:tc>
      </w:tr>
      <w:tr w:rsidR="0058579C" w:rsidRPr="00112DD8" w14:paraId="7DB7D6C4" w14:textId="77777777" w:rsidTr="3D238141">
        <w:trPr>
          <w:cantSplit/>
          <w:trHeight w:val="20"/>
        </w:trPr>
        <w:tc>
          <w:tcPr>
            <w:tcW w:w="2070" w:type="dxa"/>
            <w:shd w:val="clear" w:color="auto" w:fill="auto"/>
          </w:tcPr>
          <w:p w14:paraId="56D528E0" w14:textId="5137238F" w:rsidR="0058579C" w:rsidRPr="003B1F54" w:rsidRDefault="59AD30DA" w:rsidP="00032ADD">
            <w:pPr>
              <w:spacing w:after="60" w:line="240" w:lineRule="auto"/>
              <w:jc w:val="right"/>
              <w:rPr>
                <w:rFonts w:ascii="Arial" w:hAnsi="Arial" w:cs="Arial"/>
                <w:b/>
                <w:sz w:val="18"/>
                <w:szCs w:val="18"/>
              </w:rPr>
            </w:pPr>
            <w:r>
              <w:rPr>
                <w:rFonts w:ascii="Arial" w:hAnsi="Arial"/>
                <w:b/>
                <w:sz w:val="18"/>
              </w:rPr>
              <w:t>Pamięć</w:t>
            </w:r>
          </w:p>
        </w:tc>
        <w:tc>
          <w:tcPr>
            <w:tcW w:w="7200" w:type="dxa"/>
            <w:shd w:val="clear" w:color="auto" w:fill="auto"/>
          </w:tcPr>
          <w:p w14:paraId="01B7E2FE" w14:textId="4DB04C3D" w:rsidR="0058579C" w:rsidRPr="00901D4A" w:rsidRDefault="328F879B" w:rsidP="00032ADD">
            <w:pPr>
              <w:spacing w:after="60" w:line="240" w:lineRule="auto"/>
              <w:rPr>
                <w:rFonts w:ascii="Arial" w:eastAsia="Arial" w:hAnsi="Arial" w:cs="Arial"/>
                <w:sz w:val="18"/>
                <w:szCs w:val="18"/>
              </w:rPr>
            </w:pPr>
            <w:r w:rsidRPr="00901D4A">
              <w:rPr>
                <w:rFonts w:ascii="Arial" w:hAnsi="Arial"/>
                <w:sz w:val="18"/>
              </w:rPr>
              <w:t>Zainstalowane maks. 16 GB DDR4 3200 MHz, dodatkowo 1 x gniazdo SODIMM, obsługa maks. 32 GB</w:t>
            </w:r>
          </w:p>
        </w:tc>
      </w:tr>
      <w:tr w:rsidR="0058579C" w:rsidRPr="00112DD8" w14:paraId="3296A418" w14:textId="77777777" w:rsidTr="3D238141">
        <w:trPr>
          <w:cantSplit/>
          <w:trHeight w:val="20"/>
        </w:trPr>
        <w:tc>
          <w:tcPr>
            <w:tcW w:w="2070" w:type="dxa"/>
            <w:shd w:val="clear" w:color="auto" w:fill="auto"/>
          </w:tcPr>
          <w:p w14:paraId="2908A7AD" w14:textId="0175ACDE" w:rsidR="0058579C" w:rsidRPr="003B1F54" w:rsidRDefault="10A5469B" w:rsidP="00032ADD">
            <w:pPr>
              <w:spacing w:after="60" w:line="240" w:lineRule="auto"/>
              <w:jc w:val="right"/>
              <w:rPr>
                <w:rFonts w:ascii="Arial" w:hAnsi="Arial" w:cs="Arial"/>
                <w:b/>
                <w:sz w:val="18"/>
                <w:szCs w:val="18"/>
              </w:rPr>
            </w:pPr>
            <w:r>
              <w:rPr>
                <w:rFonts w:ascii="Arial" w:hAnsi="Arial"/>
                <w:b/>
                <w:sz w:val="18"/>
              </w:rPr>
              <w:t>Dyski</w:t>
            </w:r>
          </w:p>
        </w:tc>
        <w:tc>
          <w:tcPr>
            <w:tcW w:w="7200" w:type="dxa"/>
            <w:shd w:val="clear" w:color="auto" w:fill="auto"/>
          </w:tcPr>
          <w:p w14:paraId="31567664" w14:textId="2368F7E2" w:rsidR="0058579C" w:rsidRPr="00901D4A" w:rsidRDefault="3F666179" w:rsidP="00032ADD">
            <w:pPr>
              <w:spacing w:after="60" w:line="240" w:lineRule="auto"/>
              <w:rPr>
                <w:rFonts w:ascii="Arial" w:eastAsia="Arial" w:hAnsi="Arial" w:cs="Arial"/>
                <w:sz w:val="18"/>
                <w:szCs w:val="18"/>
              </w:rPr>
            </w:pPr>
            <w:r w:rsidRPr="00901D4A">
              <w:rPr>
                <w:rFonts w:ascii="Arial" w:hAnsi="Arial"/>
                <w:sz w:val="18"/>
              </w:rPr>
              <w:t>2 x gniazdo SSD M.2 (</w:t>
            </w:r>
            <w:proofErr w:type="spellStart"/>
            <w:r w:rsidRPr="00901D4A">
              <w:rPr>
                <w:rFonts w:ascii="Arial" w:hAnsi="Arial"/>
                <w:sz w:val="18"/>
              </w:rPr>
              <w:t>NVMe</w:t>
            </w:r>
            <w:proofErr w:type="spellEnd"/>
            <w:r w:rsidRPr="00901D4A">
              <w:rPr>
                <w:rFonts w:ascii="Arial" w:hAnsi="Arial"/>
                <w:sz w:val="18"/>
              </w:rPr>
              <w:t xml:space="preserve">® </w:t>
            </w:r>
            <w:proofErr w:type="spellStart"/>
            <w:r w:rsidRPr="00901D4A">
              <w:rPr>
                <w:rFonts w:ascii="Arial" w:hAnsi="Arial"/>
                <w:sz w:val="18"/>
              </w:rPr>
              <w:t>PCIe</w:t>
            </w:r>
            <w:proofErr w:type="spellEnd"/>
            <w:r w:rsidRPr="00901D4A">
              <w:rPr>
                <w:rFonts w:ascii="Arial" w:hAnsi="Arial"/>
                <w:sz w:val="18"/>
              </w:rPr>
              <w:t xml:space="preserve">®), </w:t>
            </w:r>
            <w:proofErr w:type="spellStart"/>
            <w:r w:rsidRPr="00901D4A">
              <w:rPr>
                <w:rFonts w:ascii="Arial" w:hAnsi="Arial"/>
                <w:sz w:val="18"/>
              </w:rPr>
              <w:t>PCIe</w:t>
            </w:r>
            <w:proofErr w:type="spellEnd"/>
            <w:r w:rsidRPr="00901D4A">
              <w:rPr>
                <w:rFonts w:ascii="Arial" w:hAnsi="Arial"/>
                <w:sz w:val="18"/>
              </w:rPr>
              <w:t>® 3.0 x4 512 GB / 1 TB</w:t>
            </w:r>
          </w:p>
        </w:tc>
      </w:tr>
      <w:tr w:rsidR="0058579C" w:rsidRPr="00112DD8" w14:paraId="6D05B8C1" w14:textId="77777777" w:rsidTr="3D238141">
        <w:trPr>
          <w:cantSplit/>
          <w:trHeight w:val="20"/>
        </w:trPr>
        <w:tc>
          <w:tcPr>
            <w:tcW w:w="2070" w:type="dxa"/>
            <w:shd w:val="clear" w:color="auto" w:fill="auto"/>
          </w:tcPr>
          <w:p w14:paraId="74619251" w14:textId="1E1861DC" w:rsidR="0058579C" w:rsidRPr="003B1F54" w:rsidRDefault="0C104BC4" w:rsidP="00032ADD">
            <w:pPr>
              <w:spacing w:after="60" w:line="240" w:lineRule="auto"/>
              <w:jc w:val="right"/>
              <w:rPr>
                <w:rFonts w:ascii="Arial" w:hAnsi="Arial" w:cs="Arial"/>
                <w:b/>
                <w:sz w:val="18"/>
                <w:szCs w:val="18"/>
              </w:rPr>
            </w:pPr>
            <w:r>
              <w:rPr>
                <w:rFonts w:ascii="Arial" w:hAnsi="Arial"/>
                <w:b/>
                <w:sz w:val="18"/>
              </w:rPr>
              <w:t xml:space="preserve">Klawiatura </w:t>
            </w:r>
          </w:p>
        </w:tc>
        <w:tc>
          <w:tcPr>
            <w:tcW w:w="7200" w:type="dxa"/>
            <w:shd w:val="clear" w:color="auto" w:fill="auto"/>
          </w:tcPr>
          <w:p w14:paraId="47F1027B" w14:textId="0F2BD785" w:rsidR="0058579C" w:rsidRPr="00901D4A" w:rsidRDefault="1594D7B3" w:rsidP="00032ADD">
            <w:pPr>
              <w:spacing w:after="60" w:line="240" w:lineRule="auto"/>
              <w:rPr>
                <w:rFonts w:ascii="Arial" w:hAnsi="Arial" w:cs="Arial"/>
                <w:sz w:val="18"/>
                <w:szCs w:val="18"/>
              </w:rPr>
            </w:pPr>
            <w:r w:rsidRPr="00901D4A">
              <w:rPr>
                <w:rFonts w:ascii="Arial" w:hAnsi="Arial"/>
                <w:sz w:val="18"/>
              </w:rPr>
              <w:t xml:space="preserve">Podświetlona klawiatura typu </w:t>
            </w:r>
            <w:proofErr w:type="spellStart"/>
            <w:r w:rsidRPr="00901D4A">
              <w:rPr>
                <w:rFonts w:ascii="Arial" w:hAnsi="Arial"/>
                <w:sz w:val="18"/>
              </w:rPr>
              <w:t>chiclet</w:t>
            </w:r>
            <w:proofErr w:type="spellEnd"/>
            <w:r w:rsidRPr="00901D4A">
              <w:rPr>
                <w:rFonts w:ascii="Arial" w:hAnsi="Arial"/>
                <w:sz w:val="18"/>
              </w:rPr>
              <w:t>, 4 klawisze skrótów, czas skoku 1,7 mm</w:t>
            </w:r>
          </w:p>
        </w:tc>
      </w:tr>
      <w:tr w:rsidR="13FE918C" w14:paraId="6AA5D75A" w14:textId="77777777" w:rsidTr="3D238141">
        <w:trPr>
          <w:cantSplit/>
          <w:trHeight w:val="20"/>
        </w:trPr>
        <w:tc>
          <w:tcPr>
            <w:tcW w:w="2070" w:type="dxa"/>
            <w:shd w:val="clear" w:color="auto" w:fill="auto"/>
          </w:tcPr>
          <w:p w14:paraId="7CA9E36F" w14:textId="7C35E07D" w:rsidR="50979537" w:rsidRDefault="50979537" w:rsidP="13FE918C">
            <w:pPr>
              <w:spacing w:line="240" w:lineRule="auto"/>
              <w:jc w:val="right"/>
            </w:pPr>
            <w:r>
              <w:rPr>
                <w:rFonts w:ascii="Arial" w:hAnsi="Arial"/>
                <w:b/>
                <w:sz w:val="18"/>
              </w:rPr>
              <w:t>Dźwięk</w:t>
            </w:r>
          </w:p>
        </w:tc>
        <w:tc>
          <w:tcPr>
            <w:tcW w:w="7200" w:type="dxa"/>
            <w:shd w:val="clear" w:color="auto" w:fill="auto"/>
          </w:tcPr>
          <w:p w14:paraId="3220CF4C" w14:textId="6A2991A8" w:rsidR="6090F0A4" w:rsidRPr="00901D4A" w:rsidRDefault="6090F0A4" w:rsidP="13FE918C">
            <w:pPr>
              <w:spacing w:line="240" w:lineRule="auto"/>
              <w:rPr>
                <w:rFonts w:ascii="Arial" w:hAnsi="Arial" w:cs="Arial"/>
                <w:sz w:val="18"/>
                <w:szCs w:val="18"/>
              </w:rPr>
            </w:pPr>
            <w:r w:rsidRPr="00901D4A">
              <w:rPr>
                <w:rFonts w:ascii="Arial" w:hAnsi="Arial"/>
                <w:sz w:val="18"/>
              </w:rPr>
              <w:t>2 głośniki, DTSX: Ultra</w:t>
            </w:r>
          </w:p>
          <w:p w14:paraId="0693FAE5" w14:textId="75FEEB71" w:rsidR="6090F0A4" w:rsidRPr="00901D4A" w:rsidRDefault="6090F0A4" w:rsidP="13FE918C">
            <w:pPr>
              <w:spacing w:line="240" w:lineRule="auto"/>
            </w:pPr>
            <w:r w:rsidRPr="00901D4A">
              <w:rPr>
                <w:rFonts w:ascii="Arial" w:hAnsi="Arial"/>
                <w:sz w:val="18"/>
              </w:rPr>
              <w:t>Dwukierunkowa redukcja szumów wspomagana SI</w:t>
            </w:r>
          </w:p>
        </w:tc>
      </w:tr>
      <w:tr w:rsidR="0058579C" w:rsidRPr="00112DD8" w14:paraId="194E618E" w14:textId="77777777" w:rsidTr="3D238141">
        <w:trPr>
          <w:cantSplit/>
          <w:trHeight w:val="20"/>
        </w:trPr>
        <w:tc>
          <w:tcPr>
            <w:tcW w:w="2070" w:type="dxa"/>
            <w:shd w:val="clear" w:color="auto" w:fill="auto"/>
          </w:tcPr>
          <w:p w14:paraId="79720331" w14:textId="5520E242" w:rsidR="0058579C" w:rsidRPr="003B1F54" w:rsidRDefault="50979537" w:rsidP="00032ADD">
            <w:pPr>
              <w:spacing w:after="60" w:line="240" w:lineRule="auto"/>
              <w:jc w:val="right"/>
              <w:rPr>
                <w:rFonts w:ascii="Arial" w:hAnsi="Arial" w:cs="Arial"/>
                <w:b/>
                <w:sz w:val="18"/>
                <w:szCs w:val="18"/>
              </w:rPr>
            </w:pPr>
            <w:r>
              <w:rPr>
                <w:rFonts w:ascii="Arial" w:hAnsi="Arial"/>
                <w:b/>
                <w:sz w:val="18"/>
              </w:rPr>
              <w:t>Wi-Fi / Bluetooth</w:t>
            </w:r>
          </w:p>
        </w:tc>
        <w:tc>
          <w:tcPr>
            <w:tcW w:w="7200" w:type="dxa"/>
            <w:shd w:val="clear" w:color="auto" w:fill="auto"/>
          </w:tcPr>
          <w:p w14:paraId="52250AA5" w14:textId="51123752" w:rsidR="0058579C" w:rsidRPr="00901D4A" w:rsidRDefault="27516DF1" w:rsidP="13FE918C">
            <w:pPr>
              <w:spacing w:after="60" w:line="240" w:lineRule="auto"/>
              <w:rPr>
                <w:rFonts w:ascii="Arial" w:hAnsi="Arial" w:cs="Arial"/>
                <w:sz w:val="18"/>
                <w:szCs w:val="18"/>
              </w:rPr>
            </w:pPr>
            <w:r w:rsidRPr="00901D4A">
              <w:rPr>
                <w:rFonts w:ascii="Arial" w:hAnsi="Arial"/>
                <w:sz w:val="18"/>
              </w:rPr>
              <w:t>Wi-Fi 6 (802.11ax)</w:t>
            </w:r>
          </w:p>
          <w:p w14:paraId="1C1A5E19" w14:textId="042DF157" w:rsidR="0058579C" w:rsidRPr="00901D4A" w:rsidRDefault="0058579C" w:rsidP="00032ADD">
            <w:pPr>
              <w:spacing w:after="60" w:line="240" w:lineRule="auto"/>
            </w:pPr>
            <w:r w:rsidRPr="00901D4A">
              <w:rPr>
                <w:rFonts w:ascii="Arial" w:hAnsi="Arial"/>
                <w:sz w:val="18"/>
              </w:rPr>
              <w:t>Bluetooth® 5.1</w:t>
            </w:r>
          </w:p>
        </w:tc>
      </w:tr>
      <w:tr w:rsidR="0058579C" w:rsidRPr="00112DD8" w14:paraId="3C1D9CE6" w14:textId="77777777" w:rsidTr="3D238141">
        <w:trPr>
          <w:cantSplit/>
          <w:trHeight w:val="20"/>
        </w:trPr>
        <w:tc>
          <w:tcPr>
            <w:tcW w:w="2070" w:type="dxa"/>
            <w:shd w:val="clear" w:color="auto" w:fill="auto"/>
          </w:tcPr>
          <w:p w14:paraId="698277C5" w14:textId="4D34F73A" w:rsidR="0058579C" w:rsidRPr="003B1F54" w:rsidRDefault="23A10D2A" w:rsidP="00032ADD">
            <w:pPr>
              <w:spacing w:after="60" w:line="240" w:lineRule="auto"/>
              <w:jc w:val="right"/>
            </w:pPr>
            <w:r>
              <w:rPr>
                <w:rFonts w:ascii="Arial" w:hAnsi="Arial"/>
                <w:b/>
                <w:sz w:val="18"/>
              </w:rPr>
              <w:t>Gniazda wejścia/wyjścia</w:t>
            </w:r>
          </w:p>
        </w:tc>
        <w:tc>
          <w:tcPr>
            <w:tcW w:w="7200" w:type="dxa"/>
            <w:shd w:val="clear" w:color="auto" w:fill="auto"/>
          </w:tcPr>
          <w:p w14:paraId="0F8B396B" w14:textId="7A275F2D" w:rsidR="0058579C" w:rsidRPr="00901D4A" w:rsidRDefault="30DD029C" w:rsidP="13FE918C">
            <w:pPr>
              <w:spacing w:after="60" w:line="240" w:lineRule="auto"/>
              <w:rPr>
                <w:rFonts w:ascii="Arial" w:hAnsi="Arial" w:cs="Arial"/>
                <w:sz w:val="18"/>
                <w:szCs w:val="18"/>
                <w:lang w:val="en-US"/>
              </w:rPr>
            </w:pPr>
            <w:r w:rsidRPr="00901D4A">
              <w:rPr>
                <w:rFonts w:ascii="Arial" w:hAnsi="Arial"/>
                <w:sz w:val="18"/>
                <w:lang w:val="en-US"/>
              </w:rPr>
              <w:t>1 x Thunderbolt 4 (obsługa USB 4.0, DisplayPort 1.4a, PD3.0)</w:t>
            </w:r>
          </w:p>
          <w:p w14:paraId="7A1DF88C" w14:textId="04F54E3D" w:rsidR="0058579C" w:rsidRPr="00901D4A" w:rsidRDefault="30DD029C" w:rsidP="13FE918C">
            <w:pPr>
              <w:spacing w:after="60" w:line="240" w:lineRule="auto"/>
              <w:rPr>
                <w:lang w:val="en-US"/>
              </w:rPr>
            </w:pPr>
            <w:r w:rsidRPr="00901D4A">
              <w:rPr>
                <w:rFonts w:ascii="Arial" w:hAnsi="Arial"/>
                <w:sz w:val="18"/>
                <w:lang w:val="en-US"/>
              </w:rPr>
              <w:t>3 x USB 3.2 Gen1 (Type-A)</w:t>
            </w:r>
          </w:p>
          <w:p w14:paraId="3C258067" w14:textId="15BD61CA" w:rsidR="0058579C" w:rsidRPr="00901D4A" w:rsidRDefault="30DD029C" w:rsidP="13FE918C">
            <w:pPr>
              <w:spacing w:after="60" w:line="240" w:lineRule="auto"/>
              <w:rPr>
                <w:lang w:val="en-US"/>
              </w:rPr>
            </w:pPr>
            <w:r w:rsidRPr="00901D4A">
              <w:rPr>
                <w:rFonts w:ascii="Arial" w:hAnsi="Arial"/>
                <w:sz w:val="18"/>
                <w:lang w:val="en-US"/>
              </w:rPr>
              <w:t>1 x HDMI 2.0</w:t>
            </w:r>
          </w:p>
          <w:p w14:paraId="0E51ADF8" w14:textId="7E54C5BC" w:rsidR="0058579C" w:rsidRPr="00901D4A" w:rsidRDefault="30DD029C" w:rsidP="13FE918C">
            <w:pPr>
              <w:spacing w:after="60" w:line="240" w:lineRule="auto"/>
              <w:rPr>
                <w:lang w:val="en-US"/>
              </w:rPr>
            </w:pPr>
            <w:r w:rsidRPr="00901D4A">
              <w:rPr>
                <w:rFonts w:ascii="Arial" w:hAnsi="Arial"/>
                <w:sz w:val="18"/>
                <w:lang w:val="en-US"/>
              </w:rPr>
              <w:t>1 x gniazdo audio jack 3,5 mm</w:t>
            </w:r>
          </w:p>
          <w:p w14:paraId="254DCF86" w14:textId="6F740795" w:rsidR="0058579C" w:rsidRPr="00901D4A" w:rsidRDefault="30DD029C" w:rsidP="13FE918C">
            <w:pPr>
              <w:spacing w:after="60" w:line="240" w:lineRule="auto"/>
              <w:rPr>
                <w:lang w:val="en-US"/>
              </w:rPr>
            </w:pPr>
            <w:r w:rsidRPr="00901D4A">
              <w:rPr>
                <w:rFonts w:ascii="Arial" w:hAnsi="Arial"/>
                <w:sz w:val="18"/>
                <w:lang w:val="en-US"/>
              </w:rPr>
              <w:t>1 x zamek Kensington</w:t>
            </w:r>
          </w:p>
          <w:p w14:paraId="31F69861" w14:textId="62CBD32E" w:rsidR="0058579C" w:rsidRPr="00901D4A" w:rsidRDefault="30DD029C" w:rsidP="00032ADD">
            <w:pPr>
              <w:spacing w:after="60" w:line="240" w:lineRule="auto"/>
            </w:pPr>
            <w:r w:rsidRPr="00901D4A">
              <w:rPr>
                <w:rFonts w:ascii="Arial" w:hAnsi="Arial"/>
                <w:sz w:val="18"/>
              </w:rPr>
              <w:t>1 x RJ45</w:t>
            </w:r>
          </w:p>
        </w:tc>
      </w:tr>
      <w:tr w:rsidR="0058579C" w:rsidRPr="00112DD8" w14:paraId="47B77BD6" w14:textId="77777777" w:rsidTr="3D238141">
        <w:trPr>
          <w:cantSplit/>
          <w:trHeight w:val="20"/>
        </w:trPr>
        <w:tc>
          <w:tcPr>
            <w:tcW w:w="2070" w:type="dxa"/>
            <w:shd w:val="clear" w:color="auto" w:fill="auto"/>
          </w:tcPr>
          <w:p w14:paraId="619DF29B" w14:textId="16081DA3" w:rsidR="0058579C" w:rsidRPr="003B1F54" w:rsidRDefault="75B0867A" w:rsidP="00032ADD">
            <w:pPr>
              <w:spacing w:after="60" w:line="240" w:lineRule="auto"/>
              <w:jc w:val="right"/>
            </w:pPr>
            <w:r>
              <w:rPr>
                <w:rFonts w:ascii="Arial" w:hAnsi="Arial"/>
                <w:b/>
                <w:sz w:val="18"/>
              </w:rPr>
              <w:t>Bateria</w:t>
            </w:r>
          </w:p>
        </w:tc>
        <w:tc>
          <w:tcPr>
            <w:tcW w:w="7200" w:type="dxa"/>
            <w:shd w:val="clear" w:color="auto" w:fill="auto"/>
          </w:tcPr>
          <w:p w14:paraId="71047AFA" w14:textId="4E2B17BD" w:rsidR="0058579C" w:rsidRPr="00901D4A" w:rsidRDefault="183327E9" w:rsidP="00032ADD">
            <w:pPr>
              <w:spacing w:after="60" w:line="240" w:lineRule="auto"/>
            </w:pPr>
            <w:r w:rsidRPr="00901D4A">
              <w:rPr>
                <w:rFonts w:ascii="Arial" w:hAnsi="Arial"/>
                <w:sz w:val="18"/>
              </w:rPr>
              <w:t xml:space="preserve">76 </w:t>
            </w:r>
            <w:proofErr w:type="spellStart"/>
            <w:r w:rsidRPr="00901D4A">
              <w:rPr>
                <w:rFonts w:ascii="Arial" w:hAnsi="Arial"/>
                <w:sz w:val="18"/>
              </w:rPr>
              <w:t>Wh</w:t>
            </w:r>
            <w:proofErr w:type="spellEnd"/>
          </w:p>
        </w:tc>
      </w:tr>
      <w:tr w:rsidR="0058579C" w:rsidRPr="00112DD8" w14:paraId="663FF062" w14:textId="77777777" w:rsidTr="3D238141">
        <w:trPr>
          <w:cantSplit/>
          <w:trHeight w:val="20"/>
        </w:trPr>
        <w:tc>
          <w:tcPr>
            <w:tcW w:w="2070" w:type="dxa"/>
            <w:shd w:val="clear" w:color="auto" w:fill="auto"/>
          </w:tcPr>
          <w:tbl>
            <w:tblPr>
              <w:tblW w:w="0" w:type="auto"/>
              <w:tblLook w:val="0420" w:firstRow="1" w:lastRow="0" w:firstColumn="0" w:lastColumn="0" w:noHBand="0" w:noVBand="1"/>
            </w:tblPr>
            <w:tblGrid>
              <w:gridCol w:w="1840"/>
            </w:tblGrid>
            <w:tr w:rsidR="13FE918C" w14:paraId="4D14A9F2" w14:textId="77777777" w:rsidTr="13FE918C">
              <w:tc>
                <w:tcPr>
                  <w:tcW w:w="1860" w:type="dxa"/>
                </w:tcPr>
                <w:p w14:paraId="3F6814AC" w14:textId="76DA44ED" w:rsidR="13FE918C" w:rsidRDefault="13FE918C" w:rsidP="13FE918C">
                  <w:pPr>
                    <w:jc w:val="right"/>
                  </w:pPr>
                  <w:r>
                    <w:rPr>
                      <w:rFonts w:ascii="Arial" w:hAnsi="Arial"/>
                      <w:b/>
                      <w:sz w:val="18"/>
                    </w:rPr>
                    <w:t>Jednostka zasilająca</w:t>
                  </w:r>
                </w:p>
              </w:tc>
            </w:tr>
          </w:tbl>
          <w:p w14:paraId="19FACF4B" w14:textId="737C7A46" w:rsidR="0058579C" w:rsidRPr="003B1F54" w:rsidRDefault="0058579C" w:rsidP="00032ADD">
            <w:pPr>
              <w:spacing w:after="60" w:line="240" w:lineRule="auto"/>
              <w:jc w:val="right"/>
              <w:rPr>
                <w:rFonts w:ascii="Arial" w:hAnsi="Arial" w:cs="Arial"/>
                <w:b/>
                <w:sz w:val="18"/>
                <w:szCs w:val="18"/>
              </w:rPr>
            </w:pPr>
          </w:p>
        </w:tc>
        <w:tc>
          <w:tcPr>
            <w:tcW w:w="7200" w:type="dxa"/>
            <w:shd w:val="clear" w:color="auto" w:fill="auto"/>
          </w:tcPr>
          <w:p w14:paraId="37F38C10" w14:textId="397D343C" w:rsidR="0058579C" w:rsidRPr="00901D4A" w:rsidRDefault="3B2F51D8" w:rsidP="13FE918C">
            <w:pPr>
              <w:spacing w:after="60" w:line="240" w:lineRule="auto"/>
              <w:rPr>
                <w:rFonts w:ascii="Arial" w:hAnsi="Arial" w:cs="Arial"/>
                <w:sz w:val="18"/>
                <w:szCs w:val="18"/>
              </w:rPr>
            </w:pPr>
            <w:r w:rsidRPr="00901D4A">
              <w:rPr>
                <w:rFonts w:ascii="Arial" w:hAnsi="Arial"/>
                <w:sz w:val="18"/>
              </w:rPr>
              <w:t>Zasilacz 200 W</w:t>
            </w:r>
          </w:p>
          <w:p w14:paraId="67D59386" w14:textId="0F09869B" w:rsidR="0058579C" w:rsidRPr="00901D4A" w:rsidRDefault="38F89AB7" w:rsidP="00032ADD">
            <w:pPr>
              <w:spacing w:after="60" w:line="240" w:lineRule="auto"/>
            </w:pPr>
            <w:r w:rsidRPr="00901D4A">
              <w:rPr>
                <w:rFonts w:ascii="Arial" w:hAnsi="Arial"/>
                <w:sz w:val="18"/>
              </w:rPr>
              <w:t>Obsługa dostarczania zasilania (PD) z mocą 100 W</w:t>
            </w:r>
          </w:p>
        </w:tc>
      </w:tr>
      <w:tr w:rsidR="0058579C" w:rsidRPr="00112DD8" w14:paraId="23245350" w14:textId="77777777" w:rsidTr="3D238141">
        <w:trPr>
          <w:cantSplit/>
          <w:trHeight w:val="20"/>
        </w:trPr>
        <w:tc>
          <w:tcPr>
            <w:tcW w:w="2070" w:type="dxa"/>
            <w:shd w:val="clear" w:color="auto" w:fill="auto"/>
          </w:tcPr>
          <w:p w14:paraId="4DB3B7BB" w14:textId="77777777" w:rsidR="0058579C" w:rsidRPr="003B1F54" w:rsidRDefault="0058579C" w:rsidP="00032ADD">
            <w:pPr>
              <w:spacing w:after="60" w:line="240" w:lineRule="auto"/>
              <w:jc w:val="right"/>
              <w:rPr>
                <w:rFonts w:ascii="Arial" w:hAnsi="Arial" w:cs="Arial"/>
                <w:b/>
                <w:sz w:val="18"/>
                <w:szCs w:val="18"/>
              </w:rPr>
            </w:pPr>
            <w:r>
              <w:rPr>
                <w:rFonts w:ascii="Arial" w:hAnsi="Arial"/>
                <w:b/>
                <w:sz w:val="18"/>
              </w:rPr>
              <w:lastRenderedPageBreak/>
              <w:t>Wymiary</w:t>
            </w:r>
          </w:p>
        </w:tc>
        <w:tc>
          <w:tcPr>
            <w:tcW w:w="7200" w:type="dxa"/>
            <w:shd w:val="clear" w:color="auto" w:fill="auto"/>
          </w:tcPr>
          <w:p w14:paraId="6C13CEBE" w14:textId="47441B26" w:rsidR="0058579C" w:rsidRPr="00901D4A" w:rsidRDefault="0F3C7A69" w:rsidP="00032ADD">
            <w:pPr>
              <w:spacing w:after="60" w:line="240" w:lineRule="auto"/>
              <w:rPr>
                <w:rFonts w:ascii="Arial" w:hAnsi="Arial" w:cs="Arial"/>
                <w:sz w:val="18"/>
                <w:szCs w:val="18"/>
              </w:rPr>
            </w:pPr>
            <w:r w:rsidRPr="00901D4A">
              <w:rPr>
                <w:rFonts w:ascii="Arial" w:hAnsi="Arial"/>
                <w:sz w:val="18"/>
              </w:rPr>
              <w:t>360 x 252 x 19,9 mm</w:t>
            </w:r>
          </w:p>
        </w:tc>
      </w:tr>
      <w:tr w:rsidR="0058579C" w:rsidRPr="00112DD8" w14:paraId="041A5700" w14:textId="77777777" w:rsidTr="3D238141">
        <w:trPr>
          <w:cantSplit/>
          <w:trHeight w:val="22"/>
        </w:trPr>
        <w:tc>
          <w:tcPr>
            <w:tcW w:w="2070" w:type="dxa"/>
            <w:shd w:val="clear" w:color="auto" w:fill="auto"/>
          </w:tcPr>
          <w:p w14:paraId="65A7799B" w14:textId="77777777" w:rsidR="0058579C" w:rsidRPr="003B1F54" w:rsidRDefault="0058579C" w:rsidP="00032ADD">
            <w:pPr>
              <w:spacing w:after="60" w:line="240" w:lineRule="auto"/>
              <w:jc w:val="right"/>
              <w:rPr>
                <w:rFonts w:ascii="Arial" w:hAnsi="Arial" w:cs="Arial"/>
                <w:b/>
                <w:sz w:val="18"/>
                <w:szCs w:val="18"/>
              </w:rPr>
            </w:pPr>
            <w:r>
              <w:rPr>
                <w:rFonts w:ascii="Arial" w:hAnsi="Arial"/>
                <w:b/>
                <w:sz w:val="18"/>
              </w:rPr>
              <w:t>Waga</w:t>
            </w:r>
          </w:p>
        </w:tc>
        <w:tc>
          <w:tcPr>
            <w:tcW w:w="7200" w:type="dxa"/>
            <w:shd w:val="clear" w:color="auto" w:fill="auto"/>
          </w:tcPr>
          <w:p w14:paraId="3FA0CC1D" w14:textId="60F89252" w:rsidR="0058579C" w:rsidRPr="00901D4A" w:rsidRDefault="55DA9762" w:rsidP="00032ADD">
            <w:pPr>
              <w:spacing w:after="60" w:line="240" w:lineRule="auto"/>
              <w:rPr>
                <w:rFonts w:ascii="Arial" w:hAnsi="Arial" w:cs="Arial"/>
                <w:sz w:val="18"/>
                <w:szCs w:val="18"/>
              </w:rPr>
            </w:pPr>
            <w:r w:rsidRPr="00901D4A">
              <w:rPr>
                <w:rFonts w:ascii="Arial" w:hAnsi="Arial"/>
                <w:sz w:val="18"/>
              </w:rPr>
              <w:t>2 kg</w:t>
            </w:r>
          </w:p>
        </w:tc>
      </w:tr>
    </w:tbl>
    <w:p w14:paraId="3CF2D8B6" w14:textId="6E6A49B7" w:rsidR="00F40277" w:rsidRPr="001E7D6C" w:rsidRDefault="0058579C" w:rsidP="00123344">
      <w:pPr>
        <w:spacing w:after="120" w:line="22" w:lineRule="atLeast"/>
        <w:rPr>
          <w:rFonts w:ascii="Arial" w:hAnsi="Arial" w:cs="Arial"/>
          <w:bCs/>
          <w:sz w:val="20"/>
          <w:szCs w:val="20"/>
        </w:rPr>
      </w:pPr>
      <w:r>
        <w:rPr>
          <w:rFonts w:ascii="Arial" w:hAnsi="Arial"/>
          <w:sz w:val="20"/>
        </w:rPr>
        <w:t>##</w:t>
      </w:r>
    </w:p>
    <w:sectPr w:rsidR="00F40277" w:rsidRPr="001E7D6C" w:rsidSect="00032ADD">
      <w:headerReference w:type="even" r:id="rId11"/>
      <w:headerReference w:type="default" r:id="rId12"/>
      <w:footerReference w:type="default" r:id="rId13"/>
      <w:headerReference w:type="first" r:id="rId14"/>
      <w:pgSz w:w="12240" w:h="15840"/>
      <w:pgMar w:top="1008" w:right="1440" w:bottom="1296" w:left="1440" w:header="720" w:footer="37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93A2" w14:textId="77777777" w:rsidR="00260A50" w:rsidRDefault="00260A50" w:rsidP="0058579C">
      <w:pPr>
        <w:spacing w:after="0" w:line="240" w:lineRule="auto"/>
      </w:pPr>
      <w:r>
        <w:separator/>
      </w:r>
    </w:p>
  </w:endnote>
  <w:endnote w:type="continuationSeparator" w:id="0">
    <w:p w14:paraId="641AC13C" w14:textId="77777777" w:rsidR="00260A50" w:rsidRDefault="00260A50" w:rsidP="0058579C">
      <w:pPr>
        <w:spacing w:after="0" w:line="240" w:lineRule="auto"/>
      </w:pPr>
      <w:r>
        <w:continuationSeparator/>
      </w:r>
    </w:p>
  </w:endnote>
  <w:endnote w:type="continuationNotice" w:id="1">
    <w:p w14:paraId="0934DA9D" w14:textId="77777777" w:rsidR="00260A50" w:rsidRDefault="00260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521C" w14:textId="124017B9" w:rsidR="00032ADD" w:rsidRPr="004237F0" w:rsidRDefault="008C6538" w:rsidP="00032ADD">
    <w:pPr>
      <w:pStyle w:val="Stopka"/>
      <w:jc w:val="right"/>
      <w:rPr>
        <w:rFonts w:ascii="Arial" w:hAnsi="Arial"/>
        <w:sz w:val="18"/>
      </w:rPr>
    </w:pPr>
    <w:r w:rsidRPr="004B25B0">
      <w:rPr>
        <w:rStyle w:val="Numerstrony"/>
        <w:rFonts w:ascii="Arial" w:hAnsi="Arial"/>
        <w:sz w:val="18"/>
      </w:rPr>
      <w:fldChar w:fldCharType="begin"/>
    </w:r>
    <w:r w:rsidRPr="004B25B0">
      <w:rPr>
        <w:rStyle w:val="Numerstrony"/>
        <w:rFonts w:ascii="Arial" w:hAnsi="Arial"/>
        <w:sz w:val="18"/>
      </w:rPr>
      <w:instrText xml:space="preserve"> PAGE </w:instrText>
    </w:r>
    <w:r w:rsidRPr="004B25B0">
      <w:rPr>
        <w:rStyle w:val="Numerstrony"/>
        <w:rFonts w:ascii="Arial" w:hAnsi="Arial"/>
        <w:sz w:val="18"/>
      </w:rPr>
      <w:fldChar w:fldCharType="separate"/>
    </w:r>
    <w:r w:rsidR="00C41CBE">
      <w:rPr>
        <w:rStyle w:val="Numerstrony"/>
        <w:rFonts w:ascii="Arial" w:hAnsi="Arial"/>
        <w:sz w:val="18"/>
      </w:rPr>
      <w:t>2</w:t>
    </w:r>
    <w:r w:rsidRPr="004B25B0">
      <w:rPr>
        <w:rStyle w:val="Numerstrony"/>
        <w:rFonts w:ascii="Arial" w:hAnsi="Arial"/>
        <w:sz w:val="18"/>
      </w:rPr>
      <w:fldChar w:fldCharType="end"/>
    </w:r>
    <w:r>
      <w:rPr>
        <w:rStyle w:val="Numerstrony"/>
        <w:rFonts w:ascii="Arial" w:hAnsi="Arial"/>
        <w:sz w:val="18"/>
      </w:rPr>
      <w:t xml:space="preserve"> z </w:t>
    </w:r>
    <w:r w:rsidRPr="004B25B0">
      <w:rPr>
        <w:rStyle w:val="Numerstrony"/>
        <w:rFonts w:ascii="Arial" w:hAnsi="Arial"/>
        <w:sz w:val="18"/>
      </w:rPr>
      <w:fldChar w:fldCharType="begin"/>
    </w:r>
    <w:r w:rsidRPr="004B25B0">
      <w:rPr>
        <w:rStyle w:val="Numerstrony"/>
        <w:rFonts w:ascii="Arial" w:hAnsi="Arial"/>
        <w:sz w:val="18"/>
      </w:rPr>
      <w:instrText xml:space="preserve"> NUMPAGES </w:instrText>
    </w:r>
    <w:r w:rsidRPr="004B25B0">
      <w:rPr>
        <w:rStyle w:val="Numerstrony"/>
        <w:rFonts w:ascii="Arial" w:hAnsi="Arial"/>
        <w:sz w:val="18"/>
      </w:rPr>
      <w:fldChar w:fldCharType="separate"/>
    </w:r>
    <w:r w:rsidR="00C41CBE">
      <w:rPr>
        <w:rStyle w:val="Numerstrony"/>
        <w:rFonts w:ascii="Arial" w:hAnsi="Arial"/>
        <w:sz w:val="18"/>
      </w:rPr>
      <w:t>7</w:t>
    </w:r>
    <w:r w:rsidRPr="004B25B0">
      <w:rPr>
        <w:rStyle w:val="Numerstrony"/>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041F6" w14:textId="77777777" w:rsidR="00260A50" w:rsidRDefault="00260A50" w:rsidP="0058579C">
      <w:pPr>
        <w:spacing w:after="0" w:line="240" w:lineRule="auto"/>
      </w:pPr>
      <w:r>
        <w:separator/>
      </w:r>
    </w:p>
  </w:footnote>
  <w:footnote w:type="continuationSeparator" w:id="0">
    <w:p w14:paraId="6B617DD0" w14:textId="77777777" w:rsidR="00260A50" w:rsidRDefault="00260A50" w:rsidP="0058579C">
      <w:pPr>
        <w:spacing w:after="0" w:line="240" w:lineRule="auto"/>
      </w:pPr>
      <w:r>
        <w:continuationSeparator/>
      </w:r>
    </w:p>
  </w:footnote>
  <w:footnote w:type="continuationNotice" w:id="1">
    <w:p w14:paraId="146ED4C0" w14:textId="77777777" w:rsidR="00260A50" w:rsidRDefault="00260A50">
      <w:pPr>
        <w:spacing w:after="0" w:line="240" w:lineRule="auto"/>
      </w:pPr>
    </w:p>
  </w:footnote>
  <w:footnote w:id="2">
    <w:p w14:paraId="2DAEF55B" w14:textId="77777777" w:rsidR="0058579C" w:rsidRPr="003B1F54" w:rsidRDefault="0058579C" w:rsidP="0058579C">
      <w:pPr>
        <w:pStyle w:val="Tekstprzypisudolnego"/>
      </w:pPr>
      <w:r>
        <w:rPr>
          <w:rStyle w:val="Odwoanieprzypisudolnego"/>
        </w:rPr>
        <w:footnoteRef/>
      </w:r>
      <w:r>
        <w:t xml:space="preserve"> </w:t>
      </w:r>
      <w:r>
        <w:rPr>
          <w:rFonts w:ascii="Arial" w:hAnsi="Arial"/>
          <w:sz w:val="16"/>
        </w:rPr>
        <w:t>Specyfikacje, treści i dostępność produktu mogą zostać zmienione bez wcześniejszego powiadomienia i różnić się w zależności od kraju. Rzeczywiste osiągi mogą być zróżnicowane w zależności od zastosowań, intensywności wykorzystywania, środowiska pracy i innych czynników. Pełne specyfikacje są dostępne na stronie internetowej: http://www.asus.com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264D" w14:textId="77777777" w:rsidR="00032ADD" w:rsidRDefault="008C6538">
    <w:pPr>
      <w:pStyle w:val="Nagwek"/>
    </w:pPr>
    <w:r>
      <w:rPr>
        <w:noProof/>
        <w:color w:val="2B579A"/>
        <w:shd w:val="clear" w:color="auto" w:fill="E6E6E6"/>
      </w:rPr>
      <mc:AlternateContent>
        <mc:Choice Requires="wps">
          <w:drawing>
            <wp:anchor distT="0" distB="0" distL="114300" distR="114300" simplePos="0" relativeHeight="251658247" behindDoc="1" locked="0" layoutInCell="1" allowOverlap="1" wp14:anchorId="1E94B460" wp14:editId="49D89B78">
              <wp:simplePos x="0" y="0"/>
              <wp:positionH relativeFrom="margin">
                <wp:align>center</wp:align>
              </wp:positionH>
              <wp:positionV relativeFrom="margin">
                <wp:align>center</wp:align>
              </wp:positionV>
              <wp:extent cx="9359900" cy="4648200"/>
              <wp:effectExtent l="171450" t="2619375" r="0" b="182880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02C664" w14:textId="77777777" w:rsidR="00032ADD" w:rsidRDefault="008C6538" w:rsidP="00032ADD">
                          <w:pPr>
                            <w:pStyle w:val="NormalnyWeb"/>
                            <w:spacing w:before="0" w:beforeAutospacing="0" w:after="0" w:afterAutospacing="0"/>
                            <w:jc w:val="center"/>
                          </w:pPr>
                          <w:r>
                            <w:rPr>
                              <w:rFonts w:ascii="Impact" w:hAnsi="Impact"/>
                              <w:color w:val="FF0000"/>
                              <w:sz w:val="600"/>
                              <w14:textFill>
                                <w14:solidFill>
                                  <w14:srgbClr w14:val="FF0000">
                                    <w14:alpha w14:val="90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v:shapetype id="_x0000_t202" coordsize="21600,21600" o:spt="202" path="m,l,21600r21600,l21600,xe" w14:anchorId="1E94B460">
              <v:stroke joinstyle="miter"/>
              <v:path gradientshapeok="t" o:connecttype="rect"/>
            </v:shapetype>
            <v:shape id="WordArt 13" style="position:absolute;margin-left:0;margin-top:0;width:737pt;height:366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">
              <v:stroke joinstyle="round"/>
              <o:lock v:ext="edit" shapetype="t"/>
              <v:textbox style="mso-fit-shape-to-text:t">
                <w:txbxContent>
                  <w:p w:rsidR="00032ADD" w:rsidP="00032ADD" w:rsidRDefault="008C6538" w14:paraId="7702C664" w14:textId="77777777">
                    <w:pPr>
                      <w:pStyle w:val="NormalWeb"/>
                      <w:spacing w:before="0" w:beforeAutospacing="0" w:after="0" w:afterAutospacing="0"/>
                      <w:jc w:val="center"/>
                    </w:pPr>
                    <w:r>
                      <w:rPr>
                        <w:color w:val="FF0000"/>
                        <w:sz w:val="600"/>
                        <w14:textFill>
                          <w14:solidFill>
                            <w14:srgbClr w14:val="FF0000">
                              <w14:alpha w14:val="90000"/>
                            </w14:srgbClr>
                          </w14:solidFill>
                        </w14:textFill>
                        <w:rFonts w:ascii="Impact" w:hAnsi="Impact"/>
                      </w:rPr>
                      <w:t xml:space="preserve">WERSJA ROBOCZA</w:t>
                    </w:r>
                  </w:p>
                </w:txbxContent>
              </v:textbox>
              <w10:wrap anchorx="margin" anchory="margin"/>
            </v:shape>
          </w:pict>
        </mc:Fallback>
      </mc:AlternateContent>
    </w:r>
    <w:r>
      <w:rPr>
        <w:noProof/>
        <w:color w:val="2B579A"/>
        <w:shd w:val="clear" w:color="auto" w:fill="E6E6E6"/>
      </w:rPr>
      <mc:AlternateContent>
        <mc:Choice Requires="wps">
          <w:drawing>
            <wp:anchor distT="0" distB="0" distL="114300" distR="114300" simplePos="0" relativeHeight="251658244" behindDoc="1" locked="0" layoutInCell="1" allowOverlap="1" wp14:anchorId="15D132B6" wp14:editId="15931F53">
              <wp:simplePos x="0" y="0"/>
              <wp:positionH relativeFrom="margin">
                <wp:align>center</wp:align>
              </wp:positionH>
              <wp:positionV relativeFrom="margin">
                <wp:align>center</wp:align>
              </wp:positionV>
              <wp:extent cx="8585200" cy="4254500"/>
              <wp:effectExtent l="152400" t="2409825" r="0" b="167957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657217" w14:textId="77777777" w:rsidR="00032ADD" w:rsidRDefault="008C6538" w:rsidP="00032ADD">
                          <w:pPr>
                            <w:pStyle w:val="NormalnyWeb"/>
                            <w:spacing w:before="0" w:beforeAutospacing="0" w:after="0" w:afterAutospacing="0"/>
                            <w:jc w:val="center"/>
                          </w:pPr>
                          <w:r>
                            <w:rPr>
                              <w:rFonts w:ascii="Impact" w:hAnsi="Impact"/>
                              <w:color w:val="FF6600"/>
                              <w:sz w:val="550"/>
                              <w14:textFill>
                                <w14:solidFill>
                                  <w14:srgbClr w14:val="FF6600">
                                    <w14:alpha w14:val="7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v:shape id="WordArt 10" style="position:absolute;margin-left:0;margin-top:0;width:676pt;height:3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" w14:anchorId="15D132B6">
              <v:stroke joinstyle="round"/>
              <o:lock v:ext="edit" shapetype="t"/>
              <v:textbox style="mso-fit-shape-to-text:t">
                <w:txbxContent>
                  <w:p w:rsidR="00032ADD" w:rsidP="00032ADD" w:rsidRDefault="008C6538" w14:paraId="39657217" w14:textId="77777777">
                    <w:pPr>
                      <w:pStyle w:val="NormalWeb"/>
                      <w:spacing w:before="0" w:beforeAutospacing="0" w:after="0" w:afterAutospacing="0"/>
                      <w:jc w:val="center"/>
                    </w:pPr>
                    <w:r>
                      <w:rPr>
                        <w:color w:val="FF6600"/>
                        <w:sz w:val="550"/>
                        <w14:textFill>
                          <w14:solidFill>
                            <w14:srgbClr w14:val="FF6600">
                              <w14:alpha w14:val="75000"/>
                            </w14:srgbClr>
                          </w14:solidFill>
                        </w14:textFill>
                        <w:rFonts w:ascii="Impact" w:hAnsi="Impact"/>
                      </w:rPr>
                      <w:t xml:space="preserve">WERSJA ROBOCZA</w:t>
                    </w:r>
                  </w:p>
                </w:txbxContent>
              </v:textbox>
              <w10:wrap anchorx="margin" anchory="margin"/>
            </v:shape>
          </w:pict>
        </mc:Fallback>
      </mc:AlternateContent>
    </w:r>
    <w:r>
      <w:rPr>
        <w:noProof/>
        <w:color w:val="2B579A"/>
        <w:shd w:val="clear" w:color="auto" w:fill="E6E6E6"/>
      </w:rPr>
      <mc:AlternateContent>
        <mc:Choice Requires="wps">
          <w:drawing>
            <wp:anchor distT="0" distB="0" distL="114300" distR="114300" simplePos="0" relativeHeight="251658242" behindDoc="1" locked="0" layoutInCell="1" allowOverlap="1" wp14:anchorId="48257743" wp14:editId="605D2373">
              <wp:simplePos x="0" y="0"/>
              <wp:positionH relativeFrom="margin">
                <wp:align>center</wp:align>
              </wp:positionH>
              <wp:positionV relativeFrom="margin">
                <wp:align>center</wp:align>
              </wp:positionV>
              <wp:extent cx="7810500" cy="3873500"/>
              <wp:effectExtent l="142875" t="2190750" r="0" b="152717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265C1F" w14:textId="77777777" w:rsidR="00032ADD" w:rsidRDefault="008C6538" w:rsidP="00032ADD">
                          <w:pPr>
                            <w:pStyle w:val="NormalnyWeb"/>
                            <w:spacing w:before="0" w:beforeAutospacing="0" w:after="0" w:afterAutospacing="0"/>
                            <w:jc w:val="center"/>
                          </w:pPr>
                          <w:r>
                            <w:rPr>
                              <w:rFonts w:ascii="Impact" w:hAnsi="Impact"/>
                              <w:color w:val="FF6600"/>
                              <w:sz w:val="500"/>
                              <w14:textFill>
                                <w14:solidFill>
                                  <w14:srgbClr w14:val="FF6600">
                                    <w14:alpha w14:val="8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v:shape id="WordArt 6" style="position:absolute;margin-left:0;margin-top:0;width:615pt;height:30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" w14:anchorId="48257743">
              <v:stroke joinstyle="round"/>
              <o:lock v:ext="edit" shapetype="t"/>
              <v:textbox style="mso-fit-shape-to-text:t">
                <w:txbxContent>
                  <w:p w:rsidR="00032ADD" w:rsidP="00032ADD" w:rsidRDefault="008C6538" w14:paraId="67265C1F" w14:textId="77777777">
                    <w:pPr>
                      <w:pStyle w:val="NormalWeb"/>
                      <w:spacing w:before="0" w:beforeAutospacing="0" w:after="0" w:afterAutospacing="0"/>
                      <w:jc w:val="center"/>
                    </w:pPr>
                    <w:r>
                      <w:rPr>
                        <w:color w:val="FF6600"/>
                        <w:sz w:val="500"/>
                        <w14:textFill>
                          <w14:solidFill>
                            <w14:srgbClr w14:val="FF6600">
                              <w14:alpha w14:val="85000"/>
                            </w14:srgbClr>
                          </w14:solidFill>
                        </w14:textFill>
                        <w:rFonts w:ascii="Impact" w:hAnsi="Impact"/>
                      </w:rPr>
                      <w:t xml:space="preserve">WERSJA ROBOCZA</w:t>
                    </w:r>
                  </w:p>
                </w:txbxContent>
              </v:textbox>
              <w10:wrap anchorx="margin" anchory="margin"/>
            </v:shape>
          </w:pict>
        </mc:Fallback>
      </mc:AlternateContent>
    </w:r>
    <w:r w:rsidR="00260A50">
      <w:rPr>
        <w:color w:val="2B579A"/>
        <w:shd w:val="clear" w:color="auto" w:fill="E6E6E6"/>
      </w:rPr>
      <w:pict w14:anchorId="4D1D3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737pt;height:366pt;rotation:315;z-index:-251658240;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36f" stroked="f">
          <v:fill opacity=".25"/>
          <v:textpath style="font-family:&quot;Impact&quot;;font-size:300pt" string="WERSJA ROBOC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5D90" w14:textId="047A8E8A" w:rsidR="00032ADD" w:rsidRPr="00B66305" w:rsidRDefault="00032ADD" w:rsidP="00032ADD">
    <w:pPr>
      <w:spacing w:line="240" w:lineRule="auto"/>
      <w:jc w:val="center"/>
      <w:rPr>
        <w:rFonts w:ascii="Arial" w:hAnsi="Arial"/>
        <w:b/>
        <w:bCs/>
        <w:color w:val="FF0000"/>
        <w:spacing w:val="-4"/>
        <w:sz w:val="21"/>
        <w:szCs w:val="21"/>
      </w:rPr>
    </w:pPr>
    <w:bookmarkStart w:id="3" w:name="OLE_LINK13"/>
  </w:p>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4035" w14:textId="77777777" w:rsidR="00032ADD" w:rsidRDefault="008C6538">
    <w:pPr>
      <w:pStyle w:val="Nagwek"/>
    </w:pPr>
    <w:r>
      <w:rPr>
        <w:noProof/>
        <w:color w:val="2B579A"/>
        <w:shd w:val="clear" w:color="auto" w:fill="E6E6E6"/>
      </w:rPr>
      <mc:AlternateContent>
        <mc:Choice Requires="wps">
          <w:drawing>
            <wp:anchor distT="0" distB="0" distL="114300" distR="114300" simplePos="0" relativeHeight="251658248" behindDoc="1" locked="0" layoutInCell="1" allowOverlap="1" wp14:anchorId="7025D202" wp14:editId="75F691C2">
              <wp:simplePos x="0" y="0"/>
              <wp:positionH relativeFrom="margin">
                <wp:align>center</wp:align>
              </wp:positionH>
              <wp:positionV relativeFrom="margin">
                <wp:align>center</wp:align>
              </wp:positionV>
              <wp:extent cx="9359900" cy="4648200"/>
              <wp:effectExtent l="171450" t="2619375" r="0" b="182880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47B8C6" w14:textId="77777777" w:rsidR="00032ADD" w:rsidRDefault="008C6538" w:rsidP="00032ADD">
                          <w:pPr>
                            <w:pStyle w:val="NormalnyWeb"/>
                            <w:spacing w:before="0" w:beforeAutospacing="0" w:after="0" w:afterAutospacing="0"/>
                            <w:jc w:val="center"/>
                          </w:pPr>
                          <w:r>
                            <w:rPr>
                              <w:rFonts w:ascii="Impact" w:hAnsi="Impact"/>
                              <w:color w:val="FF0000"/>
                              <w:sz w:val="600"/>
                              <w14:textFill>
                                <w14:solidFill>
                                  <w14:srgbClr w14:val="FF0000">
                                    <w14:alpha w14:val="90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v:shapetype id="_x0000_t202" coordsize="21600,21600" o:spt="202" path="m,l,21600r21600,l21600,xe" w14:anchorId="7025D202">
              <v:stroke joinstyle="miter"/>
              <v:path gradientshapeok="t" o:connecttype="rect"/>
            </v:shapetype>
            <v:shape id="WordArt 14" style="position:absolute;margin-left:0;margin-top:0;width:737pt;height:366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">
              <v:stroke joinstyle="round"/>
              <o:lock v:ext="edit" shapetype="t"/>
              <v:textbox style="mso-fit-shape-to-text:t">
                <w:txbxContent>
                  <w:p w:rsidR="00032ADD" w:rsidP="00032ADD" w:rsidRDefault="008C6538" w14:paraId="6447B8C6" w14:textId="77777777">
                    <w:pPr>
                      <w:pStyle w:val="NormalWeb"/>
                      <w:spacing w:before="0" w:beforeAutospacing="0" w:after="0" w:afterAutospacing="0"/>
                      <w:jc w:val="center"/>
                    </w:pPr>
                    <w:r>
                      <w:rPr>
                        <w:color w:val="FF0000"/>
                        <w:sz w:val="600"/>
                        <w14:textFill>
                          <w14:solidFill>
                            <w14:srgbClr w14:val="FF0000">
                              <w14:alpha w14:val="90000"/>
                            </w14:srgbClr>
                          </w14:solidFill>
                        </w14:textFill>
                        <w:rFonts w:ascii="Impact" w:hAnsi="Impact"/>
                      </w:rPr>
                      <w:t xml:space="preserve">WERSJA ROBOCZA</w:t>
                    </w:r>
                  </w:p>
                </w:txbxContent>
              </v:textbox>
              <w10:wrap anchorx="margin" anchory="margin"/>
            </v:shape>
          </w:pict>
        </mc:Fallback>
      </mc:AlternateContent>
    </w:r>
    <w:r>
      <w:rPr>
        <w:noProof/>
        <w:color w:val="2B579A"/>
        <w:shd w:val="clear" w:color="auto" w:fill="E6E6E6"/>
      </w:rPr>
      <mc:AlternateContent>
        <mc:Choice Requires="wps">
          <w:drawing>
            <wp:anchor distT="0" distB="0" distL="114300" distR="114300" simplePos="0" relativeHeight="251658245" behindDoc="1" locked="0" layoutInCell="1" allowOverlap="1" wp14:anchorId="0F42A336" wp14:editId="0A7BF91B">
              <wp:simplePos x="0" y="0"/>
              <wp:positionH relativeFrom="margin">
                <wp:align>center</wp:align>
              </wp:positionH>
              <wp:positionV relativeFrom="margin">
                <wp:align>center</wp:align>
              </wp:positionV>
              <wp:extent cx="8585200" cy="4254500"/>
              <wp:effectExtent l="152400" t="2409825" r="0" b="1679575"/>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2D2EC3" w14:textId="77777777" w:rsidR="00032ADD" w:rsidRDefault="008C6538" w:rsidP="00032ADD">
                          <w:pPr>
                            <w:pStyle w:val="NormalnyWeb"/>
                            <w:spacing w:before="0" w:beforeAutospacing="0" w:after="0" w:afterAutospacing="0"/>
                            <w:jc w:val="center"/>
                          </w:pPr>
                          <w:r>
                            <w:rPr>
                              <w:rFonts w:ascii="Impact" w:hAnsi="Impact"/>
                              <w:color w:val="FF6600"/>
                              <w:sz w:val="550"/>
                              <w14:textFill>
                                <w14:solidFill>
                                  <w14:srgbClr w14:val="FF6600">
                                    <w14:alpha w14:val="7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v:shape id="WordArt 11" style="position:absolute;margin-left:0;margin-top:0;width:676pt;height:3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" w14:anchorId="0F42A336">
              <v:stroke joinstyle="round"/>
              <o:lock v:ext="edit" shapetype="t"/>
              <v:textbox style="mso-fit-shape-to-text:t">
                <w:txbxContent>
                  <w:p w:rsidR="00032ADD" w:rsidP="00032ADD" w:rsidRDefault="008C6538" w14:paraId="3E2D2EC3" w14:textId="77777777">
                    <w:pPr>
                      <w:pStyle w:val="NormalWeb"/>
                      <w:spacing w:before="0" w:beforeAutospacing="0" w:after="0" w:afterAutospacing="0"/>
                      <w:jc w:val="center"/>
                    </w:pPr>
                    <w:r>
                      <w:rPr>
                        <w:color w:val="FF6600"/>
                        <w:sz w:val="550"/>
                        <w14:textFill>
                          <w14:solidFill>
                            <w14:srgbClr w14:val="FF6600">
                              <w14:alpha w14:val="75000"/>
                            </w14:srgbClr>
                          </w14:solidFill>
                        </w14:textFill>
                        <w:rFonts w:ascii="Impact" w:hAnsi="Impact"/>
                      </w:rPr>
                      <w:t xml:space="preserve">WERSJA ROBOCZA</w:t>
                    </w:r>
                  </w:p>
                </w:txbxContent>
              </v:textbox>
              <w10:wrap anchorx="margin" anchory="margin"/>
            </v:shape>
          </w:pict>
        </mc:Fallback>
      </mc:AlternateContent>
    </w:r>
    <w:r>
      <w:rPr>
        <w:noProof/>
        <w:color w:val="2B579A"/>
        <w:shd w:val="clear" w:color="auto" w:fill="E6E6E6"/>
      </w:rPr>
      <mc:AlternateContent>
        <mc:Choice Requires="wps">
          <w:drawing>
            <wp:anchor distT="0" distB="0" distL="114300" distR="114300" simplePos="0" relativeHeight="251658243" behindDoc="1" locked="0" layoutInCell="1" allowOverlap="1" wp14:anchorId="511033E9" wp14:editId="75A446D6">
              <wp:simplePos x="0" y="0"/>
              <wp:positionH relativeFrom="margin">
                <wp:align>center</wp:align>
              </wp:positionH>
              <wp:positionV relativeFrom="margin">
                <wp:align>center</wp:align>
              </wp:positionV>
              <wp:extent cx="7810500" cy="3873500"/>
              <wp:effectExtent l="142875" t="2190750" r="0" b="15271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10ABFF" w14:textId="77777777" w:rsidR="00032ADD" w:rsidRDefault="008C6538" w:rsidP="00032ADD">
                          <w:pPr>
                            <w:pStyle w:val="NormalnyWeb"/>
                            <w:spacing w:before="0" w:beforeAutospacing="0" w:after="0" w:afterAutospacing="0"/>
                            <w:jc w:val="center"/>
                          </w:pPr>
                          <w:r>
                            <w:rPr>
                              <w:rFonts w:ascii="Impact" w:hAnsi="Impact"/>
                              <w:color w:val="FF6600"/>
                              <w:sz w:val="500"/>
                              <w14:textFill>
                                <w14:solidFill>
                                  <w14:srgbClr w14:val="FF6600">
                                    <w14:alpha w14:val="8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v:shape id="WordArt 7" style="position:absolute;margin-left:0;margin-top:0;width:615pt;height:30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" w14:anchorId="511033E9">
              <v:stroke joinstyle="round"/>
              <o:lock v:ext="edit" shapetype="t"/>
              <v:textbox style="mso-fit-shape-to-text:t">
                <w:txbxContent>
                  <w:p w:rsidR="00032ADD" w:rsidP="00032ADD" w:rsidRDefault="008C6538" w14:paraId="0E10ABFF" w14:textId="77777777">
                    <w:pPr>
                      <w:pStyle w:val="NormalWeb"/>
                      <w:spacing w:before="0" w:beforeAutospacing="0" w:after="0" w:afterAutospacing="0"/>
                      <w:jc w:val="center"/>
                    </w:pPr>
                    <w:r>
                      <w:rPr>
                        <w:color w:val="FF6600"/>
                        <w:sz w:val="500"/>
                        <w14:textFill>
                          <w14:solidFill>
                            <w14:srgbClr w14:val="FF6600">
                              <w14:alpha w14:val="85000"/>
                            </w14:srgbClr>
                          </w14:solidFill>
                        </w14:textFill>
                        <w:rFonts w:ascii="Impact" w:hAnsi="Impact"/>
                      </w:rPr>
                      <w:t xml:space="preserve">WERSJA ROBOCZA</w:t>
                    </w:r>
                  </w:p>
                </w:txbxContent>
              </v:textbox>
              <w10:wrap anchorx="margin" anchory="margin"/>
            </v:shape>
          </w:pict>
        </mc:Fallback>
      </mc:AlternateContent>
    </w:r>
    <w:r w:rsidR="00260A50">
      <w:rPr>
        <w:color w:val="2B579A"/>
        <w:shd w:val="clear" w:color="auto" w:fill="E6E6E6"/>
      </w:rPr>
      <w:pict w14:anchorId="493C9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737pt;height:366pt;rotation:315;z-index:-251658239;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36f" stroked="f">
          <v:fill opacity=".25"/>
          <v:textpath style="font-family:&quot;Impact&quot;;font-size:300pt" string="WERSJA ROBOC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60A27"/>
    <w:multiLevelType w:val="hybridMultilevel"/>
    <w:tmpl w:val="3BDE36F0"/>
    <w:lvl w:ilvl="0" w:tplc="FCEA35E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9C"/>
    <w:rsid w:val="00002DDF"/>
    <w:rsid w:val="0000526D"/>
    <w:rsid w:val="000222C6"/>
    <w:rsid w:val="00032ADD"/>
    <w:rsid w:val="000428F4"/>
    <w:rsid w:val="000544E3"/>
    <w:rsid w:val="00067411"/>
    <w:rsid w:val="0007419E"/>
    <w:rsid w:val="00077988"/>
    <w:rsid w:val="00077FF8"/>
    <w:rsid w:val="000905EC"/>
    <w:rsid w:val="000A4895"/>
    <w:rsid w:val="000E1DEF"/>
    <w:rsid w:val="000F2353"/>
    <w:rsid w:val="000F59B7"/>
    <w:rsid w:val="00106252"/>
    <w:rsid w:val="00120072"/>
    <w:rsid w:val="00123344"/>
    <w:rsid w:val="00130C93"/>
    <w:rsid w:val="00134C8A"/>
    <w:rsid w:val="00143FD3"/>
    <w:rsid w:val="00165A25"/>
    <w:rsid w:val="0016740E"/>
    <w:rsid w:val="00175818"/>
    <w:rsid w:val="00181E46"/>
    <w:rsid w:val="00182A62"/>
    <w:rsid w:val="001B1FCF"/>
    <w:rsid w:val="001E7D6C"/>
    <w:rsid w:val="001F7AA1"/>
    <w:rsid w:val="00202D68"/>
    <w:rsid w:val="002147C7"/>
    <w:rsid w:val="00220348"/>
    <w:rsid w:val="00242A4F"/>
    <w:rsid w:val="00260A50"/>
    <w:rsid w:val="002731E1"/>
    <w:rsid w:val="002744B5"/>
    <w:rsid w:val="002854B9"/>
    <w:rsid w:val="002C04C6"/>
    <w:rsid w:val="002F6AFA"/>
    <w:rsid w:val="0031463D"/>
    <w:rsid w:val="003225DC"/>
    <w:rsid w:val="00346A6E"/>
    <w:rsid w:val="00352DD0"/>
    <w:rsid w:val="0035380D"/>
    <w:rsid w:val="00360EAB"/>
    <w:rsid w:val="003846B5"/>
    <w:rsid w:val="0039149C"/>
    <w:rsid w:val="00394ACF"/>
    <w:rsid w:val="003C4BB3"/>
    <w:rsid w:val="003E0A45"/>
    <w:rsid w:val="004002D5"/>
    <w:rsid w:val="004021D5"/>
    <w:rsid w:val="00402F38"/>
    <w:rsid w:val="004107F2"/>
    <w:rsid w:val="00435C3A"/>
    <w:rsid w:val="004B39AE"/>
    <w:rsid w:val="004B3A45"/>
    <w:rsid w:val="0056019D"/>
    <w:rsid w:val="00563367"/>
    <w:rsid w:val="0058579C"/>
    <w:rsid w:val="005C349A"/>
    <w:rsid w:val="0060253E"/>
    <w:rsid w:val="0065408F"/>
    <w:rsid w:val="00660B7A"/>
    <w:rsid w:val="006C7113"/>
    <w:rsid w:val="006D0AAB"/>
    <w:rsid w:val="006E0592"/>
    <w:rsid w:val="007001FE"/>
    <w:rsid w:val="0075653C"/>
    <w:rsid w:val="00763944"/>
    <w:rsid w:val="00791569"/>
    <w:rsid w:val="007A53DA"/>
    <w:rsid w:val="007C7DCE"/>
    <w:rsid w:val="007F0A3C"/>
    <w:rsid w:val="007F0FA9"/>
    <w:rsid w:val="007F5D5C"/>
    <w:rsid w:val="008030F1"/>
    <w:rsid w:val="00835B71"/>
    <w:rsid w:val="00846F20"/>
    <w:rsid w:val="008749D4"/>
    <w:rsid w:val="00880EB1"/>
    <w:rsid w:val="008823FD"/>
    <w:rsid w:val="008965E4"/>
    <w:rsid w:val="008C6538"/>
    <w:rsid w:val="00901D4A"/>
    <w:rsid w:val="00905A2F"/>
    <w:rsid w:val="00924301"/>
    <w:rsid w:val="0094497B"/>
    <w:rsid w:val="00960003"/>
    <w:rsid w:val="00966D0B"/>
    <w:rsid w:val="009871AA"/>
    <w:rsid w:val="009A5B38"/>
    <w:rsid w:val="009B0C2F"/>
    <w:rsid w:val="009D2441"/>
    <w:rsid w:val="009D71DE"/>
    <w:rsid w:val="009F5844"/>
    <w:rsid w:val="00A027AA"/>
    <w:rsid w:val="00A0761C"/>
    <w:rsid w:val="00A329B4"/>
    <w:rsid w:val="00A51207"/>
    <w:rsid w:val="00A532B2"/>
    <w:rsid w:val="00A92733"/>
    <w:rsid w:val="00AA32F7"/>
    <w:rsid w:val="00AC7F3D"/>
    <w:rsid w:val="00B40C0D"/>
    <w:rsid w:val="00B43C97"/>
    <w:rsid w:val="00B53B68"/>
    <w:rsid w:val="00B6167A"/>
    <w:rsid w:val="00B8718C"/>
    <w:rsid w:val="00B95A78"/>
    <w:rsid w:val="00BA14C1"/>
    <w:rsid w:val="00BB6CF7"/>
    <w:rsid w:val="00BC16EB"/>
    <w:rsid w:val="00BC7D5A"/>
    <w:rsid w:val="00BE6359"/>
    <w:rsid w:val="00BF4CF1"/>
    <w:rsid w:val="00C0609B"/>
    <w:rsid w:val="00C23617"/>
    <w:rsid w:val="00C2555B"/>
    <w:rsid w:val="00C370DE"/>
    <w:rsid w:val="00C41CBE"/>
    <w:rsid w:val="00CB5987"/>
    <w:rsid w:val="00CC242E"/>
    <w:rsid w:val="00CD49FB"/>
    <w:rsid w:val="00CE2914"/>
    <w:rsid w:val="00D33B19"/>
    <w:rsid w:val="00D41434"/>
    <w:rsid w:val="00D42974"/>
    <w:rsid w:val="00D45F05"/>
    <w:rsid w:val="00D63737"/>
    <w:rsid w:val="00D9083E"/>
    <w:rsid w:val="00DB4318"/>
    <w:rsid w:val="00DC7482"/>
    <w:rsid w:val="00E035CA"/>
    <w:rsid w:val="00E36F4E"/>
    <w:rsid w:val="00E40DA7"/>
    <w:rsid w:val="00E50C5D"/>
    <w:rsid w:val="00E520EC"/>
    <w:rsid w:val="00E730AC"/>
    <w:rsid w:val="00E77E09"/>
    <w:rsid w:val="00E86853"/>
    <w:rsid w:val="00E86D78"/>
    <w:rsid w:val="00E9651C"/>
    <w:rsid w:val="00EA2383"/>
    <w:rsid w:val="00EA3CE9"/>
    <w:rsid w:val="00EA7E21"/>
    <w:rsid w:val="00EB1D2B"/>
    <w:rsid w:val="00EB76A8"/>
    <w:rsid w:val="00EC7E51"/>
    <w:rsid w:val="00ED3F84"/>
    <w:rsid w:val="00ED4EF6"/>
    <w:rsid w:val="00EF0A4D"/>
    <w:rsid w:val="00F10FE2"/>
    <w:rsid w:val="00F40277"/>
    <w:rsid w:val="00F43477"/>
    <w:rsid w:val="00F6061F"/>
    <w:rsid w:val="00F647AE"/>
    <w:rsid w:val="00FA4B28"/>
    <w:rsid w:val="00FE5A98"/>
    <w:rsid w:val="00FE708A"/>
    <w:rsid w:val="01356269"/>
    <w:rsid w:val="01845CE3"/>
    <w:rsid w:val="0192581B"/>
    <w:rsid w:val="01E35B21"/>
    <w:rsid w:val="036DC27D"/>
    <w:rsid w:val="03AA1622"/>
    <w:rsid w:val="0454DE20"/>
    <w:rsid w:val="05916530"/>
    <w:rsid w:val="0649FA10"/>
    <w:rsid w:val="064C8560"/>
    <w:rsid w:val="06D30F03"/>
    <w:rsid w:val="07A12B89"/>
    <w:rsid w:val="080162B1"/>
    <w:rsid w:val="0905460D"/>
    <w:rsid w:val="091884FC"/>
    <w:rsid w:val="09262434"/>
    <w:rsid w:val="099D3312"/>
    <w:rsid w:val="0AF01816"/>
    <w:rsid w:val="0B509839"/>
    <w:rsid w:val="0C103DA9"/>
    <w:rsid w:val="0C104BC4"/>
    <w:rsid w:val="0DBDB9E3"/>
    <w:rsid w:val="0DC8FF2F"/>
    <w:rsid w:val="0E70A435"/>
    <w:rsid w:val="0F3C7A69"/>
    <w:rsid w:val="0F4432EC"/>
    <w:rsid w:val="0F924681"/>
    <w:rsid w:val="10A5469B"/>
    <w:rsid w:val="115A65A7"/>
    <w:rsid w:val="11F01AD0"/>
    <w:rsid w:val="124D6307"/>
    <w:rsid w:val="125528B3"/>
    <w:rsid w:val="128402AC"/>
    <w:rsid w:val="12B6092C"/>
    <w:rsid w:val="133A2A8E"/>
    <w:rsid w:val="1383E00F"/>
    <w:rsid w:val="13E93368"/>
    <w:rsid w:val="13FE918C"/>
    <w:rsid w:val="143B5E74"/>
    <w:rsid w:val="1440F53E"/>
    <w:rsid w:val="15162127"/>
    <w:rsid w:val="152D17C5"/>
    <w:rsid w:val="1594D7B3"/>
    <w:rsid w:val="15AAC950"/>
    <w:rsid w:val="17501AB3"/>
    <w:rsid w:val="17699942"/>
    <w:rsid w:val="17DA7ADE"/>
    <w:rsid w:val="180B57DF"/>
    <w:rsid w:val="183327E9"/>
    <w:rsid w:val="187D3D42"/>
    <w:rsid w:val="18B0D121"/>
    <w:rsid w:val="18BD9BAB"/>
    <w:rsid w:val="195CFC2F"/>
    <w:rsid w:val="1A1B8880"/>
    <w:rsid w:val="1A3C2A4C"/>
    <w:rsid w:val="1AEBE1A1"/>
    <w:rsid w:val="1B5714C3"/>
    <w:rsid w:val="1BE0B451"/>
    <w:rsid w:val="1DA2E3B3"/>
    <w:rsid w:val="1E599517"/>
    <w:rsid w:val="1F2BE60F"/>
    <w:rsid w:val="20C6080C"/>
    <w:rsid w:val="21A09BA3"/>
    <w:rsid w:val="21F0D258"/>
    <w:rsid w:val="21F3C1DF"/>
    <w:rsid w:val="22A74ED0"/>
    <w:rsid w:val="22B5368C"/>
    <w:rsid w:val="239B18C4"/>
    <w:rsid w:val="23A10D2A"/>
    <w:rsid w:val="243495EC"/>
    <w:rsid w:val="249A8F6A"/>
    <w:rsid w:val="24E4CEAC"/>
    <w:rsid w:val="24F525ED"/>
    <w:rsid w:val="2595DE48"/>
    <w:rsid w:val="25B92423"/>
    <w:rsid w:val="25C2C29E"/>
    <w:rsid w:val="25E39E57"/>
    <w:rsid w:val="2705B362"/>
    <w:rsid w:val="27516DF1"/>
    <w:rsid w:val="278EAC67"/>
    <w:rsid w:val="27A0E377"/>
    <w:rsid w:val="28895543"/>
    <w:rsid w:val="29F50D37"/>
    <w:rsid w:val="2A610AEC"/>
    <w:rsid w:val="2A851784"/>
    <w:rsid w:val="2B4245F4"/>
    <w:rsid w:val="2BF7B4E6"/>
    <w:rsid w:val="2D73F2FF"/>
    <w:rsid w:val="2E23D48D"/>
    <w:rsid w:val="2E99FC6B"/>
    <w:rsid w:val="2F216D22"/>
    <w:rsid w:val="307EB0E7"/>
    <w:rsid w:val="30DD029C"/>
    <w:rsid w:val="3144ECC8"/>
    <w:rsid w:val="3152AAE4"/>
    <w:rsid w:val="328F879B"/>
    <w:rsid w:val="33F7F7DE"/>
    <w:rsid w:val="33F92D05"/>
    <w:rsid w:val="342FBF59"/>
    <w:rsid w:val="345C7DB3"/>
    <w:rsid w:val="34B0AE49"/>
    <w:rsid w:val="34F1BC8C"/>
    <w:rsid w:val="3584856C"/>
    <w:rsid w:val="3613DDEE"/>
    <w:rsid w:val="364E665B"/>
    <w:rsid w:val="37743F94"/>
    <w:rsid w:val="37CA9B7F"/>
    <w:rsid w:val="37DCBAFB"/>
    <w:rsid w:val="385F0749"/>
    <w:rsid w:val="38F89AB7"/>
    <w:rsid w:val="390AF16E"/>
    <w:rsid w:val="3927999D"/>
    <w:rsid w:val="3981F45D"/>
    <w:rsid w:val="39FA46AD"/>
    <w:rsid w:val="3AAB1FB6"/>
    <w:rsid w:val="3AC2268C"/>
    <w:rsid w:val="3AF71786"/>
    <w:rsid w:val="3B2C12B5"/>
    <w:rsid w:val="3B2F51D8"/>
    <w:rsid w:val="3B96170E"/>
    <w:rsid w:val="3CCD8898"/>
    <w:rsid w:val="3CFB2777"/>
    <w:rsid w:val="3D238141"/>
    <w:rsid w:val="3D2E1542"/>
    <w:rsid w:val="3D673E09"/>
    <w:rsid w:val="3DC79201"/>
    <w:rsid w:val="3F078B83"/>
    <w:rsid w:val="3F097BB9"/>
    <w:rsid w:val="3F666179"/>
    <w:rsid w:val="40F5330A"/>
    <w:rsid w:val="413BD477"/>
    <w:rsid w:val="420604FA"/>
    <w:rsid w:val="425F71E5"/>
    <w:rsid w:val="427498C4"/>
    <w:rsid w:val="427EF49E"/>
    <w:rsid w:val="42A93330"/>
    <w:rsid w:val="42B96118"/>
    <w:rsid w:val="42FD35E3"/>
    <w:rsid w:val="43141539"/>
    <w:rsid w:val="44A5F27D"/>
    <w:rsid w:val="44F4FE85"/>
    <w:rsid w:val="450E26E2"/>
    <w:rsid w:val="457CEF26"/>
    <w:rsid w:val="4594DBCA"/>
    <w:rsid w:val="466693D2"/>
    <w:rsid w:val="46EB48C8"/>
    <w:rsid w:val="4783136D"/>
    <w:rsid w:val="480097DB"/>
    <w:rsid w:val="484EF6A9"/>
    <w:rsid w:val="4852B5F3"/>
    <w:rsid w:val="485862B6"/>
    <w:rsid w:val="485A43A7"/>
    <w:rsid w:val="48655B84"/>
    <w:rsid w:val="48892EEC"/>
    <w:rsid w:val="48ABA6E2"/>
    <w:rsid w:val="48D4A749"/>
    <w:rsid w:val="4A171251"/>
    <w:rsid w:val="4A24FF4D"/>
    <w:rsid w:val="4A28414F"/>
    <w:rsid w:val="4B0E9853"/>
    <w:rsid w:val="4B746DF1"/>
    <w:rsid w:val="4BDFE15E"/>
    <w:rsid w:val="4C3B3510"/>
    <w:rsid w:val="4CDF006D"/>
    <w:rsid w:val="4CE3C5CA"/>
    <w:rsid w:val="4D5F0C8E"/>
    <w:rsid w:val="4DE1D328"/>
    <w:rsid w:val="4E1112DD"/>
    <w:rsid w:val="4E3BCE2C"/>
    <w:rsid w:val="4EB94C57"/>
    <w:rsid w:val="4F87B638"/>
    <w:rsid w:val="4F96BF94"/>
    <w:rsid w:val="4FD2D203"/>
    <w:rsid w:val="506E36CA"/>
    <w:rsid w:val="50979537"/>
    <w:rsid w:val="50F1EFDE"/>
    <w:rsid w:val="5106BC24"/>
    <w:rsid w:val="512C9F93"/>
    <w:rsid w:val="51365103"/>
    <w:rsid w:val="51BE1446"/>
    <w:rsid w:val="51FE4330"/>
    <w:rsid w:val="5232C896"/>
    <w:rsid w:val="528C9E8C"/>
    <w:rsid w:val="529C7DA3"/>
    <w:rsid w:val="53800F4A"/>
    <w:rsid w:val="55DA9762"/>
    <w:rsid w:val="56354AB6"/>
    <w:rsid w:val="57768184"/>
    <w:rsid w:val="58E60809"/>
    <w:rsid w:val="594162E8"/>
    <w:rsid w:val="59AD30DA"/>
    <w:rsid w:val="59D598FD"/>
    <w:rsid w:val="5A43109D"/>
    <w:rsid w:val="5BA16B76"/>
    <w:rsid w:val="5BBB0D96"/>
    <w:rsid w:val="5BD69E73"/>
    <w:rsid w:val="5BEED68C"/>
    <w:rsid w:val="5C0F8EAD"/>
    <w:rsid w:val="5C5AD095"/>
    <w:rsid w:val="5C6E26C6"/>
    <w:rsid w:val="5D4FE984"/>
    <w:rsid w:val="5D69D737"/>
    <w:rsid w:val="5DF7FAF9"/>
    <w:rsid w:val="5EAAE643"/>
    <w:rsid w:val="5EB20495"/>
    <w:rsid w:val="5FA5C788"/>
    <w:rsid w:val="604DD4F6"/>
    <w:rsid w:val="6090F0A4"/>
    <w:rsid w:val="60A12D70"/>
    <w:rsid w:val="60DCE216"/>
    <w:rsid w:val="61286F8C"/>
    <w:rsid w:val="6155B2A0"/>
    <w:rsid w:val="61D51769"/>
    <w:rsid w:val="623739A5"/>
    <w:rsid w:val="6255A2F3"/>
    <w:rsid w:val="645E0954"/>
    <w:rsid w:val="66187ADC"/>
    <w:rsid w:val="66620010"/>
    <w:rsid w:val="68B5CA1D"/>
    <w:rsid w:val="6923BDCE"/>
    <w:rsid w:val="69C87F26"/>
    <w:rsid w:val="69D0E8BF"/>
    <w:rsid w:val="6AC49FB8"/>
    <w:rsid w:val="6ACC3396"/>
    <w:rsid w:val="6AFE985B"/>
    <w:rsid w:val="6B063A03"/>
    <w:rsid w:val="6B4D5CAF"/>
    <w:rsid w:val="6B671C84"/>
    <w:rsid w:val="6C35CD18"/>
    <w:rsid w:val="6E276E94"/>
    <w:rsid w:val="6EC2B588"/>
    <w:rsid w:val="6EDD9906"/>
    <w:rsid w:val="6F13DDE4"/>
    <w:rsid w:val="6F2742F2"/>
    <w:rsid w:val="7059DDA3"/>
    <w:rsid w:val="70C84DB2"/>
    <w:rsid w:val="714680DC"/>
    <w:rsid w:val="71A31081"/>
    <w:rsid w:val="73279AAB"/>
    <w:rsid w:val="7436CCCF"/>
    <w:rsid w:val="74DAB143"/>
    <w:rsid w:val="74FB4469"/>
    <w:rsid w:val="75116C50"/>
    <w:rsid w:val="7587801E"/>
    <w:rsid w:val="75A7C485"/>
    <w:rsid w:val="75B0867A"/>
    <w:rsid w:val="75B22FC9"/>
    <w:rsid w:val="771EEFC9"/>
    <w:rsid w:val="77385F2C"/>
    <w:rsid w:val="77F1233F"/>
    <w:rsid w:val="77FC98D7"/>
    <w:rsid w:val="782C772F"/>
    <w:rsid w:val="78C29C15"/>
    <w:rsid w:val="79E6DC3E"/>
    <w:rsid w:val="7A1A62FF"/>
    <w:rsid w:val="7A1C0207"/>
    <w:rsid w:val="7A33557F"/>
    <w:rsid w:val="7AC4F82C"/>
    <w:rsid w:val="7B1AA55F"/>
    <w:rsid w:val="7CE4414A"/>
    <w:rsid w:val="7CF7694E"/>
    <w:rsid w:val="7DD11B25"/>
    <w:rsid w:val="7E6ECCFC"/>
    <w:rsid w:val="7E7704AF"/>
    <w:rsid w:val="7F07DEDC"/>
    <w:rsid w:val="7FB35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EEE5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79C"/>
    <w:pPr>
      <w:spacing w:after="200" w:line="276" w:lineRule="auto"/>
    </w:pPr>
    <w:rPr>
      <w:rFonts w:ascii="Calibri" w:hAnsi="Calibri" w:cs="Times New Roman"/>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8579C"/>
    <w:rPr>
      <w:rFonts w:cs="Times New Roman"/>
      <w:color w:val="0000FF"/>
      <w:u w:val="single"/>
    </w:rPr>
  </w:style>
  <w:style w:type="paragraph" w:styleId="Nagwek">
    <w:name w:val="header"/>
    <w:basedOn w:val="Normalny"/>
    <w:link w:val="NagwekZnak"/>
    <w:uiPriority w:val="99"/>
    <w:semiHidden/>
    <w:rsid w:val="0058579C"/>
    <w:pPr>
      <w:tabs>
        <w:tab w:val="center" w:pos="4153"/>
        <w:tab w:val="right" w:pos="8306"/>
      </w:tabs>
      <w:snapToGrid w:val="0"/>
    </w:pPr>
    <w:rPr>
      <w:sz w:val="20"/>
      <w:szCs w:val="20"/>
      <w:lang w:eastAsia="x-none"/>
    </w:rPr>
  </w:style>
  <w:style w:type="character" w:customStyle="1" w:styleId="NagwekZnak">
    <w:name w:val="Nagłówek Znak"/>
    <w:basedOn w:val="Domylnaczcionkaakapitu"/>
    <w:link w:val="Nagwek"/>
    <w:uiPriority w:val="99"/>
    <w:semiHidden/>
    <w:rsid w:val="0058579C"/>
    <w:rPr>
      <w:rFonts w:ascii="Calibri" w:eastAsia="PMingLiU" w:hAnsi="Calibri" w:cs="Times New Roman"/>
      <w:sz w:val="20"/>
      <w:szCs w:val="20"/>
      <w:lang w:val="pl-PL" w:eastAsia="x-none"/>
    </w:rPr>
  </w:style>
  <w:style w:type="paragraph" w:styleId="Stopka">
    <w:name w:val="footer"/>
    <w:basedOn w:val="Normalny"/>
    <w:link w:val="StopkaZnak"/>
    <w:uiPriority w:val="99"/>
    <w:semiHidden/>
    <w:rsid w:val="0058579C"/>
    <w:pPr>
      <w:tabs>
        <w:tab w:val="center" w:pos="4153"/>
        <w:tab w:val="right" w:pos="8306"/>
      </w:tabs>
      <w:snapToGrid w:val="0"/>
    </w:pPr>
    <w:rPr>
      <w:sz w:val="20"/>
      <w:szCs w:val="20"/>
      <w:lang w:eastAsia="x-none"/>
    </w:rPr>
  </w:style>
  <w:style w:type="character" w:customStyle="1" w:styleId="StopkaZnak">
    <w:name w:val="Stopka Znak"/>
    <w:basedOn w:val="Domylnaczcionkaakapitu"/>
    <w:link w:val="Stopka"/>
    <w:uiPriority w:val="99"/>
    <w:semiHidden/>
    <w:rsid w:val="0058579C"/>
    <w:rPr>
      <w:rFonts w:ascii="Calibri" w:eastAsia="PMingLiU" w:hAnsi="Calibri" w:cs="Times New Roman"/>
      <w:sz w:val="20"/>
      <w:szCs w:val="20"/>
      <w:lang w:val="pl-PL" w:eastAsia="x-none"/>
    </w:rPr>
  </w:style>
  <w:style w:type="paragraph" w:styleId="Tekstprzypisudolnego">
    <w:name w:val="footnote text"/>
    <w:basedOn w:val="Normalny"/>
    <w:link w:val="TekstprzypisudolnegoZnak"/>
    <w:rsid w:val="0058579C"/>
    <w:rPr>
      <w:sz w:val="24"/>
      <w:szCs w:val="24"/>
    </w:rPr>
  </w:style>
  <w:style w:type="character" w:customStyle="1" w:styleId="TekstprzypisudolnegoZnak">
    <w:name w:val="Tekst przypisu dolnego Znak"/>
    <w:basedOn w:val="Domylnaczcionkaakapitu"/>
    <w:link w:val="Tekstprzypisudolnego"/>
    <w:rsid w:val="0058579C"/>
    <w:rPr>
      <w:rFonts w:ascii="Calibri" w:eastAsia="PMingLiU" w:hAnsi="Calibri" w:cs="Times New Roman"/>
      <w:sz w:val="24"/>
      <w:szCs w:val="24"/>
      <w:lang w:eastAsia="zh-TW"/>
    </w:rPr>
  </w:style>
  <w:style w:type="character" w:styleId="Odwoanieprzypisudolnego">
    <w:name w:val="footnote reference"/>
    <w:rsid w:val="0058579C"/>
    <w:rPr>
      <w:vertAlign w:val="superscript"/>
    </w:rPr>
  </w:style>
  <w:style w:type="character" w:styleId="Numerstrony">
    <w:name w:val="page number"/>
    <w:basedOn w:val="Domylnaczcionkaakapitu"/>
    <w:rsid w:val="0058579C"/>
  </w:style>
  <w:style w:type="paragraph" w:styleId="NormalnyWeb">
    <w:name w:val="Normal (Web)"/>
    <w:basedOn w:val="Normalny"/>
    <w:uiPriority w:val="99"/>
    <w:unhideWhenUsed/>
    <w:rsid w:val="0058579C"/>
    <w:pPr>
      <w:spacing w:before="100" w:beforeAutospacing="1" w:after="100" w:afterAutospacing="1" w:line="240" w:lineRule="auto"/>
    </w:pPr>
    <w:rPr>
      <w:rFonts w:ascii="Times New Roman" w:eastAsiaTheme="minorEastAsia" w:hAnsi="Times New Roman"/>
      <w:sz w:val="24"/>
      <w:szCs w:val="24"/>
      <w:lang w:eastAsia="en-US"/>
    </w:rPr>
  </w:style>
  <w:style w:type="paragraph" w:styleId="Akapitzlist">
    <w:name w:val="List Paragraph"/>
    <w:basedOn w:val="Normalny"/>
    <w:uiPriority w:val="34"/>
    <w:qFormat/>
    <w:rsid w:val="0058579C"/>
    <w:pPr>
      <w:spacing w:after="0" w:line="240" w:lineRule="auto"/>
      <w:ind w:leftChars="200" w:left="480"/>
    </w:pPr>
    <w:rPr>
      <w:rFonts w:ascii="PMingLiU" w:hAnsi="PMingLiU" w:cs="PMingLiU"/>
      <w:sz w:val="24"/>
      <w:szCs w:val="24"/>
    </w:rPr>
  </w:style>
  <w:style w:type="paragraph" w:styleId="Tekstdymka">
    <w:name w:val="Balloon Text"/>
    <w:basedOn w:val="Normalny"/>
    <w:link w:val="TekstdymkaZnak"/>
    <w:uiPriority w:val="99"/>
    <w:semiHidden/>
    <w:unhideWhenUsed/>
    <w:rsid w:val="00B616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167A"/>
    <w:rPr>
      <w:rFonts w:ascii="Segoe UI" w:eastAsia="PMingLiU" w:hAnsi="Segoe UI" w:cs="Segoe UI"/>
      <w:sz w:val="18"/>
      <w:szCs w:val="18"/>
      <w:lang w:eastAsia="zh-TW"/>
    </w:rPr>
  </w:style>
  <w:style w:type="character" w:styleId="Odwoaniedokomentarza">
    <w:name w:val="annotation reference"/>
    <w:basedOn w:val="Domylnaczcionkaakapitu"/>
    <w:uiPriority w:val="99"/>
    <w:semiHidden/>
    <w:unhideWhenUsed/>
    <w:rsid w:val="0007419E"/>
    <w:rPr>
      <w:sz w:val="16"/>
      <w:szCs w:val="16"/>
    </w:rPr>
  </w:style>
  <w:style w:type="paragraph" w:styleId="Tekstkomentarza">
    <w:name w:val="annotation text"/>
    <w:basedOn w:val="Normalny"/>
    <w:link w:val="TekstkomentarzaZnak"/>
    <w:uiPriority w:val="99"/>
    <w:semiHidden/>
    <w:unhideWhenUsed/>
    <w:rsid w:val="000741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419E"/>
    <w:rPr>
      <w:rFonts w:ascii="Calibri" w:eastAsia="PMingLiU" w:hAnsi="Calibri" w:cs="Times New Roman"/>
      <w:sz w:val="20"/>
      <w:szCs w:val="20"/>
      <w:lang w:eastAsia="zh-TW"/>
    </w:rPr>
  </w:style>
  <w:style w:type="paragraph" w:styleId="Tematkomentarza">
    <w:name w:val="annotation subject"/>
    <w:basedOn w:val="Tekstkomentarza"/>
    <w:next w:val="Tekstkomentarza"/>
    <w:link w:val="TematkomentarzaZnak"/>
    <w:uiPriority w:val="99"/>
    <w:semiHidden/>
    <w:unhideWhenUsed/>
    <w:rsid w:val="0007419E"/>
    <w:rPr>
      <w:b/>
      <w:bCs/>
    </w:rPr>
  </w:style>
  <w:style w:type="character" w:customStyle="1" w:styleId="TematkomentarzaZnak">
    <w:name w:val="Temat komentarza Znak"/>
    <w:basedOn w:val="TekstkomentarzaZnak"/>
    <w:link w:val="Tematkomentarza"/>
    <w:uiPriority w:val="99"/>
    <w:semiHidden/>
    <w:rsid w:val="0007419E"/>
    <w:rPr>
      <w:rFonts w:ascii="Calibri" w:eastAsia="PMingLiU" w:hAnsi="Calibri" w:cs="Times New Roman"/>
      <w:b/>
      <w:bCs/>
      <w:sz w:val="20"/>
      <w:szCs w:val="20"/>
      <w:lang w:eastAsia="zh-TW"/>
    </w:rPr>
  </w:style>
  <w:style w:type="table" w:styleId="Tabela-Siatka">
    <w:name w:val="Table Grid"/>
    <w:basedOn w:val="Standardowy"/>
    <w:uiPriority w:val="59"/>
    <w:rsid w:val="002F6A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omylnaczcionkaakapitu"/>
    <w:uiPriority w:val="99"/>
    <w:unhideWhenUsed/>
    <w:rsid w:val="002F6A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7CDB9514A02AC84FA67871E1579F306F" ma:contentTypeVersion="12" ma:contentTypeDescription="建立新的文件。" ma:contentTypeScope="" ma:versionID="0fda22a982a5f6f810649dd180ecb2b6">
  <xsd:schema xmlns:xsd="http://www.w3.org/2001/XMLSchema" xmlns:xs="http://www.w3.org/2001/XMLSchema" xmlns:p="http://schemas.microsoft.com/office/2006/metadata/properties" xmlns:ns2="a089a00d-e0bc-4933-8642-0460b3d91feb" xmlns:ns3="4f98d9b3-3645-427d-b4f9-1d77106c836b" targetNamespace="http://schemas.microsoft.com/office/2006/metadata/properties" ma:root="true" ma:fieldsID="b2eb5024b7038616a7fe7c6a39d67c73" ns2:_="" ns3:_="">
    <xsd:import namespace="a089a00d-e0bc-4933-8642-0460b3d91feb"/>
    <xsd:import namespace="4f98d9b3-3645-427d-b4f9-1d77106c83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9a00d-e0bc-4933-8642-0460b3d91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8d9b3-3645-427d-b4f9-1d77106c836b"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4F622-938B-420A-9CD9-47EED51EC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9a00d-e0bc-4933-8642-0460b3d91feb"/>
    <ds:schemaRef ds:uri="4f98d9b3-3645-427d-b4f9-1d77106c8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5DB5A-9B7F-45AF-9055-9210196DE9E4}">
  <ds:schemaRefs>
    <ds:schemaRef ds:uri="http://schemas.microsoft.com/sharepoint/v3/contenttype/forms"/>
  </ds:schemaRefs>
</ds:datastoreItem>
</file>

<file path=customXml/itemProps3.xml><?xml version="1.0" encoding="utf-8"?>
<ds:datastoreItem xmlns:ds="http://schemas.openxmlformats.org/officeDocument/2006/customXml" ds:itemID="{826BD83C-356D-4112-A6CD-5A5569E6DD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1100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2021-01-13T15:07:00Z</dcterms:created>
  <dcterms:modified xsi:type="dcterms:W3CDTF">2021-01-13T15:07:00Z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0x0101007CDB9514A02AC84FA67871E1579F306F</vt:lpwstr>
  </property>
</Properties>
</file>