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7E2D" w14:textId="6AB4B733" w:rsidR="0050572D" w:rsidRPr="004F369B" w:rsidRDefault="00025EFC" w:rsidP="003B3BBF">
      <w:pPr>
        <w:pStyle w:val="PRtitle"/>
        <w:rPr>
          <w:lang w:val="pt-PT"/>
        </w:rPr>
      </w:pPr>
      <w:r w:rsidRPr="004F369B">
        <w:rPr>
          <w:lang w:val="pt-PT"/>
        </w:rPr>
        <w:t>Comunicado de Imprensa</w:t>
      </w:r>
    </w:p>
    <w:p w14:paraId="23C26442" w14:textId="4DAF4325" w:rsidR="00E84FFA" w:rsidRPr="00CE06A6" w:rsidRDefault="00CE06A6" w:rsidP="003B3BBF">
      <w:pPr>
        <w:pStyle w:val="PRtextwhite"/>
        <w:tabs>
          <w:tab w:val="right" w:pos="8789"/>
        </w:tabs>
        <w:rPr>
          <w:lang w:val="pt-PT"/>
        </w:rPr>
      </w:pPr>
      <w:r w:rsidRPr="00CE06A6">
        <w:rPr>
          <w:lang w:val="pt-PT"/>
        </w:rPr>
        <w:t xml:space="preserve">Linda-a-Velha, </w:t>
      </w:r>
      <w:r w:rsidR="00BB08CD">
        <w:rPr>
          <w:lang w:val="pt-PT"/>
        </w:rPr>
        <w:t>1</w:t>
      </w:r>
      <w:r w:rsidR="006E4993">
        <w:rPr>
          <w:lang w:val="pt-PT"/>
        </w:rPr>
        <w:t>4</w:t>
      </w:r>
      <w:r w:rsidRPr="00CE06A6">
        <w:rPr>
          <w:lang w:val="pt-PT"/>
        </w:rPr>
        <w:t xml:space="preserve"> de </w:t>
      </w:r>
      <w:r w:rsidR="00BB08CD">
        <w:rPr>
          <w:lang w:val="pt-PT"/>
        </w:rPr>
        <w:t>janeiro</w:t>
      </w:r>
      <w:r w:rsidRPr="00CE06A6">
        <w:rPr>
          <w:lang w:val="pt-PT"/>
        </w:rPr>
        <w:t xml:space="preserve"> de 202</w:t>
      </w:r>
      <w:r w:rsidR="00BB08CD">
        <w:rPr>
          <w:lang w:val="pt-PT"/>
        </w:rPr>
        <w:t>1</w:t>
      </w:r>
      <w:r w:rsidR="00ED2D9D" w:rsidRPr="00CE06A6">
        <w:rPr>
          <w:lang w:val="pt-PT"/>
        </w:rPr>
        <w:tab/>
      </w:r>
    </w:p>
    <w:p w14:paraId="5E382788" w14:textId="77777777" w:rsidR="00C464FA" w:rsidRDefault="00C464FA" w:rsidP="008B3778">
      <w:pPr>
        <w:pStyle w:val="PRtopic"/>
        <w:spacing w:before="0" w:after="0" w:line="240" w:lineRule="auto"/>
        <w:jc w:val="center"/>
        <w:rPr>
          <w:b w:val="0"/>
          <w:bCs/>
          <w:u w:val="single"/>
          <w:lang w:val="pt-PT"/>
        </w:rPr>
      </w:pPr>
    </w:p>
    <w:p w14:paraId="6D2D5AAB" w14:textId="77777777" w:rsidR="004F369B" w:rsidRPr="004F369B" w:rsidRDefault="004F369B" w:rsidP="004F369B">
      <w:pPr>
        <w:pStyle w:val="PRtopic"/>
        <w:spacing w:before="0" w:after="0" w:line="240" w:lineRule="auto"/>
        <w:jc w:val="center"/>
        <w:rPr>
          <w:b w:val="0"/>
          <w:bCs/>
          <w:sz w:val="28"/>
          <w:szCs w:val="22"/>
          <w:u w:val="single"/>
          <w:lang w:val="pt-PT"/>
        </w:rPr>
      </w:pPr>
    </w:p>
    <w:p w14:paraId="46B6CA87" w14:textId="77777777" w:rsidR="004F369B" w:rsidRDefault="004F369B" w:rsidP="004F369B">
      <w:pPr>
        <w:pStyle w:val="PRtopic"/>
        <w:spacing w:before="0" w:after="0" w:line="240" w:lineRule="auto"/>
        <w:jc w:val="center"/>
        <w:rPr>
          <w:lang w:val="pt-PT"/>
        </w:rPr>
      </w:pPr>
      <w:r>
        <w:rPr>
          <w:lang w:val="pt-PT"/>
        </w:rPr>
        <w:t xml:space="preserve">Elisa </w:t>
      </w:r>
      <w:proofErr w:type="spellStart"/>
      <w:r>
        <w:rPr>
          <w:lang w:val="pt-PT"/>
        </w:rPr>
        <w:t>Riboldi</w:t>
      </w:r>
      <w:proofErr w:type="spellEnd"/>
      <w:r>
        <w:rPr>
          <w:lang w:val="pt-PT"/>
        </w:rPr>
        <w:t xml:space="preserve"> é a nova diretora de </w:t>
      </w:r>
    </w:p>
    <w:p w14:paraId="7CD26884" w14:textId="7E2AB035" w:rsidR="004E5391" w:rsidRDefault="004F369B" w:rsidP="004F369B">
      <w:pPr>
        <w:pStyle w:val="PRtopic"/>
        <w:spacing w:before="0" w:after="0" w:line="240" w:lineRule="auto"/>
        <w:jc w:val="center"/>
        <w:rPr>
          <w:sz w:val="24"/>
          <w:szCs w:val="22"/>
          <w:lang w:val="de-CH"/>
        </w:rPr>
      </w:pPr>
      <w:r>
        <w:rPr>
          <w:lang w:val="pt-PT"/>
        </w:rPr>
        <w:t xml:space="preserve">Nutrição Infantil da Nestlé Portugal </w:t>
      </w:r>
    </w:p>
    <w:p w14:paraId="332EE6A7" w14:textId="40FAC308" w:rsidR="006234AE" w:rsidRPr="004F369B" w:rsidRDefault="006234AE" w:rsidP="003B3BBF">
      <w:pPr>
        <w:jc w:val="both"/>
        <w:rPr>
          <w:rFonts w:ascii="Nestle Text TF AR Book" w:hAnsi="Nestle Text TF AR Book" w:cs="Nestle Text TF AR Book"/>
          <w:bCs/>
          <w:sz w:val="22"/>
          <w:szCs w:val="22"/>
          <w:lang w:val="de-CH"/>
        </w:rPr>
      </w:pPr>
    </w:p>
    <w:p w14:paraId="161DE7A7" w14:textId="60F09B51" w:rsidR="00F85498" w:rsidRDefault="00F85498" w:rsidP="00F85498">
      <w:pPr>
        <w:spacing w:line="280" w:lineRule="exact"/>
        <w:jc w:val="both"/>
        <w:rPr>
          <w:rFonts w:ascii="Nestle Text TF AR Book" w:hAnsi="Nestle Text TF AR Book" w:cs="Nestle Text TF AR Book"/>
          <w:bCs/>
          <w:sz w:val="22"/>
          <w:szCs w:val="22"/>
          <w:lang w:val="pt-BR"/>
        </w:rPr>
      </w:pPr>
      <w:r w:rsidRPr="00F85498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Elisa </w:t>
      </w:r>
      <w:proofErr w:type="spellStart"/>
      <w:r w:rsidRPr="00F85498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Riboldi</w:t>
      </w:r>
      <w:proofErr w:type="spellEnd"/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é a nova B</w:t>
      </w:r>
      <w:r w:rsidR="004F369B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usiness </w:t>
      </w:r>
      <w:proofErr w:type="spellStart"/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>E</w:t>
      </w:r>
      <w:r w:rsidR="004F369B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xecutive</w:t>
      </w:r>
      <w:proofErr w:type="spellEnd"/>
      <w:r w:rsidR="004F369B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</w:t>
      </w:r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>O</w:t>
      </w:r>
      <w:r w:rsidR="004F369B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fficer </w:t>
      </w:r>
      <w:r w:rsidR="000F7F8D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(BEO) </w:t>
      </w:r>
      <w:r w:rsidR="004F369B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de</w:t>
      </w:r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Nutrição</w:t>
      </w:r>
      <w:r w:rsidR="004F369B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Infantil da Nestlé</w:t>
      </w:r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Portugal</w:t>
      </w:r>
      <w:r w:rsidR="004F369B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, tendo assumido este cargo no </w:t>
      </w:r>
      <w:r w:rsidR="005C2706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passado dia 01 </w:t>
      </w:r>
      <w:r w:rsidR="004F369B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de</w:t>
      </w:r>
      <w:r w:rsidR="00F44B36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janeiro. </w:t>
      </w:r>
      <w:r w:rsidR="004F369B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Elisa </w:t>
      </w:r>
      <w:proofErr w:type="spellStart"/>
      <w:r w:rsidR="004F369B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Riboldi</w:t>
      </w:r>
      <w:proofErr w:type="spellEnd"/>
      <w:r w:rsidR="004F369B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, de nacionalidade italiana, foi até aqui a responsável de </w:t>
      </w:r>
      <w:r w:rsidRPr="00F85498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Portfolio Management &amp; </w:t>
      </w:r>
      <w:proofErr w:type="spellStart"/>
      <w:r w:rsidRPr="00F85498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Strategy</w:t>
      </w:r>
      <w:proofErr w:type="spellEnd"/>
      <w:r w:rsidRPr="00F85498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Lead Nutrition </w:t>
      </w:r>
      <w:r w:rsidR="004F369B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da </w:t>
      </w:r>
      <w:r w:rsidRPr="00F85498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Z</w:t>
      </w:r>
      <w:r w:rsidR="004F369B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ona</w:t>
      </w:r>
      <w:r w:rsidRPr="00F85498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-EMENA</w:t>
      </w:r>
      <w:r w:rsidR="004F369B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(Europa, Médio Oriente e Norte de África)</w:t>
      </w:r>
      <w:r w:rsidR="005C2706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e vem agora dirigir a categoria de Nutrição Infantil em Portugal</w:t>
      </w:r>
      <w:r w:rsidR="00276B17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.</w:t>
      </w:r>
    </w:p>
    <w:p w14:paraId="6D9F8C41" w14:textId="77777777" w:rsidR="000A08E3" w:rsidRDefault="000A08E3" w:rsidP="004E3239">
      <w:pPr>
        <w:spacing w:line="280" w:lineRule="exact"/>
        <w:jc w:val="both"/>
        <w:rPr>
          <w:rFonts w:ascii="Nestle Text TF AR Book" w:hAnsi="Nestle Text TF AR Book" w:cs="Nestle Text TF AR Book"/>
          <w:bCs/>
          <w:sz w:val="22"/>
          <w:szCs w:val="22"/>
          <w:lang w:val="pt-BR"/>
        </w:rPr>
      </w:pPr>
    </w:p>
    <w:p w14:paraId="408F2641" w14:textId="09834D9E" w:rsidR="004E3239" w:rsidRDefault="000A08E3" w:rsidP="004E3239">
      <w:pPr>
        <w:spacing w:line="280" w:lineRule="exact"/>
        <w:jc w:val="both"/>
        <w:rPr>
          <w:rFonts w:ascii="Nestle Text TF AR Book" w:hAnsi="Nestle Text TF AR Book" w:cs="Nestle Text TF AR Book"/>
          <w:bCs/>
          <w:sz w:val="22"/>
          <w:szCs w:val="22"/>
          <w:lang w:val="pt-BR"/>
        </w:rPr>
      </w:pPr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>D</w:t>
      </w:r>
      <w:r w:rsidR="004752FB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urante </w:t>
      </w:r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o trabalho que desenvolveu nesta categoria na Zona EMENA (onde o mercado português está inserido) Elisa </w:t>
      </w:r>
      <w:proofErr w:type="spellStart"/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>Riboldi</w:t>
      </w:r>
      <w:proofErr w:type="spellEnd"/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liderou </w:t>
      </w:r>
      <w:r w:rsidR="004E3239" w:rsidRPr="004E3239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a clarificação da direção estratégica e de </w:t>
      </w:r>
      <w:proofErr w:type="spellStart"/>
      <w:r w:rsidR="004E3239" w:rsidRPr="004E3239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port</w:t>
      </w:r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>e</w:t>
      </w:r>
      <w:r w:rsidR="004E3239" w:rsidRPr="004E3239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fólio</w:t>
      </w:r>
      <w:proofErr w:type="spellEnd"/>
      <w:r w:rsidR="004E3239" w:rsidRPr="004E3239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do negócio, que estão na base do crescimento resiliente da categoria</w:t>
      </w:r>
      <w:r w:rsidR="00390579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,</w:t>
      </w:r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tendo d</w:t>
      </w:r>
      <w:r w:rsidR="004E3239" w:rsidRPr="004E3239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efini</w:t>
      </w:r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>do</w:t>
      </w:r>
      <w:r w:rsidR="004E3239" w:rsidRPr="004E3239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igualmente a </w:t>
      </w:r>
      <w:proofErr w:type="spellStart"/>
      <w:r w:rsidR="004E3239" w:rsidRPr="000A08E3">
        <w:rPr>
          <w:rFonts w:ascii="Nestle Text TF AR Book" w:hAnsi="Nestle Text TF AR Book" w:cs="Nestle Text TF AR Book"/>
          <w:bCs/>
          <w:i/>
          <w:iCs/>
          <w:sz w:val="22"/>
          <w:szCs w:val="22"/>
          <w:lang w:val="pt-BR"/>
        </w:rPr>
        <w:t>Ecosystem</w:t>
      </w:r>
      <w:proofErr w:type="spellEnd"/>
      <w:r w:rsidR="004E3239" w:rsidRPr="000A08E3">
        <w:rPr>
          <w:rFonts w:ascii="Nestle Text TF AR Book" w:hAnsi="Nestle Text TF AR Book" w:cs="Nestle Text TF AR Book"/>
          <w:bCs/>
          <w:i/>
          <w:iCs/>
          <w:sz w:val="22"/>
          <w:szCs w:val="22"/>
          <w:lang w:val="pt-BR"/>
        </w:rPr>
        <w:t xml:space="preserve"> </w:t>
      </w:r>
      <w:proofErr w:type="spellStart"/>
      <w:r w:rsidR="004E3239" w:rsidRPr="000A08E3">
        <w:rPr>
          <w:rFonts w:ascii="Nestle Text TF AR Book" w:hAnsi="Nestle Text TF AR Book" w:cs="Nestle Text TF AR Book"/>
          <w:bCs/>
          <w:i/>
          <w:iCs/>
          <w:sz w:val="22"/>
          <w:szCs w:val="22"/>
          <w:lang w:val="pt-BR"/>
        </w:rPr>
        <w:t>Strategy</w:t>
      </w:r>
      <w:proofErr w:type="spellEnd"/>
      <w:r w:rsidR="004E3239" w:rsidRPr="004E3239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</w:t>
      </w:r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e lançado o novo </w:t>
      </w:r>
      <w:r w:rsidR="004E3239" w:rsidRPr="004E3239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pilar de Suplementos Pediátricos</w:t>
      </w:r>
      <w:r w:rsidR="00276B17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,</w:t>
      </w:r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que conseguiu implementar no espaço de um ano.</w:t>
      </w:r>
      <w:r w:rsidR="004E3239" w:rsidRPr="004E3239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</w:t>
      </w:r>
    </w:p>
    <w:p w14:paraId="13FD6674" w14:textId="7B50311A" w:rsidR="00E85215" w:rsidRDefault="00E85215" w:rsidP="004E3239">
      <w:pPr>
        <w:spacing w:line="280" w:lineRule="exact"/>
        <w:jc w:val="both"/>
        <w:rPr>
          <w:rFonts w:ascii="Nestle Text TF AR Book" w:hAnsi="Nestle Text TF AR Book" w:cs="Nestle Text TF AR Book"/>
          <w:bCs/>
          <w:sz w:val="22"/>
          <w:szCs w:val="22"/>
          <w:lang w:val="pt-BR"/>
        </w:rPr>
      </w:pPr>
    </w:p>
    <w:p w14:paraId="584066B6" w14:textId="216AEEBD" w:rsidR="00BA7681" w:rsidRDefault="00B06E4B" w:rsidP="00BA7681">
      <w:pPr>
        <w:spacing w:line="280" w:lineRule="exact"/>
        <w:jc w:val="both"/>
        <w:rPr>
          <w:rFonts w:ascii="Nestle Text TF AR Book" w:hAnsi="Nestle Text TF AR Book" w:cs="Nestle Text TF AR Book"/>
          <w:bCs/>
          <w:sz w:val="22"/>
          <w:szCs w:val="22"/>
          <w:lang w:val="pt-BR"/>
        </w:rPr>
      </w:pPr>
      <w:r w:rsidRPr="004E3239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Após ter colaborado com a P&amp;G e Kellogg’s, onde assumiu diferentes posições,</w:t>
      </w:r>
      <w:r w:rsidR="00BA7681" w:rsidRPr="00BA7681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</w:t>
      </w:r>
      <w:r w:rsidR="0071548D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i</w:t>
      </w:r>
      <w:r w:rsidR="00BA7681" w:rsidRPr="004E3239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ntegrou a Nestlé na Innovation Acceleration Team (IAT) como Project </w:t>
      </w:r>
      <w:proofErr w:type="spellStart"/>
      <w:r w:rsidR="00BA7681" w:rsidRPr="004E3239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Leader</w:t>
      </w:r>
      <w:proofErr w:type="spellEnd"/>
      <w:r w:rsidR="00C464FA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em 2015</w:t>
      </w:r>
      <w:r w:rsidR="00BA7681" w:rsidRPr="004E3239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, tendo posteriormente sido promovida a IAT Project Team </w:t>
      </w:r>
      <w:proofErr w:type="spellStart"/>
      <w:r w:rsidR="00BA7681" w:rsidRPr="004E3239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Leader</w:t>
      </w:r>
      <w:proofErr w:type="spellEnd"/>
      <w:r w:rsidR="00BA7681" w:rsidRPr="004E3239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em 2016. </w:t>
      </w:r>
      <w:r w:rsidR="00B26400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Em 2018 foi nomeada</w:t>
      </w:r>
      <w:r w:rsidR="006437A5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</w:t>
      </w:r>
      <w:r w:rsidR="006437A5" w:rsidRPr="00F85498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Portfolio Management &amp; </w:t>
      </w:r>
      <w:proofErr w:type="spellStart"/>
      <w:r w:rsidR="006437A5" w:rsidRPr="00F85498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Strategy</w:t>
      </w:r>
      <w:proofErr w:type="spellEnd"/>
      <w:r w:rsidR="006437A5" w:rsidRPr="00F85498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Lead Nutrition Z</w:t>
      </w:r>
      <w:r w:rsidR="000A08E3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one</w:t>
      </w:r>
      <w:r w:rsidR="006437A5" w:rsidRPr="00F85498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-EMENA,</w:t>
      </w:r>
      <w:r w:rsidR="006437A5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onde se manteve até agora. </w:t>
      </w:r>
    </w:p>
    <w:p w14:paraId="4D7C7AA7" w14:textId="3B7A325C" w:rsidR="009759DC" w:rsidRDefault="009759DC" w:rsidP="00BA7681">
      <w:pPr>
        <w:spacing w:line="280" w:lineRule="exact"/>
        <w:jc w:val="both"/>
        <w:rPr>
          <w:rFonts w:ascii="Nestle Text TF AR Book" w:hAnsi="Nestle Text TF AR Book" w:cs="Nestle Text TF AR Book"/>
          <w:bCs/>
          <w:sz w:val="22"/>
          <w:szCs w:val="22"/>
          <w:lang w:val="pt-BR"/>
        </w:rPr>
      </w:pPr>
    </w:p>
    <w:p w14:paraId="59EAB728" w14:textId="3D41387E" w:rsidR="009759DC" w:rsidRDefault="009759DC" w:rsidP="00BA7681">
      <w:pPr>
        <w:spacing w:line="280" w:lineRule="exact"/>
        <w:jc w:val="both"/>
        <w:rPr>
          <w:rFonts w:ascii="Nestle Text TF AR Book" w:hAnsi="Nestle Text TF AR Book" w:cs="Nestle Text TF AR Book"/>
          <w:bCs/>
          <w:sz w:val="22"/>
          <w:szCs w:val="22"/>
          <w:lang w:val="pt-BR"/>
        </w:rPr>
      </w:pPr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Elisa </w:t>
      </w:r>
      <w:proofErr w:type="spellStart"/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>Riboldi</w:t>
      </w:r>
      <w:proofErr w:type="spellEnd"/>
      <w:r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vem substituir </w:t>
      </w:r>
      <w:proofErr w:type="spellStart"/>
      <w:r w:rsidR="00BB3367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Ludovic</w:t>
      </w:r>
      <w:proofErr w:type="spellEnd"/>
      <w:r w:rsidR="00BB3367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</w:t>
      </w:r>
      <w:proofErr w:type="spellStart"/>
      <w:r w:rsidR="00BB3367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Aujogue</w:t>
      </w:r>
      <w:proofErr w:type="spellEnd"/>
      <w:r w:rsidR="00BB3367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, nomeado </w:t>
      </w:r>
      <w:r w:rsidR="00BB3367" w:rsidRPr="00BB3367">
        <w:rPr>
          <w:rFonts w:ascii="Nestle Text TF AR Book" w:hAnsi="Nestle Text TF AR Book" w:cs="Nestle Text TF AR Book"/>
          <w:bCs/>
          <w:sz w:val="22"/>
          <w:szCs w:val="22"/>
          <w:lang w:val="pt-BR"/>
        </w:rPr>
        <w:t>BEO Nutrition</w:t>
      </w:r>
      <w:r w:rsidR="004F369B">
        <w:rPr>
          <w:rFonts w:ascii="Nestle Text TF AR Book" w:hAnsi="Nestle Text TF AR Book" w:cs="Nestle Text TF AR Book"/>
          <w:bCs/>
          <w:sz w:val="22"/>
          <w:szCs w:val="22"/>
          <w:lang w:val="pt-BR"/>
        </w:rPr>
        <w:t xml:space="preserve"> na Polónia.</w:t>
      </w:r>
    </w:p>
    <w:p w14:paraId="5D8889D1" w14:textId="3D486976" w:rsidR="00A61200" w:rsidRDefault="00A61200" w:rsidP="00DF058E">
      <w:pPr>
        <w:spacing w:line="280" w:lineRule="exact"/>
        <w:jc w:val="both"/>
        <w:rPr>
          <w:rFonts w:ascii="Nestle Text TF AR Book" w:hAnsi="Nestle Text TF AR Book" w:cs="Nestle Text TF AR Book"/>
          <w:sz w:val="22"/>
          <w:szCs w:val="22"/>
          <w:lang w:val="pt-BR"/>
        </w:rPr>
      </w:pPr>
    </w:p>
    <w:p w14:paraId="4F3948CC" w14:textId="77777777" w:rsidR="00CE06A6" w:rsidRPr="006234AE" w:rsidRDefault="00CE06A6" w:rsidP="00DF058E">
      <w:pPr>
        <w:spacing w:line="280" w:lineRule="exact"/>
        <w:rPr>
          <w:rFonts w:ascii="Nestle Text TF AR Book" w:hAnsi="Nestle Text TF AR Book" w:cs="Nestle Text TF AR Book"/>
          <w:sz w:val="22"/>
          <w:szCs w:val="22"/>
          <w:lang w:val="pt-BR"/>
        </w:rPr>
      </w:pPr>
    </w:p>
    <w:p w14:paraId="63AA95AB" w14:textId="77777777" w:rsidR="00CE06A6" w:rsidRPr="00C464FA" w:rsidRDefault="00CE06A6" w:rsidP="00DF058E">
      <w:pPr>
        <w:spacing w:line="280" w:lineRule="exact"/>
        <w:jc w:val="both"/>
        <w:rPr>
          <w:rFonts w:ascii="Nestle Text TF AR Book" w:hAnsi="Nestle Text TF AR Book" w:cs="Nestle Text TF AR Book"/>
          <w:b/>
          <w:bCs/>
          <w:sz w:val="20"/>
          <w:szCs w:val="20"/>
          <w:u w:val="single"/>
          <w:lang w:val="pt-PT"/>
        </w:rPr>
      </w:pPr>
      <w:r w:rsidRPr="00C464FA">
        <w:rPr>
          <w:rFonts w:ascii="Nestle Text TF AR Book" w:hAnsi="Nestle Text TF AR Book" w:cs="Nestle Text TF AR Book"/>
          <w:b/>
          <w:bCs/>
          <w:sz w:val="20"/>
          <w:szCs w:val="20"/>
          <w:u w:val="single"/>
          <w:lang w:val="pt-PT"/>
        </w:rPr>
        <w:t>Sobre a Nestlé</w:t>
      </w:r>
    </w:p>
    <w:p w14:paraId="0F9DA128" w14:textId="77777777" w:rsidR="00CE06A6" w:rsidRPr="00C464FA" w:rsidRDefault="00CE06A6" w:rsidP="00DF058E">
      <w:pPr>
        <w:spacing w:line="280" w:lineRule="exact"/>
        <w:jc w:val="both"/>
        <w:rPr>
          <w:rFonts w:ascii="Nestle Text TF AR Book" w:hAnsi="Nestle Text TF AR Book" w:cs="Nestle Text TF AR Book"/>
          <w:sz w:val="20"/>
          <w:szCs w:val="20"/>
          <w:lang w:val="pt-PT"/>
        </w:rPr>
      </w:pPr>
      <w:r w:rsidRPr="00C464FA">
        <w:rPr>
          <w:rFonts w:ascii="Nestle Text TF AR Book" w:hAnsi="Nestle Text TF AR Book" w:cs="Nestle Text TF AR Book"/>
          <w:sz w:val="20"/>
          <w:szCs w:val="20"/>
          <w:lang w:val="pt-PT"/>
        </w:rPr>
        <w:t xml:space="preserve">A Nestlé é a maior companhia mundial de alimentação e bebidas. Está presente em 189 países em todo o mundo e os seus 323.000 Colaboradores estão comprometidos com o seu propósito de “Melhorar a qualidade de vida e contribuir para um futuro mais saudável”. A Nestlé oferece um vasto portefólio de produtos e serviços para as pessoas e para os seus animais de companhia ao longo das suas vidas. As suas mais de 2000 marcas variam de ícones globais como Nescafé ou </w:t>
      </w:r>
      <w:proofErr w:type="spellStart"/>
      <w:r w:rsidRPr="00C464FA">
        <w:rPr>
          <w:rFonts w:ascii="Nestle Text TF AR Book" w:hAnsi="Nestle Text TF AR Book" w:cs="Nestle Text TF AR Book"/>
          <w:sz w:val="20"/>
          <w:szCs w:val="20"/>
          <w:lang w:val="pt-PT"/>
        </w:rPr>
        <w:t>Nespresso</w:t>
      </w:r>
      <w:proofErr w:type="spellEnd"/>
      <w:r w:rsidRPr="00C464FA">
        <w:rPr>
          <w:rFonts w:ascii="Nestle Text TF AR Book" w:hAnsi="Nestle Text TF AR Book" w:cs="Nestle Text TF AR Book"/>
          <w:sz w:val="20"/>
          <w:szCs w:val="20"/>
          <w:lang w:val="pt-PT"/>
        </w:rPr>
        <w:t xml:space="preserve">, até marcas locais amplamente reconhecidas como CERELAC, NESTUM e SICAL. A performance da Companhia é orientada pela sua estratégia de Nutrição, Saúde e Bem-estar. A Nestlé está sediada na vila suíça de </w:t>
      </w:r>
      <w:proofErr w:type="spellStart"/>
      <w:r w:rsidRPr="00C464FA">
        <w:rPr>
          <w:rFonts w:ascii="Nestle Text TF AR Book" w:hAnsi="Nestle Text TF AR Book" w:cs="Nestle Text TF AR Book"/>
          <w:sz w:val="20"/>
          <w:szCs w:val="20"/>
          <w:lang w:val="pt-PT"/>
        </w:rPr>
        <w:t>Vevey</w:t>
      </w:r>
      <w:proofErr w:type="spellEnd"/>
      <w:r w:rsidRPr="00C464FA">
        <w:rPr>
          <w:rFonts w:ascii="Nestle Text TF AR Book" w:hAnsi="Nestle Text TF AR Book" w:cs="Nestle Text TF AR Book"/>
          <w:sz w:val="20"/>
          <w:szCs w:val="20"/>
          <w:lang w:val="pt-PT"/>
        </w:rPr>
        <w:t>, onde foi fundada há mais de 150 anos.</w:t>
      </w:r>
    </w:p>
    <w:p w14:paraId="2D3C2C03" w14:textId="77777777" w:rsidR="00CE06A6" w:rsidRPr="00C464FA" w:rsidRDefault="00CE06A6" w:rsidP="00DF058E">
      <w:pPr>
        <w:spacing w:line="280" w:lineRule="exact"/>
        <w:jc w:val="both"/>
        <w:rPr>
          <w:rFonts w:ascii="Nestle Text TF AR Book" w:hAnsi="Nestle Text TF AR Book" w:cs="Nestle Text TF AR Book"/>
          <w:sz w:val="20"/>
          <w:szCs w:val="20"/>
          <w:lang w:val="pt-PT"/>
        </w:rPr>
      </w:pPr>
      <w:r w:rsidRPr="00C464FA">
        <w:rPr>
          <w:rFonts w:ascii="Nestle Text TF AR Book" w:hAnsi="Nestle Text TF AR Book" w:cs="Nestle Text TF AR Book"/>
          <w:sz w:val="20"/>
          <w:szCs w:val="20"/>
          <w:lang w:val="pt-PT"/>
        </w:rPr>
        <w:t>Em Portugal, a Nestlé está presente desde 1923 e tem atualmente 2296 Colaboradores, tendo gerado em 2019 um volume de negócios de 535 milhões de euros. Conta atualmente com duas fábricas (Porto e Avanca), um centro de distribuição (Avanca) e cinco delegações comerciais espalhadas pelo Continente e pelas ilhas.</w:t>
      </w:r>
    </w:p>
    <w:p w14:paraId="78713691" w14:textId="77777777" w:rsidR="00CE06A6" w:rsidRPr="00C464FA" w:rsidRDefault="00CE06A6" w:rsidP="00DF058E">
      <w:pPr>
        <w:spacing w:line="280" w:lineRule="exact"/>
        <w:jc w:val="both"/>
        <w:rPr>
          <w:rFonts w:ascii="Nestle Text TF AR Book" w:hAnsi="Nestle Text TF AR Book" w:cs="Nestle Text TF AR Book"/>
          <w:sz w:val="20"/>
          <w:szCs w:val="20"/>
          <w:lang w:val="pt-PT"/>
        </w:rPr>
      </w:pPr>
    </w:p>
    <w:p w14:paraId="2A4763D2" w14:textId="77777777" w:rsidR="00CE06A6" w:rsidRPr="006234AE" w:rsidRDefault="00CE06A6" w:rsidP="00DF058E">
      <w:pPr>
        <w:spacing w:line="280" w:lineRule="exact"/>
        <w:jc w:val="both"/>
        <w:rPr>
          <w:rFonts w:ascii="Nestle Text TF AR Book" w:hAnsi="Nestle Text TF AR Book" w:cs="Nestle Text TF AR Book"/>
          <w:sz w:val="22"/>
          <w:szCs w:val="22"/>
          <w:lang w:val="pt-PT"/>
        </w:rPr>
      </w:pPr>
    </w:p>
    <w:p w14:paraId="0FCD2E9B" w14:textId="77777777" w:rsidR="00CE06A6" w:rsidRPr="006234AE" w:rsidRDefault="00CE06A6" w:rsidP="00025EFC">
      <w:pPr>
        <w:spacing w:line="280" w:lineRule="exact"/>
        <w:jc w:val="right"/>
        <w:rPr>
          <w:rFonts w:ascii="Nestle Text TF AR Book" w:hAnsi="Nestle Text TF AR Book" w:cs="Nestle Text TF AR Book"/>
          <w:sz w:val="22"/>
          <w:szCs w:val="22"/>
          <w:u w:val="single"/>
          <w:lang w:val="pt-PT"/>
        </w:rPr>
      </w:pPr>
      <w:r w:rsidRPr="006234AE">
        <w:rPr>
          <w:rFonts w:ascii="Nestle Text TF AR Book" w:hAnsi="Nestle Text TF AR Book" w:cs="Nestle Text TF AR Book"/>
          <w:sz w:val="22"/>
          <w:szCs w:val="22"/>
          <w:u w:val="single"/>
          <w:lang w:val="pt-PT"/>
        </w:rPr>
        <w:t>Para mais informações, contactar:</w:t>
      </w:r>
    </w:p>
    <w:p w14:paraId="4D81B671" w14:textId="77777777" w:rsidR="00CE06A6" w:rsidRPr="006234AE" w:rsidRDefault="00CE06A6" w:rsidP="00025EFC">
      <w:pPr>
        <w:spacing w:line="280" w:lineRule="exact"/>
        <w:jc w:val="right"/>
        <w:rPr>
          <w:rFonts w:ascii="Nestle Text TF AR Book" w:hAnsi="Nestle Text TF AR Book" w:cs="Nestle Text TF AR Book"/>
          <w:b/>
          <w:i/>
          <w:sz w:val="22"/>
          <w:szCs w:val="22"/>
          <w:lang w:val="pt-PT"/>
        </w:rPr>
      </w:pPr>
      <w:proofErr w:type="spellStart"/>
      <w:r w:rsidRPr="006234AE">
        <w:rPr>
          <w:rFonts w:ascii="Nestle Text TF AR Book" w:hAnsi="Nestle Text TF AR Book" w:cs="Nestle Text TF AR Book"/>
          <w:b/>
          <w:i/>
          <w:sz w:val="22"/>
          <w:szCs w:val="22"/>
          <w:lang w:val="pt-PT"/>
        </w:rPr>
        <w:t>Lift</w:t>
      </w:r>
      <w:proofErr w:type="spellEnd"/>
      <w:r w:rsidRPr="006234AE">
        <w:rPr>
          <w:rFonts w:ascii="Nestle Text TF AR Book" w:hAnsi="Nestle Text TF AR Book" w:cs="Nestle Text TF AR Book"/>
          <w:b/>
          <w:i/>
          <w:sz w:val="22"/>
          <w:szCs w:val="22"/>
          <w:lang w:val="pt-PT"/>
        </w:rPr>
        <w:t xml:space="preserve"> </w:t>
      </w:r>
      <w:proofErr w:type="spellStart"/>
      <w:r w:rsidRPr="006234AE">
        <w:rPr>
          <w:rFonts w:ascii="Nestle Text TF AR Book" w:hAnsi="Nestle Text TF AR Book" w:cs="Nestle Text TF AR Book"/>
          <w:b/>
          <w:i/>
          <w:sz w:val="22"/>
          <w:szCs w:val="22"/>
          <w:lang w:val="pt-PT"/>
        </w:rPr>
        <w:t>Consulting</w:t>
      </w:r>
      <w:proofErr w:type="spellEnd"/>
    </w:p>
    <w:p w14:paraId="0440E77E" w14:textId="5920A143" w:rsidR="00CE06A6" w:rsidRPr="006234AE" w:rsidRDefault="00025EFC" w:rsidP="00025EFC">
      <w:pPr>
        <w:spacing w:line="280" w:lineRule="exact"/>
        <w:jc w:val="right"/>
        <w:rPr>
          <w:rFonts w:ascii="Nestle Text TF AR Book" w:hAnsi="Nestle Text TF AR Book" w:cs="Nestle Text TF AR Book"/>
          <w:sz w:val="22"/>
          <w:szCs w:val="22"/>
          <w:lang w:val="sv-SE"/>
        </w:rPr>
      </w:pPr>
      <w:r>
        <w:rPr>
          <w:rFonts w:ascii="Nestle Text TF AR Book" w:hAnsi="Nestle Text TF AR Book" w:cs="Nestle Text TF AR Book"/>
          <w:sz w:val="22"/>
          <w:szCs w:val="22"/>
          <w:lang w:val="sv-SE"/>
        </w:rPr>
        <w:t>Tânia Miguel</w:t>
      </w:r>
    </w:p>
    <w:p w14:paraId="418F7904" w14:textId="725C9CD9" w:rsidR="00CE06A6" w:rsidRPr="006234AE" w:rsidRDefault="00892466" w:rsidP="00C464FA">
      <w:pPr>
        <w:spacing w:line="280" w:lineRule="exact"/>
        <w:jc w:val="right"/>
        <w:rPr>
          <w:rFonts w:ascii="Nestle Text TF AR Book" w:hAnsi="Nestle Text TF AR Book" w:cs="Nestle Text TF AR Book"/>
          <w:sz w:val="22"/>
          <w:szCs w:val="22"/>
          <w:lang w:val="sv-SE"/>
        </w:rPr>
      </w:pPr>
      <w:hyperlink r:id="rId11" w:history="1">
        <w:r w:rsidR="00025EFC" w:rsidRPr="00F53F1F">
          <w:rPr>
            <w:rStyle w:val="Hyperlink"/>
            <w:rFonts w:ascii="Nestle Text TF AR Book" w:hAnsi="Nestle Text TF AR Book" w:cs="Nestle Text TF AR Book"/>
            <w:sz w:val="22"/>
            <w:szCs w:val="22"/>
            <w:lang w:val="sv-SE"/>
          </w:rPr>
          <w:t>tania.miguel@lift.com.pt</w:t>
        </w:r>
      </w:hyperlink>
      <w:r w:rsidR="00C464FA">
        <w:rPr>
          <w:rFonts w:ascii="Nestle Text TF AR Book" w:hAnsi="Nestle Text TF AR Book" w:cs="Nestle Text TF AR Book"/>
          <w:sz w:val="22"/>
          <w:szCs w:val="22"/>
          <w:lang w:val="sv-SE"/>
        </w:rPr>
        <w:t xml:space="preserve"> | </w:t>
      </w:r>
      <w:r w:rsidR="00CE06A6" w:rsidRPr="006234AE">
        <w:rPr>
          <w:rFonts w:ascii="Nestle Text TF AR Book" w:hAnsi="Nestle Text TF AR Book" w:cs="Nestle Text TF AR Book"/>
          <w:sz w:val="22"/>
          <w:szCs w:val="22"/>
          <w:lang w:val="sv-SE"/>
        </w:rPr>
        <w:t>M: +351 91</w:t>
      </w:r>
      <w:r w:rsidR="00025EFC">
        <w:rPr>
          <w:rFonts w:ascii="Nestle Text TF AR Book" w:hAnsi="Nestle Text TF AR Book" w:cs="Nestle Text TF AR Book"/>
          <w:sz w:val="22"/>
          <w:szCs w:val="22"/>
          <w:lang w:val="sv-SE"/>
        </w:rPr>
        <w:t>8</w:t>
      </w:r>
      <w:r w:rsidR="00CE06A6" w:rsidRPr="006234AE">
        <w:rPr>
          <w:rFonts w:ascii="Nestle Text TF AR Book" w:hAnsi="Nestle Text TF AR Book" w:cs="Nestle Text TF AR Book"/>
          <w:sz w:val="22"/>
          <w:szCs w:val="22"/>
          <w:lang w:val="sv-SE"/>
        </w:rPr>
        <w:t xml:space="preserve"> </w:t>
      </w:r>
      <w:r w:rsidR="00025EFC">
        <w:rPr>
          <w:rFonts w:ascii="Nestle Text TF AR Book" w:hAnsi="Nestle Text TF AR Book" w:cs="Nestle Text TF AR Book"/>
          <w:sz w:val="22"/>
          <w:szCs w:val="22"/>
          <w:lang w:val="sv-SE"/>
        </w:rPr>
        <w:t>270</w:t>
      </w:r>
      <w:r w:rsidR="00CE06A6" w:rsidRPr="006234AE">
        <w:rPr>
          <w:rFonts w:ascii="Nestle Text TF AR Book" w:hAnsi="Nestle Text TF AR Book" w:cs="Nestle Text TF AR Book"/>
          <w:sz w:val="22"/>
          <w:szCs w:val="22"/>
          <w:lang w:val="sv-SE"/>
        </w:rPr>
        <w:t xml:space="preserve"> </w:t>
      </w:r>
      <w:r w:rsidR="00025EFC">
        <w:rPr>
          <w:rFonts w:ascii="Nestle Text TF AR Book" w:hAnsi="Nestle Text TF AR Book" w:cs="Nestle Text TF AR Book"/>
          <w:sz w:val="22"/>
          <w:szCs w:val="22"/>
          <w:lang w:val="sv-SE"/>
        </w:rPr>
        <w:t>387</w:t>
      </w:r>
    </w:p>
    <w:p w14:paraId="2F007DA6" w14:textId="77777777" w:rsidR="004E5391" w:rsidRPr="006234AE" w:rsidRDefault="004E5391" w:rsidP="00025EFC">
      <w:pPr>
        <w:spacing w:line="280" w:lineRule="exact"/>
        <w:ind w:left="-567"/>
        <w:jc w:val="right"/>
        <w:rPr>
          <w:rFonts w:ascii="Nestle Text TF AR Book" w:hAnsi="Nestle Text TF AR Book" w:cs="Nestle Text TF AR Book"/>
          <w:sz w:val="22"/>
          <w:szCs w:val="22"/>
          <w:lang w:val="de-CH"/>
        </w:rPr>
      </w:pPr>
    </w:p>
    <w:p w14:paraId="40E12026" w14:textId="77777777" w:rsidR="004E5391" w:rsidRPr="006234AE" w:rsidRDefault="004E5391" w:rsidP="00DF058E">
      <w:pPr>
        <w:pStyle w:val="PRbasic"/>
        <w:ind w:left="-567"/>
        <w:jc w:val="both"/>
        <w:rPr>
          <w:rFonts w:ascii="Nestle Text TF AR Book" w:hAnsi="Nestle Text TF AR Book" w:cs="Nestle Text TF AR Book"/>
          <w:szCs w:val="22"/>
          <w:lang w:val="de-CH"/>
        </w:rPr>
      </w:pPr>
    </w:p>
    <w:sectPr w:rsidR="004E5391" w:rsidRPr="006234AE" w:rsidSect="003B3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134" w:right="851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3F085" w14:textId="77777777" w:rsidR="00892466" w:rsidRDefault="00892466" w:rsidP="00E84FFA">
      <w:r>
        <w:separator/>
      </w:r>
    </w:p>
  </w:endnote>
  <w:endnote w:type="continuationSeparator" w:id="0">
    <w:p w14:paraId="3B9E723D" w14:textId="77777777" w:rsidR="00892466" w:rsidRDefault="00892466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stle Text TF Book">
    <w:panose1 w:val="00000500000000000000"/>
    <w:charset w:val="00"/>
    <w:family w:val="auto"/>
    <w:pitch w:val="variable"/>
    <w:sig w:usb0="A00006FF" w:usb1="4000205B" w:usb2="00000000" w:usb3="00000000" w:csb0="0000009F" w:csb1="00000000"/>
  </w:font>
  <w:font w:name="Nestle Text Book">
    <w:charset w:val="00"/>
    <w:family w:val="auto"/>
    <w:pitch w:val="variable"/>
    <w:sig w:usb0="A00006FF" w:usb1="4000205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stle Text TF AR Book">
    <w:altName w:val="Sylfaen"/>
    <w:panose1 w:val="00000500000000000000"/>
    <w:charset w:val="00"/>
    <w:family w:val="auto"/>
    <w:pitch w:val="variable"/>
    <w:sig w:usb0="A00026FF" w:usb1="C000205B" w:usb2="0000000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91A38" w14:textId="77777777" w:rsidR="004F369B" w:rsidRDefault="004F3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4C6A" w14:textId="77777777" w:rsidR="004F369B" w:rsidRDefault="004F3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7D363" w14:textId="77777777" w:rsidR="004F369B" w:rsidRDefault="004F3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BB9A7" w14:textId="77777777" w:rsidR="00892466" w:rsidRDefault="00892466" w:rsidP="00E84FFA">
      <w:r>
        <w:separator/>
      </w:r>
    </w:p>
  </w:footnote>
  <w:footnote w:type="continuationSeparator" w:id="0">
    <w:p w14:paraId="3F8A598E" w14:textId="77777777" w:rsidR="00892466" w:rsidRDefault="00892466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F644" w14:textId="77777777" w:rsidR="004F369B" w:rsidRDefault="004F3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C531" w14:textId="77777777" w:rsidR="004F369B" w:rsidRDefault="004F3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0010" w14:textId="77777777" w:rsidR="002D4C5C" w:rsidRDefault="000B2A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28A81E" wp14:editId="50C66682">
          <wp:simplePos x="0" y="0"/>
          <wp:positionH relativeFrom="page">
            <wp:posOffset>0</wp:posOffset>
          </wp:positionH>
          <wp:positionV relativeFrom="page">
            <wp:posOffset>624</wp:posOffset>
          </wp:positionV>
          <wp:extent cx="7560000" cy="2075951"/>
          <wp:effectExtent l="0" t="0" r="3175" b="635"/>
          <wp:wrapNone/>
          <wp:docPr id="7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V_ha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075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A6"/>
    <w:rsid w:val="000053D5"/>
    <w:rsid w:val="00025EFC"/>
    <w:rsid w:val="000A08E3"/>
    <w:rsid w:val="000A2C65"/>
    <w:rsid w:val="000B2A3B"/>
    <w:rsid w:val="000C548F"/>
    <w:rsid w:val="000F0A7A"/>
    <w:rsid w:val="000F7F8D"/>
    <w:rsid w:val="00216379"/>
    <w:rsid w:val="00243199"/>
    <w:rsid w:val="00276B17"/>
    <w:rsid w:val="002836C1"/>
    <w:rsid w:val="00285C47"/>
    <w:rsid w:val="002D4C5C"/>
    <w:rsid w:val="002E56DB"/>
    <w:rsid w:val="002F0612"/>
    <w:rsid w:val="002F0C67"/>
    <w:rsid w:val="00350A45"/>
    <w:rsid w:val="00374F3F"/>
    <w:rsid w:val="00390579"/>
    <w:rsid w:val="003A6D35"/>
    <w:rsid w:val="003B3BBF"/>
    <w:rsid w:val="003B69D0"/>
    <w:rsid w:val="003D1BB4"/>
    <w:rsid w:val="003F3D85"/>
    <w:rsid w:val="004719E4"/>
    <w:rsid w:val="004752FB"/>
    <w:rsid w:val="00495408"/>
    <w:rsid w:val="004D7819"/>
    <w:rsid w:val="004E3239"/>
    <w:rsid w:val="004E5391"/>
    <w:rsid w:val="004F369B"/>
    <w:rsid w:val="0050572D"/>
    <w:rsid w:val="005471F9"/>
    <w:rsid w:val="005746A6"/>
    <w:rsid w:val="00596F11"/>
    <w:rsid w:val="005A61F5"/>
    <w:rsid w:val="005C2706"/>
    <w:rsid w:val="005E05BF"/>
    <w:rsid w:val="005E481A"/>
    <w:rsid w:val="00617C50"/>
    <w:rsid w:val="006234AE"/>
    <w:rsid w:val="00625CB1"/>
    <w:rsid w:val="006437A5"/>
    <w:rsid w:val="0064678F"/>
    <w:rsid w:val="00690D84"/>
    <w:rsid w:val="006B36EC"/>
    <w:rsid w:val="006B3D65"/>
    <w:rsid w:val="006C3457"/>
    <w:rsid w:val="006E4993"/>
    <w:rsid w:val="006E5ED6"/>
    <w:rsid w:val="0071548D"/>
    <w:rsid w:val="00763ED8"/>
    <w:rsid w:val="00771EE9"/>
    <w:rsid w:val="00791625"/>
    <w:rsid w:val="007B0EEF"/>
    <w:rsid w:val="007C744B"/>
    <w:rsid w:val="007E36FF"/>
    <w:rsid w:val="007F086B"/>
    <w:rsid w:val="00805F51"/>
    <w:rsid w:val="00843066"/>
    <w:rsid w:val="00846869"/>
    <w:rsid w:val="00892466"/>
    <w:rsid w:val="008B3778"/>
    <w:rsid w:val="00905D26"/>
    <w:rsid w:val="009565B9"/>
    <w:rsid w:val="00962354"/>
    <w:rsid w:val="00971BCD"/>
    <w:rsid w:val="009759DC"/>
    <w:rsid w:val="009E1D1C"/>
    <w:rsid w:val="009E679F"/>
    <w:rsid w:val="00A43044"/>
    <w:rsid w:val="00A61200"/>
    <w:rsid w:val="00A864AD"/>
    <w:rsid w:val="00A91F8A"/>
    <w:rsid w:val="00AB199A"/>
    <w:rsid w:val="00AC4407"/>
    <w:rsid w:val="00B00E3F"/>
    <w:rsid w:val="00B06E4B"/>
    <w:rsid w:val="00B26400"/>
    <w:rsid w:val="00B668F4"/>
    <w:rsid w:val="00B94868"/>
    <w:rsid w:val="00BA7681"/>
    <w:rsid w:val="00BB08CD"/>
    <w:rsid w:val="00BB3367"/>
    <w:rsid w:val="00C00335"/>
    <w:rsid w:val="00C3194C"/>
    <w:rsid w:val="00C373D1"/>
    <w:rsid w:val="00C464FA"/>
    <w:rsid w:val="00CE06A6"/>
    <w:rsid w:val="00CE1B03"/>
    <w:rsid w:val="00D14875"/>
    <w:rsid w:val="00D361DC"/>
    <w:rsid w:val="00DF058E"/>
    <w:rsid w:val="00E83547"/>
    <w:rsid w:val="00E84FFA"/>
    <w:rsid w:val="00E85215"/>
    <w:rsid w:val="00E9048D"/>
    <w:rsid w:val="00ED2D9D"/>
    <w:rsid w:val="00ED6FA2"/>
    <w:rsid w:val="00EF4539"/>
    <w:rsid w:val="00F117EC"/>
    <w:rsid w:val="00F43FC2"/>
    <w:rsid w:val="00F44B36"/>
    <w:rsid w:val="00F8386F"/>
    <w:rsid w:val="00F85498"/>
    <w:rsid w:val="00FB14BC"/>
    <w:rsid w:val="00FB6EB7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32E3DA"/>
  <w15:chartTrackingRefBased/>
  <w15:docId w15:val="{05A22808-757E-4E92-B269-CACB065B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3A6D35"/>
    <w:pPr>
      <w:spacing w:before="1100"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3A6D35"/>
    <w:pPr>
      <w:spacing w:before="0"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4E5391"/>
    <w:pPr>
      <w:numPr>
        <w:numId w:val="1"/>
      </w:numPr>
      <w:snapToGrid w:val="0"/>
      <w:spacing w:before="24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C3457"/>
  </w:style>
  <w:style w:type="character" w:styleId="Hyperlink">
    <w:name w:val="Hyperlink"/>
    <w:basedOn w:val="DefaultParagraphFont"/>
    <w:uiPriority w:val="99"/>
    <w:unhideWhenUsed/>
    <w:rsid w:val="00CE0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nia.miguel@lift.com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HOME\PTCARVALAN3\DOCUMENTOS%202020\Comunicados\Novo%20template\Press_Release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788D8-3B2C-49F7-BC8C-D4970793E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1A6913-FB1E-4B07-AA97-045E7838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Press_Release_Template</Template>
  <TotalTime>99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PTCarvalAn3</dc:creator>
  <cp:keywords/>
  <dc:description/>
  <cp:lastModifiedBy>Carvalho,Antonio Jose,LISBOA,Public Affairs</cp:lastModifiedBy>
  <cp:revision>6</cp:revision>
  <dcterms:created xsi:type="dcterms:W3CDTF">2021-01-13T10:05:00Z</dcterms:created>
  <dcterms:modified xsi:type="dcterms:W3CDTF">2021-01-13T16:48:00Z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0x010100E3D1E93A8995AA4BB175F65C38644753</vt:lpwstr>
  </property>
</Properties>
</file>