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19F9" w14:textId="77777777" w:rsidR="006031AC" w:rsidRDefault="006031AC" w:rsidP="00641C4F">
      <w:pPr>
        <w:ind w:left="7080"/>
        <w:rPr>
          <w:rFonts w:cs="FSAlbertPro-Bold"/>
          <w:noProof/>
          <w:color w:val="ED7D31" w:themeColor="accent2"/>
          <w:sz w:val="18"/>
          <w:szCs w:val="18"/>
          <w:lang w:val="en-US"/>
        </w:rPr>
      </w:pPr>
    </w:p>
    <w:p w14:paraId="06A76CB5" w14:textId="433496FE" w:rsidR="00F76548" w:rsidRPr="009F1B50" w:rsidRDefault="00F76548" w:rsidP="00641C4F">
      <w:pPr>
        <w:ind w:left="7080"/>
        <w:rPr>
          <w:rFonts w:cs="FSAlbertPro"/>
          <w:color w:val="ED7D31" w:themeColor="accent2"/>
          <w:sz w:val="18"/>
          <w:szCs w:val="18"/>
          <w:lang w:val="pt-PT"/>
        </w:rPr>
      </w:pPr>
      <w:r w:rsidRPr="009F1B50">
        <w:rPr>
          <w:rFonts w:cs="FSAlbertPro-Bold"/>
          <w:noProof/>
          <w:color w:val="ED7D31" w:themeColor="accent2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2CD75CD0" wp14:editId="5D106304">
            <wp:simplePos x="0" y="0"/>
            <wp:positionH relativeFrom="margin">
              <wp:posOffset>4081145</wp:posOffset>
            </wp:positionH>
            <wp:positionV relativeFrom="margin">
              <wp:posOffset>-320040</wp:posOffset>
            </wp:positionV>
            <wp:extent cx="1838325" cy="476250"/>
            <wp:effectExtent l="19050" t="0" r="9525" b="0"/>
            <wp:wrapSquare wrapText="bothSides"/>
            <wp:docPr id="3" name="Image 1" descr="C:\Users\Vincent\Desktop\Relation Client\Visuels\gnx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\Desktop\Relation Client\Visuels\gnx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1AC" w:rsidRPr="006031AC">
        <w:rPr>
          <w:rFonts w:cs="FSAlbertPro-Bold"/>
          <w:noProof/>
          <w:color w:val="ED7D31" w:themeColor="accent2"/>
          <w:sz w:val="18"/>
          <w:szCs w:val="18"/>
          <w:lang w:val="pt-PT"/>
        </w:rPr>
        <w:t xml:space="preserve">     </w:t>
      </w:r>
      <w:r w:rsidR="006031AC">
        <w:rPr>
          <w:rFonts w:cs="FSAlbertPro-Bold"/>
          <w:noProof/>
          <w:color w:val="ED7D31" w:themeColor="accent2"/>
          <w:sz w:val="18"/>
          <w:szCs w:val="18"/>
          <w:lang w:val="pt-PT"/>
        </w:rPr>
        <w:t xml:space="preserve"> </w:t>
      </w:r>
      <w:r w:rsidR="006031AC" w:rsidRPr="006031AC">
        <w:rPr>
          <w:rFonts w:cs="FSAlbertPro-Bold"/>
          <w:noProof/>
          <w:color w:val="ED7D31" w:themeColor="accent2"/>
          <w:sz w:val="18"/>
          <w:szCs w:val="18"/>
          <w:lang w:val="pt-PT"/>
        </w:rPr>
        <w:t xml:space="preserve"> </w:t>
      </w:r>
      <w:r w:rsidR="00641C4F" w:rsidRPr="006031AC">
        <w:rPr>
          <w:rFonts w:cs="FSAlbertPro-Bold"/>
          <w:noProof/>
          <w:color w:val="ED7D31" w:themeColor="accent2"/>
          <w:sz w:val="18"/>
          <w:szCs w:val="18"/>
          <w:lang w:val="pt-PT"/>
        </w:rPr>
        <w:t>Comunicado de Imprensa</w:t>
      </w:r>
    </w:p>
    <w:p w14:paraId="60021659" w14:textId="549376F6" w:rsidR="00F76548" w:rsidRPr="009F1B50" w:rsidRDefault="00641C4F" w:rsidP="00641C4F">
      <w:pPr>
        <w:ind w:left="7200"/>
        <w:rPr>
          <w:rFonts w:cs="FSAlbertPro"/>
          <w:color w:val="404040"/>
          <w:sz w:val="18"/>
          <w:szCs w:val="18"/>
          <w:lang w:val="pt-PT"/>
        </w:rPr>
      </w:pPr>
      <w:r w:rsidRPr="009F1B50">
        <w:rPr>
          <w:rFonts w:cs="FSAlbertPro"/>
          <w:color w:val="404040"/>
          <w:sz w:val="18"/>
          <w:szCs w:val="18"/>
          <w:lang w:val="pt-PT"/>
        </w:rPr>
        <w:t xml:space="preserve">    </w:t>
      </w:r>
      <w:r w:rsidR="006031AC">
        <w:rPr>
          <w:rFonts w:cs="FSAlbertPro"/>
          <w:color w:val="404040"/>
          <w:sz w:val="18"/>
          <w:szCs w:val="18"/>
          <w:lang w:val="pt-PT"/>
        </w:rPr>
        <w:t xml:space="preserve">     </w:t>
      </w:r>
      <w:r w:rsidR="008B6157">
        <w:rPr>
          <w:rFonts w:cs="FSAlbertPro"/>
          <w:color w:val="404040"/>
          <w:sz w:val="18"/>
          <w:szCs w:val="18"/>
          <w:lang w:val="pt-PT"/>
        </w:rPr>
        <w:t>19</w:t>
      </w:r>
      <w:r w:rsidR="00F175B8">
        <w:rPr>
          <w:rFonts w:cs="FSAlbertPro"/>
          <w:color w:val="404040"/>
          <w:sz w:val="18"/>
          <w:szCs w:val="18"/>
          <w:lang w:val="pt-PT"/>
        </w:rPr>
        <w:t xml:space="preserve"> </w:t>
      </w:r>
      <w:r w:rsidR="00A64B17" w:rsidRPr="009F1B50">
        <w:rPr>
          <w:rFonts w:cs="FSAlbertPro"/>
          <w:color w:val="404040"/>
          <w:sz w:val="18"/>
          <w:szCs w:val="18"/>
          <w:lang w:val="pt-PT"/>
        </w:rPr>
        <w:t xml:space="preserve">de </w:t>
      </w:r>
      <w:proofErr w:type="gramStart"/>
      <w:r w:rsidR="00F175B8">
        <w:rPr>
          <w:rFonts w:cs="FSAlbertPro"/>
          <w:color w:val="404040"/>
          <w:sz w:val="18"/>
          <w:szCs w:val="18"/>
          <w:lang w:val="pt-PT"/>
        </w:rPr>
        <w:t>Janeir</w:t>
      </w:r>
      <w:r w:rsidR="005D701E">
        <w:rPr>
          <w:rFonts w:cs="FSAlbertPro"/>
          <w:color w:val="404040"/>
          <w:sz w:val="18"/>
          <w:szCs w:val="18"/>
          <w:lang w:val="pt-PT"/>
        </w:rPr>
        <w:t>o</w:t>
      </w:r>
      <w:proofErr w:type="gramEnd"/>
      <w:r w:rsidR="00F76548" w:rsidRPr="009F1B50">
        <w:rPr>
          <w:rFonts w:cs="FSAlbertPro"/>
          <w:color w:val="404040"/>
          <w:sz w:val="18"/>
          <w:szCs w:val="18"/>
          <w:lang w:val="pt-PT"/>
        </w:rPr>
        <w:t>, 202</w:t>
      </w:r>
      <w:r w:rsidR="00F175B8">
        <w:rPr>
          <w:rFonts w:cs="FSAlbertPro"/>
          <w:color w:val="404040"/>
          <w:sz w:val="18"/>
          <w:szCs w:val="18"/>
          <w:lang w:val="pt-PT"/>
        </w:rPr>
        <w:t>1</w:t>
      </w:r>
    </w:p>
    <w:p w14:paraId="0E259D42" w14:textId="754C31BD" w:rsidR="006031AC" w:rsidRDefault="006031AC" w:rsidP="006031AC">
      <w:pPr>
        <w:pStyle w:val="SemEspaamento"/>
        <w:tabs>
          <w:tab w:val="left" w:pos="3360"/>
        </w:tabs>
        <w:spacing w:line="276" w:lineRule="auto"/>
        <w:rPr>
          <w:rFonts w:cstheme="minorHAnsi"/>
          <w:b/>
          <w:bCs/>
          <w:color w:val="ED7D31" w:themeColor="accent2"/>
          <w:sz w:val="26"/>
          <w:szCs w:val="26"/>
          <w:lang w:val="pt-PT"/>
        </w:rPr>
      </w:pPr>
    </w:p>
    <w:p w14:paraId="04F120A8" w14:textId="1B78C348" w:rsidR="0090561C" w:rsidRPr="006B55BF" w:rsidRDefault="00E76D38" w:rsidP="00641C4F">
      <w:pPr>
        <w:pStyle w:val="SemEspaamento"/>
        <w:spacing w:line="276" w:lineRule="auto"/>
        <w:jc w:val="center"/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</w:pPr>
      <w:r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>Grupo</w:t>
      </w:r>
      <w:r w:rsidR="00134E73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 xml:space="preserve"> </w:t>
      </w:r>
      <w:r w:rsidR="00451474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>Costa</w:t>
      </w:r>
      <w:r w:rsidR="00134E73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 xml:space="preserve"> </w:t>
      </w:r>
      <w:r w:rsidR="00451474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>&amp;</w:t>
      </w:r>
      <w:r w:rsidR="00134E73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 xml:space="preserve"> </w:t>
      </w:r>
      <w:r w:rsidR="00451474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 xml:space="preserve">Ferreira </w:t>
      </w:r>
      <w:r w:rsidR="001B10B7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>implementa</w:t>
      </w:r>
      <w:r w:rsidR="00AF40C4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 xml:space="preserve"> </w:t>
      </w:r>
      <w:r w:rsidR="0097039D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>solução WMS da</w:t>
      </w:r>
      <w:r w:rsidR="00451474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 xml:space="preserve"> </w:t>
      </w:r>
      <w:proofErr w:type="spellStart"/>
      <w:r w:rsidR="0097039D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>G</w:t>
      </w:r>
      <w:r w:rsidR="0090561C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>enerix</w:t>
      </w:r>
      <w:proofErr w:type="spellEnd"/>
      <w:r w:rsidR="001B10B7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 xml:space="preserve"> </w:t>
      </w:r>
      <w:r w:rsidR="00B40FA8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 xml:space="preserve">Group </w:t>
      </w:r>
      <w:r w:rsidR="001B10B7" w:rsidRPr="006B55BF">
        <w:rPr>
          <w:rFonts w:ascii="Calibri" w:eastAsia="Times New Roman" w:hAnsi="Calibri" w:cs="Calibri"/>
          <w:b/>
          <w:bCs/>
          <w:color w:val="EA5B0C"/>
          <w:sz w:val="28"/>
          <w:szCs w:val="28"/>
          <w:lang w:val="pt-PT" w:eastAsia="pt-PT"/>
        </w:rPr>
        <w:t>no seu novo operador logístico</w:t>
      </w:r>
    </w:p>
    <w:p w14:paraId="2BA90EB8" w14:textId="0FA6743A" w:rsidR="00C2724C" w:rsidRPr="00533A23" w:rsidRDefault="00C2724C" w:rsidP="00533A23">
      <w:pPr>
        <w:pStyle w:val="SemEspaamento"/>
        <w:spacing w:line="276" w:lineRule="auto"/>
        <w:jc w:val="center"/>
        <w:rPr>
          <w:rFonts w:ascii="Calibri" w:eastAsia="Times New Roman" w:hAnsi="Calibri" w:cs="Calibri"/>
          <w:b/>
          <w:bCs/>
          <w:color w:val="EA5B0C"/>
          <w:sz w:val="21"/>
          <w:szCs w:val="21"/>
          <w:lang w:val="pt-PT" w:eastAsia="pt-PT"/>
        </w:rPr>
      </w:pPr>
    </w:p>
    <w:p w14:paraId="7FC57E34" w14:textId="6B0CEBC9" w:rsidR="00C2724C" w:rsidRPr="00533A23" w:rsidRDefault="001440E7" w:rsidP="00533A23">
      <w:pPr>
        <w:pStyle w:val="SemEspaamento"/>
        <w:spacing w:line="276" w:lineRule="auto"/>
        <w:jc w:val="center"/>
        <w:rPr>
          <w:rFonts w:ascii="Calibri" w:hAnsi="Calibri" w:cs="Calibri"/>
          <w:color w:val="3F3F3F"/>
          <w:u w:val="single"/>
          <w:lang w:val="pt-PT" w:eastAsia="fr-FR"/>
        </w:rPr>
      </w:pPr>
      <w:r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O Software de Gestão de Armazéns </w:t>
      </w:r>
      <w:r w:rsidR="000213C1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está a ser implementado na </w:t>
      </w:r>
      <w:proofErr w:type="spellStart"/>
      <w:r w:rsidR="000213C1" w:rsidRPr="00533A23">
        <w:rPr>
          <w:rFonts w:ascii="Calibri" w:hAnsi="Calibri" w:cs="Calibri"/>
          <w:color w:val="3F3F3F"/>
          <w:u w:val="single"/>
          <w:lang w:val="pt-PT" w:eastAsia="fr-FR"/>
        </w:rPr>
        <w:t>Frio</w:t>
      </w:r>
      <w:r w:rsidR="002042DF" w:rsidRPr="00533A23">
        <w:rPr>
          <w:rFonts w:ascii="Calibri" w:hAnsi="Calibri" w:cs="Calibri"/>
          <w:color w:val="3F3F3F"/>
          <w:u w:val="single"/>
          <w:lang w:val="pt-PT" w:eastAsia="fr-FR"/>
        </w:rPr>
        <w:t>R</w:t>
      </w:r>
      <w:r w:rsidR="000213C1" w:rsidRPr="00533A23">
        <w:rPr>
          <w:rFonts w:ascii="Calibri" w:hAnsi="Calibri" w:cs="Calibri"/>
          <w:color w:val="3F3F3F"/>
          <w:u w:val="single"/>
          <w:lang w:val="pt-PT" w:eastAsia="fr-FR"/>
        </w:rPr>
        <w:t>iver</w:t>
      </w:r>
      <w:proofErr w:type="spellEnd"/>
      <w:r w:rsidR="000213C1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, </w:t>
      </w:r>
      <w:r w:rsidR="006B55BF">
        <w:rPr>
          <w:rFonts w:ascii="Calibri" w:hAnsi="Calibri" w:cs="Calibri"/>
          <w:color w:val="3F3F3F"/>
          <w:u w:val="single"/>
          <w:lang w:val="pt-PT" w:eastAsia="fr-FR"/>
        </w:rPr>
        <w:t xml:space="preserve">o </w:t>
      </w:r>
      <w:r w:rsidR="000213C1" w:rsidRPr="00533A23">
        <w:rPr>
          <w:rFonts w:ascii="Calibri" w:hAnsi="Calibri" w:cs="Calibri"/>
          <w:color w:val="3F3F3F"/>
          <w:u w:val="single"/>
          <w:lang w:val="pt-PT" w:eastAsia="fr-FR"/>
        </w:rPr>
        <w:t>operador logísti</w:t>
      </w:r>
      <w:r w:rsidR="003835B0" w:rsidRPr="00533A23">
        <w:rPr>
          <w:rFonts w:ascii="Calibri" w:hAnsi="Calibri" w:cs="Calibri"/>
          <w:color w:val="3F3F3F"/>
          <w:u w:val="single"/>
          <w:lang w:val="pt-PT" w:eastAsia="fr-FR"/>
        </w:rPr>
        <w:t>co d</w:t>
      </w:r>
      <w:r w:rsidR="007E3716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o </w:t>
      </w:r>
      <w:r w:rsidR="00533A23" w:rsidRPr="00533A23">
        <w:rPr>
          <w:rFonts w:ascii="Calibri" w:hAnsi="Calibri" w:cs="Calibri"/>
          <w:color w:val="3F3F3F"/>
          <w:u w:val="single"/>
          <w:lang w:val="pt-PT" w:eastAsia="fr-FR"/>
        </w:rPr>
        <w:t>G</w:t>
      </w:r>
      <w:r w:rsidR="007E3716" w:rsidRPr="00533A23">
        <w:rPr>
          <w:rFonts w:ascii="Calibri" w:hAnsi="Calibri" w:cs="Calibri"/>
          <w:color w:val="3F3F3F"/>
          <w:u w:val="single"/>
          <w:lang w:val="pt-PT" w:eastAsia="fr-FR"/>
        </w:rPr>
        <w:t>rupo</w:t>
      </w:r>
      <w:r w:rsidR="003835B0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 Costa</w:t>
      </w:r>
      <w:r w:rsidR="00134E73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 </w:t>
      </w:r>
      <w:r w:rsidR="003835B0" w:rsidRPr="00533A23">
        <w:rPr>
          <w:rFonts w:ascii="Calibri" w:hAnsi="Calibri" w:cs="Calibri"/>
          <w:color w:val="3F3F3F"/>
          <w:u w:val="single"/>
          <w:lang w:val="pt-PT" w:eastAsia="fr-FR"/>
        </w:rPr>
        <w:t>&amp;</w:t>
      </w:r>
      <w:r w:rsidR="00134E73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 </w:t>
      </w:r>
      <w:r w:rsidR="003835B0" w:rsidRPr="00533A23">
        <w:rPr>
          <w:rFonts w:ascii="Calibri" w:hAnsi="Calibri" w:cs="Calibri"/>
          <w:color w:val="3F3F3F"/>
          <w:u w:val="single"/>
          <w:lang w:val="pt-PT" w:eastAsia="fr-FR"/>
        </w:rPr>
        <w:t>Ferreira</w:t>
      </w:r>
      <w:r w:rsidR="007E3716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, </w:t>
      </w:r>
      <w:r w:rsidR="003835B0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especializado </w:t>
      </w:r>
      <w:r w:rsidR="00252174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no armazenamento e transporte </w:t>
      </w:r>
      <w:r w:rsidR="00AC2C00" w:rsidRPr="00533A23">
        <w:rPr>
          <w:rFonts w:ascii="Calibri" w:hAnsi="Calibri" w:cs="Calibri"/>
          <w:color w:val="3F3F3F"/>
          <w:u w:val="single"/>
          <w:lang w:val="pt-PT" w:eastAsia="fr-FR"/>
        </w:rPr>
        <w:t xml:space="preserve">de </w:t>
      </w:r>
      <w:r w:rsidR="007E3716" w:rsidRPr="00533A23">
        <w:rPr>
          <w:rFonts w:ascii="Calibri" w:hAnsi="Calibri" w:cs="Calibri"/>
          <w:color w:val="3F3F3F"/>
          <w:u w:val="single"/>
          <w:lang w:val="pt-PT" w:eastAsia="fr-FR"/>
        </w:rPr>
        <w:t>mercadorias em temperatura negativa</w:t>
      </w:r>
      <w:r w:rsidR="003910A1" w:rsidRPr="00533A23">
        <w:rPr>
          <w:rFonts w:ascii="Calibri" w:hAnsi="Calibri" w:cs="Calibri"/>
          <w:color w:val="3F3F3F"/>
          <w:u w:val="single"/>
          <w:lang w:val="pt-PT" w:eastAsia="fr-FR"/>
        </w:rPr>
        <w:t>.</w:t>
      </w:r>
    </w:p>
    <w:p w14:paraId="3EB3003C" w14:textId="77777777" w:rsidR="002B3D6E" w:rsidRPr="002B3D6E" w:rsidRDefault="002B3D6E" w:rsidP="002B3D6E">
      <w:pPr>
        <w:pStyle w:val="NormalWeb"/>
        <w:rPr>
          <w:sz w:val="24"/>
          <w:szCs w:val="24"/>
          <w:lang w:val="pt-PT"/>
        </w:rPr>
      </w:pPr>
    </w:p>
    <w:p w14:paraId="2CC7C2CA" w14:textId="0440C924" w:rsidR="00AC2C00" w:rsidRPr="00533A23" w:rsidRDefault="00641C4F" w:rsidP="009F3320">
      <w:pPr>
        <w:spacing w:line="276" w:lineRule="auto"/>
        <w:jc w:val="both"/>
        <w:rPr>
          <w:b/>
          <w:bCs/>
          <w:color w:val="3F3F3F"/>
          <w:lang w:val="pt-PT"/>
        </w:rPr>
      </w:pPr>
      <w:r w:rsidRPr="00533A23">
        <w:rPr>
          <w:b/>
          <w:bCs/>
          <w:color w:val="3F3F3F"/>
          <w:lang w:val="pt-PT"/>
        </w:rPr>
        <w:t xml:space="preserve">A </w:t>
      </w:r>
      <w:hyperlink r:id="rId11" w:history="1">
        <w:proofErr w:type="spellStart"/>
        <w:r w:rsidRPr="00533A23">
          <w:rPr>
            <w:rStyle w:val="Hiperligao"/>
            <w:b/>
            <w:bCs/>
            <w:u w:val="none"/>
            <w:lang w:val="pt-PT"/>
          </w:rPr>
          <w:t>Generix</w:t>
        </w:r>
        <w:proofErr w:type="spellEnd"/>
        <w:r w:rsidRPr="00533A23">
          <w:rPr>
            <w:rStyle w:val="Hiperligao"/>
            <w:b/>
            <w:bCs/>
            <w:u w:val="none"/>
            <w:lang w:val="pt-PT"/>
          </w:rPr>
          <w:t xml:space="preserve"> Group</w:t>
        </w:r>
      </w:hyperlink>
      <w:r w:rsidRPr="00533A23">
        <w:rPr>
          <w:b/>
          <w:bCs/>
          <w:color w:val="3F3F3F"/>
          <w:lang w:val="pt-PT"/>
        </w:rPr>
        <w:t xml:space="preserve">, </w:t>
      </w:r>
      <w:r w:rsidR="00910333" w:rsidRPr="00533A23">
        <w:rPr>
          <w:b/>
          <w:bCs/>
          <w:color w:val="3F3F3F"/>
          <w:lang w:val="pt-PT"/>
        </w:rPr>
        <w:t>líder em sistemas para a otimização da</w:t>
      </w:r>
      <w:r w:rsidR="008647A9" w:rsidRPr="00533A23">
        <w:rPr>
          <w:b/>
          <w:bCs/>
          <w:color w:val="3F3F3F"/>
          <w:lang w:val="pt-PT"/>
        </w:rPr>
        <w:t xml:space="preserve"> </w:t>
      </w:r>
      <w:proofErr w:type="spellStart"/>
      <w:r w:rsidRPr="00533A23">
        <w:rPr>
          <w:b/>
          <w:bCs/>
          <w:color w:val="3F3F3F"/>
          <w:lang w:val="pt-PT"/>
        </w:rPr>
        <w:t>Supply</w:t>
      </w:r>
      <w:proofErr w:type="spellEnd"/>
      <w:r w:rsidRPr="00533A23">
        <w:rPr>
          <w:b/>
          <w:bCs/>
          <w:color w:val="3F3F3F"/>
          <w:lang w:val="pt-PT"/>
        </w:rPr>
        <w:t xml:space="preserve"> </w:t>
      </w:r>
      <w:proofErr w:type="spellStart"/>
      <w:r w:rsidRPr="00533A23">
        <w:rPr>
          <w:b/>
          <w:bCs/>
          <w:color w:val="3F3F3F"/>
          <w:lang w:val="pt-PT"/>
        </w:rPr>
        <w:t>Chain</w:t>
      </w:r>
      <w:proofErr w:type="spellEnd"/>
      <w:r w:rsidR="007E3716" w:rsidRPr="00533A23">
        <w:rPr>
          <w:b/>
          <w:bCs/>
          <w:color w:val="3F3F3F"/>
          <w:lang w:val="pt-PT"/>
        </w:rPr>
        <w:t>,</w:t>
      </w:r>
      <w:r w:rsidRPr="00533A23">
        <w:rPr>
          <w:b/>
          <w:bCs/>
          <w:color w:val="3F3F3F"/>
          <w:lang w:val="pt-PT"/>
        </w:rPr>
        <w:t xml:space="preserve"> </w:t>
      </w:r>
      <w:r w:rsidR="0094184F" w:rsidRPr="00533A23">
        <w:rPr>
          <w:b/>
          <w:bCs/>
          <w:color w:val="3F3F3F"/>
          <w:lang w:val="pt-PT"/>
        </w:rPr>
        <w:t>com mais de 20 anos de experiência na área d</w:t>
      </w:r>
      <w:r w:rsidR="00910333" w:rsidRPr="00533A23">
        <w:rPr>
          <w:b/>
          <w:bCs/>
          <w:color w:val="3F3F3F"/>
          <w:lang w:val="pt-PT"/>
        </w:rPr>
        <w:t>a</w:t>
      </w:r>
      <w:r w:rsidR="0094184F" w:rsidRPr="00533A23">
        <w:rPr>
          <w:b/>
          <w:bCs/>
          <w:color w:val="3F3F3F"/>
          <w:lang w:val="pt-PT"/>
        </w:rPr>
        <w:t xml:space="preserve"> digitalização de processos,</w:t>
      </w:r>
      <w:r w:rsidR="003E4EB7" w:rsidRPr="00533A23">
        <w:rPr>
          <w:b/>
          <w:bCs/>
          <w:color w:val="3F3F3F"/>
          <w:lang w:val="pt-PT"/>
        </w:rPr>
        <w:t xml:space="preserve"> foi selecionada pela </w:t>
      </w:r>
      <w:r w:rsidR="00AF199E" w:rsidRPr="00533A23">
        <w:rPr>
          <w:b/>
          <w:bCs/>
          <w:color w:val="3F3F3F"/>
          <w:lang w:val="pt-PT"/>
        </w:rPr>
        <w:t xml:space="preserve">Sociedade Panificadora </w:t>
      </w:r>
      <w:r w:rsidR="003E4EB7" w:rsidRPr="00533A23">
        <w:rPr>
          <w:b/>
          <w:bCs/>
          <w:color w:val="3F3F3F"/>
          <w:lang w:val="pt-PT"/>
        </w:rPr>
        <w:t>Costa</w:t>
      </w:r>
      <w:r w:rsidR="00134E73" w:rsidRPr="00533A23">
        <w:rPr>
          <w:b/>
          <w:bCs/>
          <w:color w:val="3F3F3F"/>
          <w:lang w:val="pt-PT"/>
        </w:rPr>
        <w:t xml:space="preserve"> </w:t>
      </w:r>
      <w:r w:rsidR="003E4EB7" w:rsidRPr="00533A23">
        <w:rPr>
          <w:b/>
          <w:bCs/>
          <w:color w:val="3F3F3F"/>
          <w:lang w:val="pt-PT"/>
        </w:rPr>
        <w:t>&amp;</w:t>
      </w:r>
      <w:r w:rsidR="00134E73" w:rsidRPr="00533A23">
        <w:rPr>
          <w:b/>
          <w:bCs/>
          <w:color w:val="3F3F3F"/>
          <w:lang w:val="pt-PT"/>
        </w:rPr>
        <w:t xml:space="preserve"> </w:t>
      </w:r>
      <w:r w:rsidR="003E4EB7" w:rsidRPr="00533A23">
        <w:rPr>
          <w:b/>
          <w:bCs/>
          <w:color w:val="3F3F3F"/>
          <w:lang w:val="pt-PT"/>
        </w:rPr>
        <w:t>Ferreira</w:t>
      </w:r>
      <w:r w:rsidR="00E06357" w:rsidRPr="00533A23">
        <w:rPr>
          <w:b/>
          <w:bCs/>
          <w:color w:val="3F3F3F"/>
          <w:lang w:val="pt-PT"/>
        </w:rPr>
        <w:t xml:space="preserve"> (C&amp;F)</w:t>
      </w:r>
      <w:r w:rsidR="003E4EB7" w:rsidRPr="00533A23">
        <w:rPr>
          <w:b/>
          <w:bCs/>
          <w:color w:val="3F3F3F"/>
          <w:lang w:val="pt-PT"/>
        </w:rPr>
        <w:t xml:space="preserve">, para implementar </w:t>
      </w:r>
      <w:r w:rsidR="00F813BC" w:rsidRPr="00533A23">
        <w:rPr>
          <w:b/>
          <w:bCs/>
          <w:color w:val="3F3F3F"/>
          <w:lang w:val="pt-PT"/>
        </w:rPr>
        <w:t>o seu Software de Gestão de Armazéns (WMS)</w:t>
      </w:r>
      <w:r w:rsidR="003E4EB7" w:rsidRPr="00533A23">
        <w:rPr>
          <w:b/>
          <w:bCs/>
          <w:color w:val="3F3F3F"/>
          <w:lang w:val="pt-PT"/>
        </w:rPr>
        <w:t xml:space="preserve">, no novo </w:t>
      </w:r>
      <w:r w:rsidR="001A7050" w:rsidRPr="00533A23">
        <w:rPr>
          <w:b/>
          <w:bCs/>
          <w:color w:val="3F3F3F"/>
          <w:lang w:val="pt-PT"/>
        </w:rPr>
        <w:t>operador</w:t>
      </w:r>
      <w:r w:rsidR="003E4EB7" w:rsidRPr="00533A23">
        <w:rPr>
          <w:b/>
          <w:bCs/>
          <w:color w:val="3F3F3F"/>
          <w:lang w:val="pt-PT"/>
        </w:rPr>
        <w:t xml:space="preserve"> logístico</w:t>
      </w:r>
      <w:r w:rsidR="00F813BC" w:rsidRPr="00533A23">
        <w:rPr>
          <w:b/>
          <w:bCs/>
          <w:color w:val="3F3F3F"/>
          <w:lang w:val="pt-PT"/>
        </w:rPr>
        <w:t xml:space="preserve"> do grupo</w:t>
      </w:r>
      <w:r w:rsidR="003E4EB7" w:rsidRPr="00533A23">
        <w:rPr>
          <w:b/>
          <w:bCs/>
          <w:color w:val="3F3F3F"/>
          <w:lang w:val="pt-PT"/>
        </w:rPr>
        <w:t>,</w:t>
      </w:r>
      <w:r w:rsidR="001A7050" w:rsidRPr="00533A23">
        <w:rPr>
          <w:b/>
          <w:bCs/>
          <w:color w:val="3F3F3F"/>
          <w:lang w:val="pt-PT"/>
        </w:rPr>
        <w:t xml:space="preserve"> </w:t>
      </w:r>
      <w:r w:rsidR="00F813BC" w:rsidRPr="00533A23">
        <w:rPr>
          <w:b/>
          <w:bCs/>
          <w:color w:val="3F3F3F"/>
          <w:lang w:val="pt-PT"/>
        </w:rPr>
        <w:t xml:space="preserve">a </w:t>
      </w:r>
      <w:proofErr w:type="spellStart"/>
      <w:r w:rsidR="001A7050" w:rsidRPr="00533A23">
        <w:rPr>
          <w:b/>
          <w:bCs/>
          <w:color w:val="3F3F3F"/>
          <w:lang w:val="pt-PT"/>
        </w:rPr>
        <w:t>FrioRiver</w:t>
      </w:r>
      <w:proofErr w:type="spellEnd"/>
      <w:r w:rsidR="001A7050" w:rsidRPr="00533A23">
        <w:rPr>
          <w:b/>
          <w:bCs/>
          <w:color w:val="3F3F3F"/>
          <w:lang w:val="pt-PT"/>
        </w:rPr>
        <w:t xml:space="preserve">, </w:t>
      </w:r>
      <w:r w:rsidR="00F813BC" w:rsidRPr="00533A23">
        <w:rPr>
          <w:b/>
          <w:bCs/>
          <w:color w:val="3F3F3F"/>
          <w:lang w:val="pt-PT"/>
        </w:rPr>
        <w:t>localizad</w:t>
      </w:r>
      <w:r w:rsidR="00206F85" w:rsidRPr="00533A23">
        <w:rPr>
          <w:b/>
          <w:bCs/>
          <w:color w:val="3F3F3F"/>
          <w:lang w:val="pt-PT"/>
        </w:rPr>
        <w:t xml:space="preserve">a </w:t>
      </w:r>
      <w:r w:rsidR="001A7050" w:rsidRPr="00533A23">
        <w:rPr>
          <w:b/>
          <w:bCs/>
          <w:color w:val="3F3F3F"/>
          <w:lang w:val="pt-PT"/>
        </w:rPr>
        <w:t>em Rio Maior.</w:t>
      </w:r>
      <w:r w:rsidR="003E4EB7" w:rsidRPr="00533A23">
        <w:rPr>
          <w:b/>
          <w:bCs/>
          <w:color w:val="3F3F3F"/>
          <w:lang w:val="pt-PT"/>
        </w:rPr>
        <w:t xml:space="preserve"> </w:t>
      </w:r>
      <w:r w:rsidR="00206F85" w:rsidRPr="00533A23">
        <w:rPr>
          <w:b/>
          <w:bCs/>
          <w:color w:val="3F3F3F"/>
          <w:lang w:val="pt-PT"/>
        </w:rPr>
        <w:t>A solução</w:t>
      </w:r>
      <w:r w:rsidR="003E4EB7" w:rsidRPr="00533A23">
        <w:rPr>
          <w:b/>
          <w:bCs/>
          <w:color w:val="3F3F3F"/>
          <w:lang w:val="pt-PT"/>
        </w:rPr>
        <w:t xml:space="preserve"> irá assegurar</w:t>
      </w:r>
      <w:r w:rsidR="007E3716" w:rsidRPr="00533A23">
        <w:rPr>
          <w:b/>
          <w:bCs/>
          <w:color w:val="3F3F3F"/>
          <w:lang w:val="pt-PT"/>
        </w:rPr>
        <w:t xml:space="preserve"> </w:t>
      </w:r>
      <w:r w:rsidR="003E4EB7" w:rsidRPr="00533A23">
        <w:rPr>
          <w:b/>
          <w:bCs/>
          <w:color w:val="3F3F3F"/>
          <w:lang w:val="pt-PT"/>
        </w:rPr>
        <w:t xml:space="preserve">a gestão otimizada de todos os processos logísticos da </w:t>
      </w:r>
      <w:proofErr w:type="spellStart"/>
      <w:r w:rsidR="00206F85" w:rsidRPr="00533A23">
        <w:rPr>
          <w:b/>
          <w:bCs/>
          <w:color w:val="3F3F3F"/>
          <w:lang w:val="pt-PT"/>
        </w:rPr>
        <w:t>FrioRiver</w:t>
      </w:r>
      <w:proofErr w:type="spellEnd"/>
      <w:r w:rsidR="003E4EB7" w:rsidRPr="00533A23">
        <w:rPr>
          <w:b/>
          <w:bCs/>
          <w:color w:val="3F3F3F"/>
          <w:lang w:val="pt-PT"/>
        </w:rPr>
        <w:t xml:space="preserve">, </w:t>
      </w:r>
      <w:r w:rsidR="00206F85" w:rsidRPr="00533A23">
        <w:rPr>
          <w:b/>
          <w:bCs/>
          <w:color w:val="3F3F3F"/>
          <w:lang w:val="pt-PT"/>
        </w:rPr>
        <w:t>operador</w:t>
      </w:r>
      <w:r w:rsidR="003E4EB7" w:rsidRPr="00533A23">
        <w:rPr>
          <w:b/>
          <w:bCs/>
          <w:color w:val="3F3F3F"/>
          <w:lang w:val="pt-PT"/>
        </w:rPr>
        <w:t xml:space="preserve"> especializad</w:t>
      </w:r>
      <w:r w:rsidR="00206F85" w:rsidRPr="00533A23">
        <w:rPr>
          <w:b/>
          <w:bCs/>
          <w:color w:val="3F3F3F"/>
          <w:lang w:val="pt-PT"/>
        </w:rPr>
        <w:t>o</w:t>
      </w:r>
      <w:r w:rsidR="003E4EB7" w:rsidRPr="00533A23">
        <w:rPr>
          <w:b/>
          <w:bCs/>
          <w:color w:val="3F3F3F"/>
          <w:lang w:val="pt-PT"/>
        </w:rPr>
        <w:t xml:space="preserve"> n</w:t>
      </w:r>
      <w:r w:rsidR="00BF2A4C" w:rsidRPr="00533A23">
        <w:rPr>
          <w:b/>
          <w:bCs/>
          <w:color w:val="3F3F3F"/>
          <w:lang w:val="pt-PT"/>
        </w:rPr>
        <w:t>o armazenamento</w:t>
      </w:r>
      <w:r w:rsidR="007E3716" w:rsidRPr="00533A23">
        <w:rPr>
          <w:b/>
          <w:bCs/>
          <w:color w:val="3F3F3F"/>
          <w:lang w:val="pt-PT"/>
        </w:rPr>
        <w:t xml:space="preserve">, </w:t>
      </w:r>
      <w:r w:rsidR="007E3716" w:rsidRPr="00533A23">
        <w:rPr>
          <w:b/>
          <w:bCs/>
          <w:i/>
          <w:iCs/>
          <w:color w:val="3F3F3F"/>
          <w:lang w:val="pt-PT"/>
        </w:rPr>
        <w:t>handling</w:t>
      </w:r>
      <w:r w:rsidR="007E3716" w:rsidRPr="00533A23">
        <w:rPr>
          <w:b/>
          <w:bCs/>
          <w:color w:val="3F3F3F"/>
          <w:lang w:val="pt-PT"/>
        </w:rPr>
        <w:t xml:space="preserve"> </w:t>
      </w:r>
      <w:r w:rsidR="00BF2A4C" w:rsidRPr="00533A23">
        <w:rPr>
          <w:b/>
          <w:bCs/>
          <w:color w:val="3F3F3F"/>
          <w:lang w:val="pt-PT"/>
        </w:rPr>
        <w:t>e transporte de produtos a temperatur</w:t>
      </w:r>
      <w:r w:rsidR="007E3716" w:rsidRPr="00533A23">
        <w:rPr>
          <w:b/>
          <w:bCs/>
          <w:color w:val="3F3F3F"/>
          <w:lang w:val="pt-PT"/>
        </w:rPr>
        <w:t>a negativa.</w:t>
      </w:r>
    </w:p>
    <w:p w14:paraId="31BBEAD2" w14:textId="77777777" w:rsidR="00E367FA" w:rsidRPr="00533A23" w:rsidRDefault="00E367FA" w:rsidP="009F3320">
      <w:pPr>
        <w:spacing w:line="276" w:lineRule="auto"/>
        <w:jc w:val="both"/>
        <w:rPr>
          <w:b/>
          <w:bCs/>
          <w:color w:val="3F3F3F"/>
          <w:sz w:val="21"/>
          <w:szCs w:val="21"/>
          <w:lang w:val="pt-PT"/>
        </w:rPr>
      </w:pPr>
    </w:p>
    <w:p w14:paraId="3F09C7DC" w14:textId="7A7D5986" w:rsidR="0063409A" w:rsidRPr="006B55BF" w:rsidRDefault="007E3716" w:rsidP="009F3320">
      <w:pPr>
        <w:spacing w:line="276" w:lineRule="auto"/>
        <w:jc w:val="both"/>
        <w:rPr>
          <w:color w:val="3F3F3F"/>
          <w:lang w:val="pt-PT"/>
        </w:rPr>
      </w:pPr>
      <w:r w:rsidRPr="006B55BF">
        <w:rPr>
          <w:color w:val="3F3F3F"/>
          <w:lang w:val="pt-PT"/>
        </w:rPr>
        <w:t xml:space="preserve">O </w:t>
      </w:r>
      <w:r w:rsidR="00533A23" w:rsidRPr="006B55BF">
        <w:rPr>
          <w:color w:val="3F3F3F"/>
          <w:lang w:val="pt-PT"/>
        </w:rPr>
        <w:t>G</w:t>
      </w:r>
      <w:r w:rsidRPr="006B55BF">
        <w:rPr>
          <w:color w:val="3F3F3F"/>
          <w:lang w:val="pt-PT"/>
        </w:rPr>
        <w:t xml:space="preserve">rupo </w:t>
      </w:r>
      <w:r w:rsidR="00E367FA" w:rsidRPr="006B55BF">
        <w:rPr>
          <w:color w:val="3F3F3F"/>
          <w:lang w:val="pt-PT"/>
        </w:rPr>
        <w:t>Costa &amp; Ferreira encontra-se numa fase de ampliação das suas instalações</w:t>
      </w:r>
      <w:r w:rsidR="00BF2A4C" w:rsidRPr="006B55BF">
        <w:rPr>
          <w:color w:val="3F3F3F"/>
          <w:lang w:val="pt-PT"/>
        </w:rPr>
        <w:t xml:space="preserve"> </w:t>
      </w:r>
      <w:r w:rsidR="00E367FA" w:rsidRPr="006B55BF">
        <w:rPr>
          <w:color w:val="3F3F3F"/>
          <w:lang w:val="pt-PT"/>
        </w:rPr>
        <w:t xml:space="preserve">e </w:t>
      </w:r>
      <w:r w:rsidR="0063409A" w:rsidRPr="006B55BF">
        <w:rPr>
          <w:color w:val="3F3F3F"/>
          <w:lang w:val="pt-PT"/>
        </w:rPr>
        <w:t xml:space="preserve">apostou </w:t>
      </w:r>
      <w:r w:rsidR="000A3DB0" w:rsidRPr="006B55BF">
        <w:rPr>
          <w:color w:val="3F3F3F"/>
          <w:lang w:val="pt-PT"/>
        </w:rPr>
        <w:t>na criação de</w:t>
      </w:r>
      <w:r w:rsidR="0063409A" w:rsidRPr="006B55BF">
        <w:rPr>
          <w:color w:val="3F3F3F"/>
          <w:lang w:val="pt-PT"/>
        </w:rPr>
        <w:t xml:space="preserve"> infraestruturas de excelência, com equipamentos de frio, armazenagem e movimentação topo de gama</w:t>
      </w:r>
      <w:r w:rsidRPr="006B55BF">
        <w:rPr>
          <w:color w:val="3F3F3F"/>
          <w:lang w:val="pt-PT"/>
        </w:rPr>
        <w:t xml:space="preserve">, </w:t>
      </w:r>
      <w:r w:rsidR="0063409A" w:rsidRPr="006B55BF">
        <w:rPr>
          <w:color w:val="3F3F3F"/>
          <w:lang w:val="pt-PT"/>
        </w:rPr>
        <w:t>que permitam garantir a</w:t>
      </w:r>
      <w:r w:rsidR="000A3DB0" w:rsidRPr="006B55BF">
        <w:rPr>
          <w:color w:val="3F3F3F"/>
          <w:lang w:val="pt-PT"/>
        </w:rPr>
        <w:t xml:space="preserve"> </w:t>
      </w:r>
      <w:r w:rsidRPr="006B55BF">
        <w:rPr>
          <w:color w:val="3F3F3F"/>
          <w:lang w:val="pt-PT"/>
        </w:rPr>
        <w:t>disponibilidade</w:t>
      </w:r>
      <w:r w:rsidR="005756F5" w:rsidRPr="006B55BF">
        <w:rPr>
          <w:color w:val="3F3F3F"/>
          <w:lang w:val="pt-PT"/>
        </w:rPr>
        <w:t xml:space="preserve"> e </w:t>
      </w:r>
      <w:r w:rsidRPr="006B55BF">
        <w:rPr>
          <w:color w:val="3F3F3F"/>
          <w:lang w:val="pt-PT"/>
        </w:rPr>
        <w:t xml:space="preserve">qualidade </w:t>
      </w:r>
      <w:r w:rsidR="000A3DB0" w:rsidRPr="006B55BF">
        <w:rPr>
          <w:color w:val="3F3F3F"/>
          <w:lang w:val="pt-PT"/>
        </w:rPr>
        <w:t>dos seus produtos em qualquer altura do ano</w:t>
      </w:r>
      <w:r w:rsidR="005756F5" w:rsidRPr="006B55BF">
        <w:rPr>
          <w:color w:val="3F3F3F"/>
          <w:lang w:val="pt-PT"/>
        </w:rPr>
        <w:t xml:space="preserve">. </w:t>
      </w:r>
      <w:r w:rsidR="0063409A" w:rsidRPr="006B55BF">
        <w:rPr>
          <w:color w:val="3F3F3F"/>
          <w:lang w:val="pt-PT"/>
        </w:rPr>
        <w:t>Para controlar toda a atividade deste</w:t>
      </w:r>
      <w:r w:rsidR="005756F5" w:rsidRPr="006B55BF">
        <w:rPr>
          <w:color w:val="3F3F3F"/>
          <w:lang w:val="pt-PT"/>
        </w:rPr>
        <w:t xml:space="preserve"> novo</w:t>
      </w:r>
      <w:r w:rsidR="0063409A" w:rsidRPr="006B55BF">
        <w:rPr>
          <w:color w:val="3F3F3F"/>
          <w:lang w:val="pt-PT"/>
        </w:rPr>
        <w:t xml:space="preserve"> centro logístico, a C&amp;F desafiou a </w:t>
      </w:r>
      <w:proofErr w:type="spellStart"/>
      <w:r w:rsidR="0063409A" w:rsidRPr="006B55BF">
        <w:rPr>
          <w:color w:val="3F3F3F"/>
          <w:lang w:val="pt-PT"/>
        </w:rPr>
        <w:t>Generix</w:t>
      </w:r>
      <w:proofErr w:type="spellEnd"/>
      <w:r w:rsidR="00B40FA8" w:rsidRPr="006B55BF">
        <w:rPr>
          <w:color w:val="3F3F3F"/>
          <w:lang w:val="pt-PT"/>
        </w:rPr>
        <w:t xml:space="preserve"> </w:t>
      </w:r>
      <w:r w:rsidR="00A12606" w:rsidRPr="006B55BF">
        <w:rPr>
          <w:color w:val="3F3F3F"/>
          <w:lang w:val="pt-PT"/>
        </w:rPr>
        <w:t>a encontrar uma solução</w:t>
      </w:r>
      <w:r w:rsidR="00D0513C" w:rsidRPr="006B55BF">
        <w:rPr>
          <w:color w:val="3F3F3F"/>
          <w:lang w:val="pt-PT"/>
        </w:rPr>
        <w:t xml:space="preserve"> </w:t>
      </w:r>
      <w:r w:rsidR="00FE7D36" w:rsidRPr="006B55BF">
        <w:rPr>
          <w:color w:val="3F3F3F"/>
          <w:lang w:val="pt-PT"/>
        </w:rPr>
        <w:t>escalável e flexíve</w:t>
      </w:r>
      <w:r w:rsidRPr="006B55BF">
        <w:rPr>
          <w:color w:val="3F3F3F"/>
          <w:lang w:val="pt-PT"/>
        </w:rPr>
        <w:t xml:space="preserve">l, </w:t>
      </w:r>
      <w:r w:rsidR="000D1DF0" w:rsidRPr="006B55BF">
        <w:rPr>
          <w:color w:val="3F3F3F"/>
          <w:lang w:val="pt-PT"/>
        </w:rPr>
        <w:t>capaz de gerir integralmente todas a</w:t>
      </w:r>
      <w:r w:rsidR="0063409A" w:rsidRPr="006B55BF">
        <w:rPr>
          <w:color w:val="3F3F3F"/>
          <w:lang w:val="pt-PT"/>
        </w:rPr>
        <w:t>s operações logísticas</w:t>
      </w:r>
      <w:r w:rsidR="000D1DF0" w:rsidRPr="006B55BF">
        <w:rPr>
          <w:color w:val="3F3F3F"/>
          <w:lang w:val="pt-PT"/>
        </w:rPr>
        <w:t xml:space="preserve"> da</w:t>
      </w:r>
      <w:r w:rsidR="00FE7D36" w:rsidRPr="006B55BF">
        <w:rPr>
          <w:color w:val="3F3F3F"/>
          <w:lang w:val="pt-PT"/>
        </w:rPr>
        <w:t xml:space="preserve"> nova</w:t>
      </w:r>
      <w:r w:rsidR="000D1DF0" w:rsidRPr="006B55BF">
        <w:rPr>
          <w:color w:val="3F3F3F"/>
          <w:lang w:val="pt-PT"/>
        </w:rPr>
        <w:t xml:space="preserve"> </w:t>
      </w:r>
      <w:proofErr w:type="spellStart"/>
      <w:r w:rsidR="000D1DF0" w:rsidRPr="006B55BF">
        <w:rPr>
          <w:color w:val="3F3F3F"/>
          <w:lang w:val="pt-PT"/>
        </w:rPr>
        <w:t>FrioRiver</w:t>
      </w:r>
      <w:proofErr w:type="spellEnd"/>
      <w:r w:rsidR="000D1DF0" w:rsidRPr="006B55BF">
        <w:rPr>
          <w:color w:val="3F3F3F"/>
          <w:lang w:val="pt-PT"/>
        </w:rPr>
        <w:t>.</w:t>
      </w:r>
    </w:p>
    <w:p w14:paraId="703F5D8C" w14:textId="77777777" w:rsidR="0084298A" w:rsidRPr="006B55BF" w:rsidRDefault="0084298A" w:rsidP="009F3320">
      <w:pPr>
        <w:spacing w:line="276" w:lineRule="auto"/>
        <w:jc w:val="both"/>
        <w:rPr>
          <w:color w:val="3F3F3F"/>
          <w:lang w:val="pt-PT"/>
        </w:rPr>
      </w:pPr>
    </w:p>
    <w:p w14:paraId="49F4BE11" w14:textId="0642C082" w:rsidR="0084298A" w:rsidRPr="006B55BF" w:rsidRDefault="0084298A" w:rsidP="009F3320">
      <w:pPr>
        <w:spacing w:line="276" w:lineRule="auto"/>
        <w:jc w:val="both"/>
        <w:rPr>
          <w:color w:val="3F3F3F"/>
          <w:lang w:val="pt-PT"/>
        </w:rPr>
      </w:pPr>
      <w:r w:rsidRPr="006B55BF">
        <w:rPr>
          <w:color w:val="3F3F3F"/>
          <w:lang w:val="pt-PT"/>
        </w:rPr>
        <w:t xml:space="preserve">A </w:t>
      </w:r>
      <w:proofErr w:type="spellStart"/>
      <w:r w:rsidRPr="006B55BF">
        <w:rPr>
          <w:color w:val="3F3F3F"/>
          <w:lang w:val="pt-PT"/>
        </w:rPr>
        <w:t>Frio</w:t>
      </w:r>
      <w:r w:rsidR="00777DB3" w:rsidRPr="006B55BF">
        <w:rPr>
          <w:color w:val="3F3F3F"/>
          <w:lang w:val="pt-PT"/>
        </w:rPr>
        <w:t>R</w:t>
      </w:r>
      <w:r w:rsidRPr="006B55BF">
        <w:rPr>
          <w:color w:val="3F3F3F"/>
          <w:lang w:val="pt-PT"/>
        </w:rPr>
        <w:t>iver</w:t>
      </w:r>
      <w:proofErr w:type="spellEnd"/>
      <w:r w:rsidRPr="006B55BF">
        <w:rPr>
          <w:color w:val="3F3F3F"/>
          <w:lang w:val="pt-PT"/>
        </w:rPr>
        <w:t>, além da diferenciação na qualidade das suas instalações e equipamentos, pretende diferenciar-se p</w:t>
      </w:r>
      <w:r w:rsidR="00675675" w:rsidRPr="006B55BF">
        <w:rPr>
          <w:color w:val="3F3F3F"/>
          <w:lang w:val="pt-PT"/>
        </w:rPr>
        <w:t>ela qualidade no</w:t>
      </w:r>
      <w:r w:rsidRPr="006B55BF">
        <w:rPr>
          <w:color w:val="3F3F3F"/>
          <w:lang w:val="pt-PT"/>
        </w:rPr>
        <w:t xml:space="preserve"> serviço logístico ao cliente, bem como pela eficiência </w:t>
      </w:r>
      <w:r w:rsidR="007F26B6" w:rsidRPr="006B55BF">
        <w:rPr>
          <w:color w:val="3F3F3F"/>
          <w:lang w:val="pt-PT"/>
        </w:rPr>
        <w:t xml:space="preserve">e rapidez </w:t>
      </w:r>
      <w:r w:rsidRPr="006B55BF">
        <w:rPr>
          <w:color w:val="3F3F3F"/>
          <w:lang w:val="pt-PT"/>
        </w:rPr>
        <w:t>dos seus processos.</w:t>
      </w:r>
      <w:r w:rsidR="007F26B6" w:rsidRPr="006B55BF">
        <w:rPr>
          <w:color w:val="3F3F3F"/>
          <w:lang w:val="pt-PT"/>
        </w:rPr>
        <w:t xml:space="preserve"> O projeto</w:t>
      </w:r>
      <w:r w:rsidR="00675675" w:rsidRPr="006B55BF">
        <w:rPr>
          <w:color w:val="3F3F3F"/>
          <w:lang w:val="pt-PT"/>
        </w:rPr>
        <w:t>,</w:t>
      </w:r>
      <w:r w:rsidR="007F26B6" w:rsidRPr="006B55BF">
        <w:rPr>
          <w:color w:val="3F3F3F"/>
          <w:lang w:val="pt-PT"/>
        </w:rPr>
        <w:t xml:space="preserve"> iniciado em meados de outubro </w:t>
      </w:r>
      <w:r w:rsidR="00AA6F54" w:rsidRPr="006B55BF">
        <w:rPr>
          <w:color w:val="3F3F3F"/>
          <w:lang w:val="pt-PT"/>
        </w:rPr>
        <w:t>de 2020 e com conclusão prevista para o final do mês de janeiro</w:t>
      </w:r>
      <w:r w:rsidR="00675675" w:rsidRPr="006B55BF">
        <w:rPr>
          <w:color w:val="3F3F3F"/>
          <w:lang w:val="pt-PT"/>
        </w:rPr>
        <w:t xml:space="preserve">, </w:t>
      </w:r>
      <w:r w:rsidR="00AA6F54" w:rsidRPr="006B55BF">
        <w:rPr>
          <w:color w:val="3F3F3F"/>
          <w:lang w:val="pt-PT"/>
        </w:rPr>
        <w:t xml:space="preserve">tem </w:t>
      </w:r>
      <w:r w:rsidRPr="006B55BF">
        <w:rPr>
          <w:color w:val="3F3F3F"/>
          <w:lang w:val="pt-PT"/>
        </w:rPr>
        <w:t>como objetivo</w:t>
      </w:r>
      <w:r w:rsidR="009952CC" w:rsidRPr="006B55BF">
        <w:rPr>
          <w:color w:val="3F3F3F"/>
          <w:lang w:val="pt-PT"/>
        </w:rPr>
        <w:t xml:space="preserve"> principal </w:t>
      </w:r>
      <w:r w:rsidRPr="006B55BF">
        <w:rPr>
          <w:color w:val="3F3F3F"/>
          <w:lang w:val="pt-PT"/>
        </w:rPr>
        <w:t>garantir um processo totalmente digital, eficiente, profissional</w:t>
      </w:r>
      <w:r w:rsidR="009952CC" w:rsidRPr="006B55BF">
        <w:rPr>
          <w:color w:val="3F3F3F"/>
          <w:lang w:val="pt-PT"/>
        </w:rPr>
        <w:t xml:space="preserve"> e</w:t>
      </w:r>
      <w:r w:rsidRPr="006B55BF">
        <w:rPr>
          <w:color w:val="3F3F3F"/>
          <w:lang w:val="pt-PT"/>
        </w:rPr>
        <w:t xml:space="preserve"> capaz de dar resposta às necessidades dos clientes da </w:t>
      </w:r>
      <w:proofErr w:type="spellStart"/>
      <w:r w:rsidRPr="006B55BF">
        <w:rPr>
          <w:color w:val="3F3F3F"/>
          <w:lang w:val="pt-PT"/>
        </w:rPr>
        <w:t>Frio</w:t>
      </w:r>
      <w:r w:rsidR="00777DB3" w:rsidRPr="006B55BF">
        <w:rPr>
          <w:color w:val="3F3F3F"/>
          <w:lang w:val="pt-PT"/>
        </w:rPr>
        <w:t>R</w:t>
      </w:r>
      <w:r w:rsidRPr="006B55BF">
        <w:rPr>
          <w:color w:val="3F3F3F"/>
          <w:lang w:val="pt-PT"/>
        </w:rPr>
        <w:t>iver</w:t>
      </w:r>
      <w:proofErr w:type="spellEnd"/>
      <w:r w:rsidR="00675675" w:rsidRPr="006B55BF">
        <w:rPr>
          <w:color w:val="3F3F3F"/>
          <w:lang w:val="pt-PT"/>
        </w:rPr>
        <w:t>, em 24/7, 365 dias por ano</w:t>
      </w:r>
      <w:r w:rsidRPr="006B55BF">
        <w:rPr>
          <w:color w:val="3F3F3F"/>
          <w:lang w:val="pt-PT"/>
        </w:rPr>
        <w:t>.</w:t>
      </w:r>
    </w:p>
    <w:p w14:paraId="4D2C75E8" w14:textId="77777777" w:rsidR="0084298A" w:rsidRPr="006B55BF" w:rsidRDefault="0084298A" w:rsidP="009F3320">
      <w:pPr>
        <w:spacing w:line="276" w:lineRule="auto"/>
        <w:jc w:val="both"/>
        <w:rPr>
          <w:color w:val="3F3F3F"/>
          <w:lang w:val="pt-PT"/>
        </w:rPr>
      </w:pPr>
    </w:p>
    <w:p w14:paraId="40BEE995" w14:textId="7548CA95" w:rsidR="0084298A" w:rsidRPr="006B55BF" w:rsidRDefault="00FE7D36" w:rsidP="009F3320">
      <w:pPr>
        <w:spacing w:line="276" w:lineRule="auto"/>
        <w:jc w:val="both"/>
        <w:rPr>
          <w:b/>
          <w:bCs/>
          <w:color w:val="3F3F3F"/>
          <w:lang w:val="pt-PT"/>
        </w:rPr>
      </w:pPr>
      <w:r w:rsidRPr="006B55BF">
        <w:rPr>
          <w:b/>
          <w:bCs/>
          <w:color w:val="3F3F3F"/>
          <w:lang w:val="pt-PT"/>
        </w:rPr>
        <w:t>Come</w:t>
      </w:r>
      <w:r w:rsidR="00571BC2" w:rsidRPr="006B55BF">
        <w:rPr>
          <w:b/>
          <w:bCs/>
          <w:color w:val="3F3F3F"/>
          <w:lang w:val="pt-PT"/>
        </w:rPr>
        <w:t>çar do zero – o projeto</w:t>
      </w:r>
    </w:p>
    <w:p w14:paraId="3C374914" w14:textId="77777777" w:rsidR="00571BC2" w:rsidRPr="006B55BF" w:rsidRDefault="00571BC2" w:rsidP="009F3320">
      <w:pPr>
        <w:spacing w:line="276" w:lineRule="auto"/>
        <w:jc w:val="both"/>
        <w:rPr>
          <w:color w:val="3F3F3F"/>
          <w:lang w:val="pt-PT"/>
        </w:rPr>
      </w:pPr>
    </w:p>
    <w:p w14:paraId="4E7D26AC" w14:textId="6D7DBD9D" w:rsidR="0084298A" w:rsidRPr="006B55BF" w:rsidRDefault="005A7E03" w:rsidP="009F3320">
      <w:pPr>
        <w:spacing w:line="276" w:lineRule="auto"/>
        <w:jc w:val="both"/>
        <w:rPr>
          <w:color w:val="3F3F3F"/>
          <w:lang w:val="pt-PT"/>
        </w:rPr>
      </w:pPr>
      <w:r w:rsidRPr="006B55BF">
        <w:rPr>
          <w:color w:val="3F3F3F"/>
          <w:lang w:val="pt-PT"/>
        </w:rPr>
        <w:t xml:space="preserve">Começar </w:t>
      </w:r>
      <w:r w:rsidR="004077A6" w:rsidRPr="006B55BF">
        <w:rPr>
          <w:color w:val="3F3F3F"/>
          <w:lang w:val="pt-PT"/>
        </w:rPr>
        <w:t>do zero</w:t>
      </w:r>
      <w:r w:rsidRPr="006B55BF">
        <w:rPr>
          <w:color w:val="3F3F3F"/>
          <w:lang w:val="pt-PT"/>
        </w:rPr>
        <w:t xml:space="preserve"> foi a grande vantagem para o sucesso do projeto em curso</w:t>
      </w:r>
      <w:r w:rsidR="004A0253" w:rsidRPr="006B55BF">
        <w:rPr>
          <w:color w:val="3F3F3F"/>
          <w:lang w:val="pt-PT"/>
        </w:rPr>
        <w:t>. S</w:t>
      </w:r>
      <w:r w:rsidR="004077A6" w:rsidRPr="006B55BF">
        <w:rPr>
          <w:color w:val="3F3F3F"/>
          <w:lang w:val="pt-PT"/>
        </w:rPr>
        <w:t>ó assim</w:t>
      </w:r>
      <w:r w:rsidR="004A0253" w:rsidRPr="006B55BF">
        <w:rPr>
          <w:color w:val="3F3F3F"/>
          <w:lang w:val="pt-PT"/>
        </w:rPr>
        <w:t xml:space="preserve"> </w:t>
      </w:r>
      <w:r w:rsidR="004077A6" w:rsidRPr="006B55BF">
        <w:rPr>
          <w:color w:val="3F3F3F"/>
          <w:lang w:val="pt-PT"/>
        </w:rPr>
        <w:t>foi possível garantir</w:t>
      </w:r>
      <w:r w:rsidR="001706EB" w:rsidRPr="006B55BF">
        <w:rPr>
          <w:color w:val="3F3F3F"/>
          <w:lang w:val="pt-PT"/>
        </w:rPr>
        <w:t xml:space="preserve"> ao cliente</w:t>
      </w:r>
      <w:r w:rsidR="004A0253" w:rsidRPr="006B55BF">
        <w:rPr>
          <w:color w:val="3F3F3F"/>
          <w:lang w:val="pt-PT"/>
        </w:rPr>
        <w:t xml:space="preserve">, </w:t>
      </w:r>
      <w:r w:rsidR="004077A6" w:rsidRPr="006B55BF">
        <w:rPr>
          <w:color w:val="3F3F3F"/>
          <w:lang w:val="pt-PT"/>
        </w:rPr>
        <w:t xml:space="preserve">que no espaço de </w:t>
      </w:r>
      <w:r w:rsidR="001706EB" w:rsidRPr="006B55BF">
        <w:rPr>
          <w:color w:val="3F3F3F"/>
          <w:lang w:val="pt-PT"/>
        </w:rPr>
        <w:t>três</w:t>
      </w:r>
      <w:r w:rsidR="004077A6" w:rsidRPr="006B55BF">
        <w:rPr>
          <w:color w:val="3F3F3F"/>
          <w:lang w:val="pt-PT"/>
        </w:rPr>
        <w:t xml:space="preserve"> meses</w:t>
      </w:r>
      <w:r w:rsidR="001706EB" w:rsidRPr="006B55BF">
        <w:rPr>
          <w:color w:val="3F3F3F"/>
          <w:lang w:val="pt-PT"/>
        </w:rPr>
        <w:t xml:space="preserve"> todo o sistema est</w:t>
      </w:r>
      <w:r w:rsidR="004A0253" w:rsidRPr="006B55BF">
        <w:rPr>
          <w:color w:val="3F3F3F"/>
          <w:lang w:val="pt-PT"/>
        </w:rPr>
        <w:t xml:space="preserve">eja </w:t>
      </w:r>
      <w:r w:rsidR="001706EB" w:rsidRPr="006B55BF">
        <w:rPr>
          <w:color w:val="3F3F3F"/>
          <w:lang w:val="pt-PT"/>
        </w:rPr>
        <w:t xml:space="preserve">operacional </w:t>
      </w:r>
      <w:r w:rsidR="005D1AD8" w:rsidRPr="006B55BF">
        <w:rPr>
          <w:color w:val="3F3F3F"/>
          <w:lang w:val="pt-PT"/>
        </w:rPr>
        <w:t>e pronto para arrancar. A</w:t>
      </w:r>
      <w:r w:rsidR="001706EB" w:rsidRPr="006B55BF">
        <w:rPr>
          <w:color w:val="3F3F3F"/>
          <w:lang w:val="pt-PT"/>
        </w:rPr>
        <w:t xml:space="preserve"> </w:t>
      </w:r>
      <w:proofErr w:type="spellStart"/>
      <w:r w:rsidR="0084298A" w:rsidRPr="006B55BF">
        <w:rPr>
          <w:color w:val="3F3F3F"/>
          <w:lang w:val="pt-PT"/>
        </w:rPr>
        <w:t>Generix</w:t>
      </w:r>
      <w:proofErr w:type="spellEnd"/>
      <w:r w:rsidR="0084298A" w:rsidRPr="006B55BF">
        <w:rPr>
          <w:color w:val="3F3F3F"/>
          <w:lang w:val="pt-PT"/>
        </w:rPr>
        <w:t xml:space="preserve"> preconizou para a </w:t>
      </w:r>
      <w:proofErr w:type="spellStart"/>
      <w:r w:rsidR="00777DB3" w:rsidRPr="006B55BF">
        <w:rPr>
          <w:color w:val="3F3F3F"/>
          <w:lang w:val="pt-PT"/>
        </w:rPr>
        <w:t>FrioRiver</w:t>
      </w:r>
      <w:proofErr w:type="spellEnd"/>
      <w:r w:rsidR="00777DB3" w:rsidRPr="006B55BF">
        <w:rPr>
          <w:color w:val="3F3F3F"/>
          <w:lang w:val="pt-PT"/>
        </w:rPr>
        <w:t xml:space="preserve"> </w:t>
      </w:r>
      <w:r w:rsidR="0084298A" w:rsidRPr="006B55BF">
        <w:rPr>
          <w:color w:val="3F3F3F"/>
          <w:lang w:val="pt-PT"/>
        </w:rPr>
        <w:t xml:space="preserve">um projeto WMS orientado a um 3PL de referência. No mesmo armazém, o WMS </w:t>
      </w:r>
      <w:r w:rsidR="00D215D2" w:rsidRPr="006B55BF">
        <w:rPr>
          <w:color w:val="3F3F3F"/>
          <w:lang w:val="pt-PT"/>
        </w:rPr>
        <w:t xml:space="preserve">irá permitir </w:t>
      </w:r>
      <w:r w:rsidR="0084298A" w:rsidRPr="006B55BF">
        <w:rPr>
          <w:color w:val="3F3F3F"/>
          <w:lang w:val="pt-PT"/>
        </w:rPr>
        <w:t>ger</w:t>
      </w:r>
      <w:r w:rsidR="00D215D2" w:rsidRPr="006B55BF">
        <w:rPr>
          <w:color w:val="3F3F3F"/>
          <w:lang w:val="pt-PT"/>
        </w:rPr>
        <w:t>ir diversos</w:t>
      </w:r>
      <w:r w:rsidR="0084298A" w:rsidRPr="006B55BF">
        <w:rPr>
          <w:color w:val="3F3F3F"/>
          <w:lang w:val="pt-PT"/>
        </w:rPr>
        <w:t xml:space="preserve"> clientes de forma individualizada, mantendo uma visão global do espaço disponível, da carga sobre os operadores, dos equipamentos</w:t>
      </w:r>
      <w:r w:rsidR="00BC1E0E" w:rsidRPr="006B55BF">
        <w:rPr>
          <w:color w:val="3F3F3F"/>
          <w:lang w:val="pt-PT"/>
        </w:rPr>
        <w:t xml:space="preserve"> em utilização</w:t>
      </w:r>
      <w:r w:rsidR="0084298A" w:rsidRPr="006B55BF">
        <w:rPr>
          <w:color w:val="3F3F3F"/>
          <w:lang w:val="pt-PT"/>
        </w:rPr>
        <w:t xml:space="preserve"> e restantes recursos. O WMS </w:t>
      </w:r>
      <w:r w:rsidR="00BC1E0E" w:rsidRPr="006B55BF">
        <w:rPr>
          <w:color w:val="3F3F3F"/>
          <w:lang w:val="pt-PT"/>
        </w:rPr>
        <w:t>implementado</w:t>
      </w:r>
      <w:r w:rsidR="004A0253" w:rsidRPr="006B55BF">
        <w:rPr>
          <w:color w:val="3F3F3F"/>
          <w:lang w:val="pt-PT"/>
        </w:rPr>
        <w:t xml:space="preserve"> </w:t>
      </w:r>
      <w:r w:rsidR="0084298A" w:rsidRPr="006B55BF">
        <w:rPr>
          <w:color w:val="3F3F3F"/>
          <w:lang w:val="pt-PT"/>
        </w:rPr>
        <w:t xml:space="preserve">garante os indicadores de </w:t>
      </w:r>
      <w:r w:rsidR="004A0253" w:rsidRPr="006B55BF">
        <w:rPr>
          <w:color w:val="3F3F3F"/>
          <w:lang w:val="pt-PT"/>
        </w:rPr>
        <w:t>performance</w:t>
      </w:r>
      <w:r w:rsidR="0084298A" w:rsidRPr="006B55BF">
        <w:rPr>
          <w:color w:val="3F3F3F"/>
          <w:lang w:val="pt-PT"/>
        </w:rPr>
        <w:t xml:space="preserve"> adequados a uma supervisão eficaz</w:t>
      </w:r>
      <w:r w:rsidR="004A0253" w:rsidRPr="006B55BF">
        <w:rPr>
          <w:color w:val="3F3F3F"/>
          <w:lang w:val="pt-PT"/>
        </w:rPr>
        <w:t>, quer seja ao nível</w:t>
      </w:r>
      <w:r w:rsidR="0084298A" w:rsidRPr="006B55BF">
        <w:rPr>
          <w:color w:val="3F3F3F"/>
          <w:lang w:val="pt-PT"/>
        </w:rPr>
        <w:t xml:space="preserve"> do funcionamento global </w:t>
      </w:r>
      <w:r w:rsidR="004A0253" w:rsidRPr="006B55BF">
        <w:rPr>
          <w:color w:val="3F3F3F"/>
          <w:lang w:val="pt-PT"/>
        </w:rPr>
        <w:t>como da performance individual por cliente, turno, operador, etc.</w:t>
      </w:r>
      <w:r w:rsidR="006B55BF">
        <w:rPr>
          <w:color w:val="3F3F3F"/>
          <w:lang w:val="pt-PT"/>
        </w:rPr>
        <w:br/>
      </w:r>
    </w:p>
    <w:p w14:paraId="37111ADE" w14:textId="35E06A42" w:rsidR="008856ED" w:rsidRPr="006B55BF" w:rsidRDefault="0084298A" w:rsidP="009F3320">
      <w:pPr>
        <w:spacing w:line="276" w:lineRule="auto"/>
        <w:jc w:val="both"/>
        <w:rPr>
          <w:color w:val="3F3F3F"/>
          <w:lang w:val="pt-PT"/>
        </w:rPr>
      </w:pPr>
      <w:r w:rsidRPr="006B55BF">
        <w:rPr>
          <w:color w:val="3F3F3F"/>
          <w:lang w:val="pt-PT"/>
        </w:rPr>
        <w:lastRenderedPageBreak/>
        <w:t xml:space="preserve">Através de ferramentas de planeamento e indicadores de performance, quem dirige a operação tem a perceção em tempo real de toda a execução logística. Há uma linha de automatização de processos de </w:t>
      </w:r>
      <w:r w:rsidRPr="006B55BF">
        <w:rPr>
          <w:i/>
          <w:iCs/>
          <w:color w:val="3F3F3F"/>
          <w:lang w:val="pt-PT"/>
        </w:rPr>
        <w:t>A</w:t>
      </w:r>
      <w:r w:rsidRPr="006B55BF">
        <w:rPr>
          <w:color w:val="3F3F3F"/>
          <w:lang w:val="pt-PT"/>
        </w:rPr>
        <w:t xml:space="preserve"> </w:t>
      </w:r>
      <w:proofErr w:type="spellStart"/>
      <w:r w:rsidRPr="006B55BF">
        <w:rPr>
          <w:color w:val="3F3F3F"/>
          <w:lang w:val="pt-PT"/>
        </w:rPr>
        <w:t>a</w:t>
      </w:r>
      <w:proofErr w:type="spellEnd"/>
      <w:r w:rsidRPr="006B55BF">
        <w:rPr>
          <w:color w:val="3F3F3F"/>
          <w:lang w:val="pt-PT"/>
        </w:rPr>
        <w:t xml:space="preserve"> </w:t>
      </w:r>
      <w:r w:rsidRPr="006B55BF">
        <w:rPr>
          <w:i/>
          <w:iCs/>
          <w:color w:val="3F3F3F"/>
          <w:lang w:val="pt-PT"/>
        </w:rPr>
        <w:t>Z</w:t>
      </w:r>
      <w:r w:rsidRPr="006B55BF">
        <w:rPr>
          <w:color w:val="3F3F3F"/>
          <w:lang w:val="pt-PT"/>
        </w:rPr>
        <w:t xml:space="preserve">, por forma a minimizar a intervenção humana, aumentar a produtividade e diminuir os erros. A </w:t>
      </w:r>
      <w:proofErr w:type="spellStart"/>
      <w:r w:rsidR="00777DB3" w:rsidRPr="006B55BF">
        <w:rPr>
          <w:color w:val="3F3F3F"/>
          <w:lang w:val="pt-PT"/>
        </w:rPr>
        <w:t>FrioRiver</w:t>
      </w:r>
      <w:proofErr w:type="spellEnd"/>
      <w:r w:rsidR="00777DB3" w:rsidRPr="006B55BF">
        <w:rPr>
          <w:color w:val="3F3F3F"/>
          <w:lang w:val="pt-PT"/>
        </w:rPr>
        <w:t xml:space="preserve"> </w:t>
      </w:r>
      <w:r w:rsidRPr="006B55BF">
        <w:rPr>
          <w:color w:val="3F3F3F"/>
          <w:lang w:val="pt-PT"/>
        </w:rPr>
        <w:t xml:space="preserve">tem a capacidade de receber e enviar todas as informações pertinentes para os clientes, de forma totalmente desmaterializada. As mercadorias são recebidas, arrumadas, preparadas, embaladas e expedidas de acordo com regras bem definidas, controladas pelo WMS, permitindo um processo logístico </w:t>
      </w:r>
      <w:proofErr w:type="spellStart"/>
      <w:r w:rsidRPr="006B55BF">
        <w:rPr>
          <w:i/>
          <w:iCs/>
          <w:color w:val="3F3F3F"/>
          <w:lang w:val="pt-PT"/>
        </w:rPr>
        <w:t>Lean</w:t>
      </w:r>
      <w:proofErr w:type="spellEnd"/>
      <w:r w:rsidRPr="006B55BF">
        <w:rPr>
          <w:color w:val="3F3F3F"/>
          <w:lang w:val="pt-PT"/>
        </w:rPr>
        <w:t xml:space="preserve">, simples e produtivo. </w:t>
      </w:r>
    </w:p>
    <w:p w14:paraId="14057354" w14:textId="77777777" w:rsidR="008856ED" w:rsidRPr="006B55BF" w:rsidRDefault="008856ED" w:rsidP="009F3320">
      <w:pPr>
        <w:spacing w:line="276" w:lineRule="auto"/>
        <w:jc w:val="both"/>
        <w:rPr>
          <w:color w:val="3F3F3F"/>
          <w:lang w:val="pt-PT"/>
        </w:rPr>
      </w:pPr>
    </w:p>
    <w:p w14:paraId="5775FEBF" w14:textId="09803EE0" w:rsidR="00FF0B79" w:rsidRPr="006B55BF" w:rsidRDefault="0084298A" w:rsidP="009F3320">
      <w:pPr>
        <w:spacing w:line="276" w:lineRule="auto"/>
        <w:jc w:val="both"/>
        <w:rPr>
          <w:color w:val="3F3F3F"/>
          <w:lang w:val="pt-PT"/>
        </w:rPr>
      </w:pPr>
      <w:r w:rsidRPr="006B55BF">
        <w:rPr>
          <w:color w:val="3F3F3F"/>
          <w:lang w:val="pt-PT"/>
        </w:rPr>
        <w:t xml:space="preserve">A solução está preparada para cumprir todos os requisitos da grande distribuição e de mercados como o </w:t>
      </w:r>
      <w:proofErr w:type="spellStart"/>
      <w:r w:rsidRPr="006B55BF">
        <w:rPr>
          <w:color w:val="3F3F3F"/>
          <w:lang w:val="pt-PT"/>
        </w:rPr>
        <w:t>Horeca</w:t>
      </w:r>
      <w:proofErr w:type="spellEnd"/>
      <w:r w:rsidRPr="006B55BF">
        <w:rPr>
          <w:color w:val="3F3F3F"/>
          <w:lang w:val="pt-PT"/>
        </w:rPr>
        <w:t xml:space="preserve">, com as suas especificidades. </w:t>
      </w:r>
      <w:r w:rsidR="00FF0B79" w:rsidRPr="006B55BF">
        <w:rPr>
          <w:color w:val="3F3F3F"/>
          <w:lang w:val="pt-PT"/>
        </w:rPr>
        <w:t xml:space="preserve">A experiência da </w:t>
      </w:r>
      <w:proofErr w:type="spellStart"/>
      <w:r w:rsidR="00FF0B79" w:rsidRPr="006B55BF">
        <w:rPr>
          <w:color w:val="3F3F3F"/>
          <w:lang w:val="pt-PT"/>
        </w:rPr>
        <w:t>Generix</w:t>
      </w:r>
      <w:proofErr w:type="spellEnd"/>
      <w:r w:rsidR="00FF0B79" w:rsidRPr="006B55BF">
        <w:rPr>
          <w:color w:val="3F3F3F"/>
          <w:lang w:val="pt-PT"/>
        </w:rPr>
        <w:t xml:space="preserve"> Group permitiu desenhar os fluxos de armazém, otimizando os processos logísticos em função do produto e do cliente final.</w:t>
      </w:r>
    </w:p>
    <w:p w14:paraId="36D45214" w14:textId="77777777" w:rsidR="00422619" w:rsidRPr="006B55BF" w:rsidRDefault="00422619" w:rsidP="009F3320">
      <w:pPr>
        <w:spacing w:line="276" w:lineRule="auto"/>
        <w:jc w:val="both"/>
        <w:rPr>
          <w:color w:val="3F3F3F"/>
          <w:lang w:val="pt-PT"/>
        </w:rPr>
      </w:pPr>
    </w:p>
    <w:p w14:paraId="5E114663" w14:textId="4D2F607E" w:rsidR="009F3320" w:rsidRPr="006B55BF" w:rsidRDefault="00C11EAB" w:rsidP="00D932C5">
      <w:pPr>
        <w:jc w:val="both"/>
        <w:rPr>
          <w:i/>
          <w:iCs/>
          <w:color w:val="3F3F3F"/>
          <w:lang w:val="pt-PT"/>
        </w:rPr>
      </w:pPr>
      <w:r w:rsidRPr="006B55BF">
        <w:rPr>
          <w:i/>
          <w:iCs/>
          <w:color w:val="3F3F3F"/>
          <w:lang w:val="pt-PT"/>
        </w:rPr>
        <w:t>“</w:t>
      </w:r>
      <w:r w:rsidR="00D932C5" w:rsidRPr="006B55BF">
        <w:rPr>
          <w:i/>
          <w:iCs/>
          <w:color w:val="3F3F3F"/>
          <w:lang w:val="pt-PT"/>
        </w:rPr>
        <w:t xml:space="preserve">O último ano mostrou-nos não só as dificuldades e carências de muitas empresas, mas também o valor e o potencial da tecnologia na resposta às necessidades e desafios da </w:t>
      </w:r>
      <w:proofErr w:type="spellStart"/>
      <w:r w:rsidR="00533A23" w:rsidRPr="006B55BF">
        <w:rPr>
          <w:i/>
          <w:iCs/>
          <w:color w:val="3F3F3F"/>
          <w:lang w:val="pt-PT"/>
        </w:rPr>
        <w:t>S</w:t>
      </w:r>
      <w:r w:rsidR="00D932C5" w:rsidRPr="006B55BF">
        <w:rPr>
          <w:i/>
          <w:iCs/>
          <w:color w:val="3F3F3F"/>
          <w:lang w:val="pt-PT"/>
        </w:rPr>
        <w:t>upply</w:t>
      </w:r>
      <w:proofErr w:type="spellEnd"/>
      <w:r w:rsidR="00D932C5" w:rsidRPr="006B55BF">
        <w:rPr>
          <w:i/>
          <w:iCs/>
          <w:color w:val="3F3F3F"/>
          <w:lang w:val="pt-PT"/>
        </w:rPr>
        <w:t xml:space="preserve"> </w:t>
      </w:r>
      <w:proofErr w:type="spellStart"/>
      <w:r w:rsidR="00533A23" w:rsidRPr="006B55BF">
        <w:rPr>
          <w:i/>
          <w:iCs/>
          <w:color w:val="3F3F3F"/>
          <w:lang w:val="pt-PT"/>
        </w:rPr>
        <w:t>C</w:t>
      </w:r>
      <w:r w:rsidR="00D932C5" w:rsidRPr="006B55BF">
        <w:rPr>
          <w:i/>
          <w:iCs/>
          <w:color w:val="3F3F3F"/>
          <w:lang w:val="pt-PT"/>
        </w:rPr>
        <w:t>hain</w:t>
      </w:r>
      <w:proofErr w:type="spellEnd"/>
      <w:r w:rsidR="00D932C5" w:rsidRPr="006B55BF">
        <w:rPr>
          <w:i/>
          <w:iCs/>
          <w:color w:val="3F3F3F"/>
          <w:lang w:val="pt-PT"/>
        </w:rPr>
        <w:t>. A aposta em sistemas de gestão de armazéns, transportes, aprovisionamento avançados, visibilidade e colaboração, tornou-se essencial para o sucesso dos negócios</w:t>
      </w:r>
      <w:r w:rsidRPr="006B55BF">
        <w:rPr>
          <w:color w:val="3F3F3F"/>
          <w:lang w:val="pt-PT"/>
        </w:rPr>
        <w:t xml:space="preserve">”, </w:t>
      </w:r>
      <w:r w:rsidR="00181217" w:rsidRPr="006B55BF">
        <w:rPr>
          <w:b/>
          <w:bCs/>
          <w:color w:val="3F3F3F"/>
          <w:lang w:val="pt-PT"/>
        </w:rPr>
        <w:t>afirma</w:t>
      </w:r>
      <w:r w:rsidRPr="006B55BF">
        <w:rPr>
          <w:color w:val="3F3F3F"/>
          <w:lang w:val="pt-PT"/>
        </w:rPr>
        <w:t xml:space="preserve"> </w:t>
      </w:r>
      <w:r w:rsidRPr="006B55BF">
        <w:rPr>
          <w:b/>
          <w:bCs/>
          <w:color w:val="3F3F3F"/>
          <w:lang w:val="pt-PT"/>
        </w:rPr>
        <w:t>P</w:t>
      </w:r>
      <w:r w:rsidR="00DD7DCD" w:rsidRPr="006B55BF">
        <w:rPr>
          <w:b/>
          <w:bCs/>
          <w:color w:val="3F3F3F"/>
          <w:lang w:val="pt-PT"/>
        </w:rPr>
        <w:t>edro Gordo</w:t>
      </w:r>
      <w:r w:rsidRPr="006B55BF">
        <w:rPr>
          <w:b/>
          <w:bCs/>
          <w:color w:val="3F3F3F"/>
          <w:lang w:val="pt-PT"/>
        </w:rPr>
        <w:t xml:space="preserve">, </w:t>
      </w:r>
      <w:proofErr w:type="spellStart"/>
      <w:r w:rsidR="00682F0D" w:rsidRPr="006B55BF">
        <w:rPr>
          <w:b/>
          <w:bCs/>
          <w:color w:val="3F3F3F"/>
          <w:lang w:val="pt-PT"/>
        </w:rPr>
        <w:t>Supply</w:t>
      </w:r>
      <w:proofErr w:type="spellEnd"/>
      <w:r w:rsidR="00682F0D" w:rsidRPr="006B55BF">
        <w:rPr>
          <w:b/>
          <w:bCs/>
          <w:color w:val="3F3F3F"/>
          <w:lang w:val="pt-PT"/>
        </w:rPr>
        <w:t xml:space="preserve"> </w:t>
      </w:r>
      <w:proofErr w:type="spellStart"/>
      <w:r w:rsidR="00682F0D" w:rsidRPr="006B55BF">
        <w:rPr>
          <w:b/>
          <w:bCs/>
          <w:color w:val="3F3F3F"/>
          <w:lang w:val="pt-PT"/>
        </w:rPr>
        <w:t>Chain</w:t>
      </w:r>
      <w:proofErr w:type="spellEnd"/>
      <w:r w:rsidR="00682F0D" w:rsidRPr="006B55BF">
        <w:rPr>
          <w:b/>
          <w:bCs/>
          <w:color w:val="3F3F3F"/>
          <w:lang w:val="pt-PT"/>
        </w:rPr>
        <w:t xml:space="preserve"> Business Manager </w:t>
      </w:r>
      <w:r w:rsidR="00D932C5" w:rsidRPr="006B55BF">
        <w:rPr>
          <w:b/>
          <w:bCs/>
          <w:color w:val="3F3F3F"/>
          <w:lang w:val="pt-PT"/>
        </w:rPr>
        <w:t>n</w:t>
      </w:r>
      <w:r w:rsidR="00DD7DCD" w:rsidRPr="006B55BF">
        <w:rPr>
          <w:b/>
          <w:bCs/>
          <w:color w:val="3F3F3F"/>
          <w:lang w:val="pt-PT"/>
        </w:rPr>
        <w:t xml:space="preserve">a </w:t>
      </w:r>
      <w:proofErr w:type="spellStart"/>
      <w:r w:rsidR="00DD7DCD" w:rsidRPr="006B55BF">
        <w:rPr>
          <w:b/>
          <w:bCs/>
          <w:color w:val="3F3F3F"/>
          <w:lang w:val="pt-PT"/>
        </w:rPr>
        <w:t>Generix</w:t>
      </w:r>
      <w:proofErr w:type="spellEnd"/>
      <w:r w:rsidR="00B40FA8" w:rsidRPr="006B55BF">
        <w:rPr>
          <w:b/>
          <w:bCs/>
          <w:color w:val="3F3F3F"/>
          <w:lang w:val="pt-PT"/>
        </w:rPr>
        <w:t xml:space="preserve"> Group</w:t>
      </w:r>
      <w:r w:rsidR="0099208B" w:rsidRPr="006B55BF">
        <w:rPr>
          <w:b/>
          <w:bCs/>
          <w:color w:val="3F3F3F"/>
          <w:lang w:val="pt-PT"/>
        </w:rPr>
        <w:t>.</w:t>
      </w:r>
      <w:r w:rsidR="009F3320" w:rsidRPr="006B55BF">
        <w:rPr>
          <w:b/>
          <w:bCs/>
          <w:color w:val="3F3F3F"/>
          <w:lang w:val="pt-PT"/>
        </w:rPr>
        <w:t xml:space="preserve"> </w:t>
      </w:r>
      <w:r w:rsidR="009F3320" w:rsidRPr="006B55BF">
        <w:rPr>
          <w:color w:val="3F3F3F"/>
          <w:lang w:val="pt-PT"/>
        </w:rPr>
        <w:t>“</w:t>
      </w:r>
      <w:r w:rsidR="00980666" w:rsidRPr="006B55BF">
        <w:rPr>
          <w:i/>
          <w:iCs/>
          <w:color w:val="3F3F3F"/>
          <w:lang w:val="pt-PT"/>
        </w:rPr>
        <w:t>O desafi</w:t>
      </w:r>
      <w:r w:rsidR="00505073" w:rsidRPr="006B55BF">
        <w:rPr>
          <w:i/>
          <w:iCs/>
          <w:color w:val="3F3F3F"/>
          <w:lang w:val="pt-PT"/>
        </w:rPr>
        <w:t xml:space="preserve">o proposto pela Costa &amp; Ferreira </w:t>
      </w:r>
      <w:r w:rsidR="002B6621" w:rsidRPr="006B55BF">
        <w:rPr>
          <w:i/>
          <w:iCs/>
          <w:color w:val="3F3F3F"/>
          <w:lang w:val="pt-PT"/>
        </w:rPr>
        <w:t xml:space="preserve">foi </w:t>
      </w:r>
      <w:r w:rsidR="0030037B" w:rsidRPr="006B55BF">
        <w:rPr>
          <w:i/>
          <w:iCs/>
          <w:color w:val="3F3F3F"/>
          <w:lang w:val="pt-PT"/>
        </w:rPr>
        <w:t>uma excelente</w:t>
      </w:r>
      <w:r w:rsidR="002B6621" w:rsidRPr="006B55BF">
        <w:rPr>
          <w:i/>
          <w:iCs/>
          <w:color w:val="3F3F3F"/>
          <w:lang w:val="pt-PT"/>
        </w:rPr>
        <w:t xml:space="preserve"> oportunidade</w:t>
      </w:r>
      <w:r w:rsidR="00077735" w:rsidRPr="006B55BF">
        <w:rPr>
          <w:i/>
          <w:iCs/>
          <w:color w:val="3F3F3F"/>
          <w:lang w:val="pt-PT"/>
        </w:rPr>
        <w:t xml:space="preserve"> </w:t>
      </w:r>
      <w:r w:rsidR="0030037B" w:rsidRPr="006B55BF">
        <w:rPr>
          <w:i/>
          <w:iCs/>
          <w:color w:val="3F3F3F"/>
          <w:lang w:val="pt-PT"/>
        </w:rPr>
        <w:t xml:space="preserve">para </w:t>
      </w:r>
      <w:r w:rsidR="00077735" w:rsidRPr="006B55BF">
        <w:rPr>
          <w:i/>
          <w:iCs/>
          <w:color w:val="3F3F3F"/>
          <w:lang w:val="pt-PT"/>
        </w:rPr>
        <w:t>conseguirmos</w:t>
      </w:r>
      <w:r w:rsidR="009F3320" w:rsidRPr="006B55BF">
        <w:rPr>
          <w:i/>
          <w:iCs/>
          <w:color w:val="3F3F3F"/>
          <w:lang w:val="pt-PT"/>
        </w:rPr>
        <w:t xml:space="preserve"> integra</w:t>
      </w:r>
      <w:r w:rsidR="002B6621" w:rsidRPr="006B55BF">
        <w:rPr>
          <w:i/>
          <w:iCs/>
          <w:color w:val="3F3F3F"/>
          <w:lang w:val="pt-PT"/>
        </w:rPr>
        <w:t xml:space="preserve">r </w:t>
      </w:r>
      <w:r w:rsidR="005E05F8" w:rsidRPr="006B55BF">
        <w:rPr>
          <w:i/>
          <w:iCs/>
          <w:color w:val="3F3F3F"/>
          <w:lang w:val="pt-PT"/>
        </w:rPr>
        <w:t>uma solução</w:t>
      </w:r>
      <w:r w:rsidR="0030037B" w:rsidRPr="006B55BF">
        <w:rPr>
          <w:i/>
          <w:iCs/>
          <w:color w:val="3F3F3F"/>
          <w:lang w:val="pt-PT"/>
        </w:rPr>
        <w:t xml:space="preserve"> flexíve</w:t>
      </w:r>
      <w:r w:rsidR="0099208B" w:rsidRPr="006B55BF">
        <w:rPr>
          <w:i/>
          <w:iCs/>
          <w:color w:val="3F3F3F"/>
          <w:lang w:val="pt-PT"/>
        </w:rPr>
        <w:t>l,</w:t>
      </w:r>
      <w:r w:rsidR="005E05F8" w:rsidRPr="006B55BF">
        <w:rPr>
          <w:i/>
          <w:iCs/>
          <w:color w:val="3F3F3F"/>
          <w:lang w:val="pt-PT"/>
        </w:rPr>
        <w:t xml:space="preserve"> preparada para dar resposta </w:t>
      </w:r>
      <w:r w:rsidR="00F01D6F" w:rsidRPr="006B55BF">
        <w:rPr>
          <w:i/>
          <w:iCs/>
          <w:color w:val="3F3F3F"/>
          <w:lang w:val="pt-PT"/>
        </w:rPr>
        <w:t>as todas as necessidades do cliente</w:t>
      </w:r>
      <w:r w:rsidR="00B40FA8" w:rsidRPr="006B55BF">
        <w:rPr>
          <w:i/>
          <w:iCs/>
          <w:color w:val="3F3F3F"/>
          <w:lang w:val="pt-PT"/>
        </w:rPr>
        <w:t xml:space="preserve">, </w:t>
      </w:r>
      <w:r w:rsidR="00D932C5" w:rsidRPr="006B55BF">
        <w:rPr>
          <w:i/>
          <w:iCs/>
          <w:color w:val="3F3F3F"/>
          <w:lang w:val="pt-PT"/>
        </w:rPr>
        <w:t>tanto</w:t>
      </w:r>
      <w:r w:rsidR="00F01D6F" w:rsidRPr="006B55BF">
        <w:rPr>
          <w:i/>
          <w:iCs/>
          <w:color w:val="3F3F3F"/>
          <w:lang w:val="pt-PT"/>
        </w:rPr>
        <w:t xml:space="preserve"> no presente como no futuro.”</w:t>
      </w:r>
    </w:p>
    <w:p w14:paraId="7FE508FE" w14:textId="77777777" w:rsidR="00C11EAB" w:rsidRPr="006B55BF" w:rsidRDefault="00C11EAB" w:rsidP="009F3320">
      <w:pPr>
        <w:spacing w:line="276" w:lineRule="auto"/>
        <w:jc w:val="both"/>
        <w:rPr>
          <w:color w:val="3F3F3F"/>
          <w:lang w:val="pt-PT"/>
        </w:rPr>
      </w:pPr>
    </w:p>
    <w:p w14:paraId="349A9600" w14:textId="541673FD" w:rsidR="006B55BF" w:rsidRPr="006B55BF" w:rsidRDefault="00C11EAB" w:rsidP="009F3320">
      <w:pPr>
        <w:pStyle w:val="NormalWeb"/>
        <w:spacing w:line="276" w:lineRule="auto"/>
        <w:jc w:val="both"/>
        <w:rPr>
          <w:i/>
          <w:iCs/>
          <w:color w:val="3F3F3F"/>
          <w:lang w:val="pt-PT"/>
        </w:rPr>
      </w:pPr>
      <w:r w:rsidRPr="006B55BF">
        <w:rPr>
          <w:i/>
          <w:iCs/>
          <w:color w:val="3F3F3F"/>
          <w:lang w:val="pt-PT"/>
        </w:rPr>
        <w:t>“</w:t>
      </w:r>
      <w:r w:rsidR="00AE1CBA" w:rsidRPr="006B55BF">
        <w:rPr>
          <w:i/>
          <w:iCs/>
          <w:color w:val="3F3F3F"/>
          <w:lang w:val="pt-PT"/>
        </w:rPr>
        <w:t>Dispor de uma solução de Gestão de Armazéns</w:t>
      </w:r>
      <w:r w:rsidR="00533A23" w:rsidRPr="006B55BF">
        <w:rPr>
          <w:i/>
          <w:iCs/>
          <w:color w:val="3F3F3F"/>
          <w:lang w:val="pt-PT"/>
        </w:rPr>
        <w:t xml:space="preserve"> </w:t>
      </w:r>
      <w:r w:rsidR="00AE1CBA" w:rsidRPr="006B55BF">
        <w:rPr>
          <w:i/>
          <w:iCs/>
          <w:color w:val="3F3F3F"/>
          <w:lang w:val="pt-PT"/>
        </w:rPr>
        <w:t xml:space="preserve">fiável, completa, comunicativa e de rápida implementação, representa uma vantagem significativa para o </w:t>
      </w:r>
      <w:r w:rsidR="00E448E0" w:rsidRPr="006B55BF">
        <w:rPr>
          <w:i/>
          <w:iCs/>
          <w:color w:val="3F3F3F"/>
          <w:lang w:val="pt-PT"/>
        </w:rPr>
        <w:t>nosso projeto</w:t>
      </w:r>
      <w:r w:rsidR="00AE1CBA" w:rsidRPr="006B55BF">
        <w:rPr>
          <w:i/>
          <w:iCs/>
          <w:color w:val="3F3F3F"/>
          <w:lang w:val="pt-PT"/>
        </w:rPr>
        <w:t>. Por esta razão, a </w:t>
      </w:r>
      <w:r w:rsidR="00E448E0" w:rsidRPr="006B55BF">
        <w:rPr>
          <w:i/>
          <w:iCs/>
          <w:color w:val="3F3F3F"/>
          <w:lang w:val="pt-PT"/>
        </w:rPr>
        <w:t>Costa</w:t>
      </w:r>
      <w:r w:rsidR="0099208B" w:rsidRPr="006B55BF">
        <w:rPr>
          <w:i/>
          <w:iCs/>
          <w:color w:val="3F3F3F"/>
          <w:lang w:val="pt-PT"/>
        </w:rPr>
        <w:t xml:space="preserve"> </w:t>
      </w:r>
      <w:r w:rsidR="00E448E0" w:rsidRPr="006B55BF">
        <w:rPr>
          <w:i/>
          <w:iCs/>
          <w:color w:val="3F3F3F"/>
          <w:lang w:val="pt-PT"/>
        </w:rPr>
        <w:t>&amp;</w:t>
      </w:r>
      <w:r w:rsidR="0099208B" w:rsidRPr="006B55BF">
        <w:rPr>
          <w:i/>
          <w:iCs/>
          <w:color w:val="3F3F3F"/>
          <w:lang w:val="pt-PT"/>
        </w:rPr>
        <w:t xml:space="preserve"> </w:t>
      </w:r>
      <w:r w:rsidR="00E448E0" w:rsidRPr="006B55BF">
        <w:rPr>
          <w:i/>
          <w:iCs/>
          <w:color w:val="3F3F3F"/>
          <w:lang w:val="pt-PT"/>
        </w:rPr>
        <w:t>Ferreira</w:t>
      </w:r>
      <w:r w:rsidR="00AE1CBA" w:rsidRPr="006B55BF">
        <w:rPr>
          <w:i/>
          <w:iCs/>
          <w:color w:val="3F3F3F"/>
          <w:lang w:val="pt-PT"/>
        </w:rPr>
        <w:t xml:space="preserve"> confiou a </w:t>
      </w:r>
      <w:r w:rsidR="00E448E0" w:rsidRPr="006B55BF">
        <w:rPr>
          <w:i/>
          <w:iCs/>
          <w:color w:val="3F3F3F"/>
          <w:lang w:val="pt-PT"/>
        </w:rPr>
        <w:t xml:space="preserve">implementação </w:t>
      </w:r>
      <w:r w:rsidR="00407B5B" w:rsidRPr="006B55BF">
        <w:rPr>
          <w:i/>
          <w:iCs/>
          <w:color w:val="3F3F3F"/>
          <w:lang w:val="pt-PT"/>
        </w:rPr>
        <w:t xml:space="preserve">e </w:t>
      </w:r>
      <w:r w:rsidR="00AE1CBA" w:rsidRPr="006B55BF">
        <w:rPr>
          <w:i/>
          <w:iCs/>
          <w:color w:val="3F3F3F"/>
          <w:lang w:val="pt-PT"/>
        </w:rPr>
        <w:t>gestão </w:t>
      </w:r>
      <w:r w:rsidR="00407B5B" w:rsidRPr="006B55BF">
        <w:rPr>
          <w:i/>
          <w:iCs/>
          <w:color w:val="3F3F3F"/>
          <w:lang w:val="pt-PT"/>
        </w:rPr>
        <w:t>do</w:t>
      </w:r>
      <w:r w:rsidR="00AE1CBA" w:rsidRPr="006B55BF">
        <w:rPr>
          <w:i/>
          <w:iCs/>
          <w:color w:val="3F3F3F"/>
          <w:lang w:val="pt-PT"/>
        </w:rPr>
        <w:t xml:space="preserve"> Software de Gestão de Armazéns </w:t>
      </w:r>
      <w:r w:rsidR="00407B5B" w:rsidRPr="006B55BF">
        <w:rPr>
          <w:i/>
          <w:iCs/>
          <w:color w:val="3F3F3F"/>
          <w:lang w:val="pt-PT"/>
        </w:rPr>
        <w:t>à</w:t>
      </w:r>
      <w:r w:rsidR="00AE1CBA" w:rsidRPr="006B55BF">
        <w:rPr>
          <w:i/>
          <w:iCs/>
          <w:color w:val="3F3F3F"/>
          <w:lang w:val="pt-PT"/>
        </w:rPr>
        <w:t xml:space="preserve"> </w:t>
      </w:r>
      <w:proofErr w:type="spellStart"/>
      <w:r w:rsidR="00AE1CBA" w:rsidRPr="006B55BF">
        <w:rPr>
          <w:i/>
          <w:iCs/>
          <w:color w:val="3F3F3F"/>
          <w:lang w:val="pt-PT"/>
        </w:rPr>
        <w:t>Generix</w:t>
      </w:r>
      <w:proofErr w:type="spellEnd"/>
      <w:r w:rsidRPr="006B55BF">
        <w:rPr>
          <w:color w:val="3F3F3F"/>
          <w:lang w:val="pt-PT"/>
        </w:rPr>
        <w:t xml:space="preserve">”, </w:t>
      </w:r>
      <w:r w:rsidR="00DD7DCD" w:rsidRPr="006B55BF">
        <w:rPr>
          <w:b/>
          <w:bCs/>
          <w:color w:val="3F3F3F"/>
          <w:lang w:val="pt-PT"/>
        </w:rPr>
        <w:t xml:space="preserve">refere </w:t>
      </w:r>
      <w:r w:rsidR="0099208B" w:rsidRPr="006B55BF">
        <w:rPr>
          <w:b/>
          <w:bCs/>
          <w:color w:val="3F3F3F"/>
          <w:lang w:val="pt-PT"/>
        </w:rPr>
        <w:t>Deborah Barbosa</w:t>
      </w:r>
      <w:r w:rsidR="00DD7DCD" w:rsidRPr="006B55BF">
        <w:rPr>
          <w:b/>
          <w:bCs/>
          <w:color w:val="3F3F3F"/>
          <w:lang w:val="pt-PT"/>
        </w:rPr>
        <w:t xml:space="preserve">, </w:t>
      </w:r>
      <w:r w:rsidR="0099208B" w:rsidRPr="006B55BF">
        <w:rPr>
          <w:b/>
          <w:bCs/>
          <w:color w:val="3F3F3F"/>
          <w:lang w:val="pt-PT"/>
        </w:rPr>
        <w:t>Diretora Geral</w:t>
      </w:r>
      <w:r w:rsidR="007B0968" w:rsidRPr="006B55BF">
        <w:rPr>
          <w:b/>
          <w:bCs/>
          <w:color w:val="3F3F3F"/>
          <w:lang w:val="pt-PT"/>
        </w:rPr>
        <w:t xml:space="preserve"> d</w:t>
      </w:r>
      <w:r w:rsidR="00533A23" w:rsidRPr="006B55BF">
        <w:rPr>
          <w:b/>
          <w:bCs/>
          <w:color w:val="3F3F3F"/>
          <w:lang w:val="pt-PT"/>
        </w:rPr>
        <w:t>o Grupo</w:t>
      </w:r>
      <w:r w:rsidR="007B0968" w:rsidRPr="006B55BF">
        <w:rPr>
          <w:b/>
          <w:bCs/>
          <w:color w:val="3F3F3F"/>
          <w:lang w:val="pt-PT"/>
        </w:rPr>
        <w:t xml:space="preserve"> Costa &amp; Ferrei</w:t>
      </w:r>
      <w:r w:rsidR="00B40FA8" w:rsidRPr="006B55BF">
        <w:rPr>
          <w:b/>
          <w:bCs/>
          <w:color w:val="3F3F3F"/>
          <w:lang w:val="pt-PT"/>
        </w:rPr>
        <w:t>r</w:t>
      </w:r>
      <w:r w:rsidR="007B0968" w:rsidRPr="006B55BF">
        <w:rPr>
          <w:b/>
          <w:bCs/>
          <w:color w:val="3F3F3F"/>
          <w:lang w:val="pt-PT"/>
        </w:rPr>
        <w:t>a</w:t>
      </w:r>
      <w:r w:rsidR="00D750DE" w:rsidRPr="006B55BF">
        <w:rPr>
          <w:rFonts w:eastAsia="Times New Roman"/>
          <w:color w:val="545454"/>
          <w:lang w:val="pt-PT" w:eastAsia="pt-PT"/>
        </w:rPr>
        <w:t>. “</w:t>
      </w:r>
      <w:r w:rsidR="00D750DE" w:rsidRPr="006B55BF">
        <w:rPr>
          <w:i/>
          <w:iCs/>
          <w:color w:val="3F3F3F"/>
          <w:lang w:val="pt-PT"/>
        </w:rPr>
        <w:t>A solução</w:t>
      </w:r>
      <w:r w:rsidR="00407B5B" w:rsidRPr="006B55BF">
        <w:rPr>
          <w:i/>
          <w:iCs/>
          <w:color w:val="3F3F3F"/>
          <w:lang w:val="pt-PT"/>
        </w:rPr>
        <w:t xml:space="preserve"> </w:t>
      </w:r>
      <w:r w:rsidR="008B0D94" w:rsidRPr="006B55BF">
        <w:rPr>
          <w:i/>
          <w:iCs/>
          <w:color w:val="3F3F3F"/>
          <w:lang w:val="pt-PT"/>
        </w:rPr>
        <w:t>que estamos a implementar será fundamental</w:t>
      </w:r>
      <w:r w:rsidR="00D750DE" w:rsidRPr="006B55BF">
        <w:rPr>
          <w:i/>
          <w:iCs/>
          <w:color w:val="3F3F3F"/>
          <w:lang w:val="pt-PT"/>
        </w:rPr>
        <w:t xml:space="preserve"> para melhorar a </w:t>
      </w:r>
      <w:r w:rsidR="008B0D94" w:rsidRPr="006B55BF">
        <w:rPr>
          <w:i/>
          <w:iCs/>
          <w:color w:val="3F3F3F"/>
          <w:lang w:val="pt-PT"/>
        </w:rPr>
        <w:t>nossa</w:t>
      </w:r>
      <w:r w:rsidR="00D750DE" w:rsidRPr="006B55BF">
        <w:rPr>
          <w:i/>
          <w:iCs/>
          <w:color w:val="3F3F3F"/>
          <w:lang w:val="pt-PT"/>
        </w:rPr>
        <w:t xml:space="preserve"> distribuição em todo o</w:t>
      </w:r>
      <w:r w:rsidR="00426EA0" w:rsidRPr="006B55BF">
        <w:rPr>
          <w:i/>
          <w:iCs/>
          <w:color w:val="3F3F3F"/>
          <w:lang w:val="pt-PT"/>
        </w:rPr>
        <w:t xml:space="preserve"> território nacional</w:t>
      </w:r>
      <w:r w:rsidR="00D750DE" w:rsidRPr="006B55BF">
        <w:rPr>
          <w:i/>
          <w:iCs/>
          <w:color w:val="3F3F3F"/>
          <w:lang w:val="pt-PT"/>
        </w:rPr>
        <w:t xml:space="preserve">, </w:t>
      </w:r>
      <w:r w:rsidR="00C6531F" w:rsidRPr="006B55BF">
        <w:rPr>
          <w:i/>
          <w:iCs/>
          <w:color w:val="3F3F3F"/>
          <w:lang w:val="pt-PT"/>
        </w:rPr>
        <w:t>e absolutamente necessária para conseguirmos</w:t>
      </w:r>
      <w:r w:rsidR="00A40FEA" w:rsidRPr="006B55BF">
        <w:rPr>
          <w:i/>
          <w:iCs/>
          <w:color w:val="3F3F3F"/>
          <w:lang w:val="pt-PT"/>
        </w:rPr>
        <w:t xml:space="preserve"> garantir</w:t>
      </w:r>
      <w:r w:rsidR="00CD09D4" w:rsidRPr="006B55BF">
        <w:rPr>
          <w:i/>
          <w:iCs/>
          <w:color w:val="3F3F3F"/>
          <w:lang w:val="pt-PT"/>
        </w:rPr>
        <w:t xml:space="preserve"> aos nossos clientes e consumidores produtos</w:t>
      </w:r>
      <w:r w:rsidR="00426EA0" w:rsidRPr="006B55BF">
        <w:rPr>
          <w:i/>
          <w:iCs/>
          <w:color w:val="3F3F3F"/>
          <w:lang w:val="pt-PT"/>
        </w:rPr>
        <w:t xml:space="preserve"> com </w:t>
      </w:r>
      <w:r w:rsidR="00E44F57" w:rsidRPr="006B55BF">
        <w:rPr>
          <w:i/>
          <w:iCs/>
          <w:color w:val="3F3F3F"/>
          <w:lang w:val="pt-PT"/>
        </w:rPr>
        <w:t xml:space="preserve">a </w:t>
      </w:r>
      <w:r w:rsidR="00BA44F9" w:rsidRPr="006B55BF">
        <w:rPr>
          <w:i/>
          <w:iCs/>
          <w:color w:val="3F3F3F"/>
          <w:lang w:val="pt-PT"/>
        </w:rPr>
        <w:t xml:space="preserve">elevada </w:t>
      </w:r>
      <w:r w:rsidR="00E44F57" w:rsidRPr="006B55BF">
        <w:rPr>
          <w:i/>
          <w:iCs/>
          <w:color w:val="3F3F3F"/>
          <w:lang w:val="pt-PT"/>
        </w:rPr>
        <w:t>qualidade que nos é reconhecida.</w:t>
      </w:r>
      <w:r w:rsidR="00D750DE" w:rsidRPr="006B55BF">
        <w:rPr>
          <w:i/>
          <w:iCs/>
          <w:color w:val="3F3F3F"/>
          <w:lang w:val="pt-PT"/>
        </w:rPr>
        <w:t>”</w:t>
      </w:r>
    </w:p>
    <w:p w14:paraId="0B50F68C" w14:textId="47674976" w:rsidR="00E459D3" w:rsidRPr="006B55BF" w:rsidRDefault="009503BC" w:rsidP="009F3320">
      <w:pPr>
        <w:spacing w:line="276" w:lineRule="auto"/>
        <w:jc w:val="center"/>
        <w:rPr>
          <w:b/>
          <w:color w:val="404040"/>
          <w:lang w:val="pt-PT"/>
        </w:rPr>
      </w:pPr>
      <w:r w:rsidRPr="009F3320">
        <w:rPr>
          <w:rFonts w:eastAsia="Times New Roman"/>
          <w:b/>
          <w:bCs/>
          <w:color w:val="EA5B0C"/>
          <w:lang w:val="pt-PT" w:eastAsia="pt-PT"/>
        </w:rPr>
        <w:br/>
      </w:r>
      <w:r w:rsidR="00E459D3" w:rsidRPr="006B55BF">
        <w:rPr>
          <w:rFonts w:eastAsia="Times New Roman"/>
          <w:b/>
          <w:bCs/>
          <w:color w:val="EA5B0C"/>
          <w:lang w:val="pt-PT" w:eastAsia="pt-PT"/>
        </w:rPr>
        <w:t>Contactos de Imprensa</w:t>
      </w:r>
      <w:r w:rsidR="000659CC" w:rsidRPr="006B55BF">
        <w:rPr>
          <w:rFonts w:eastAsia="Times New Roman"/>
          <w:b/>
          <w:bCs/>
          <w:color w:val="EA5B0C"/>
          <w:lang w:val="pt-PT" w:eastAsia="pt-PT"/>
        </w:rPr>
        <w:t>:</w:t>
      </w:r>
      <w:r w:rsidR="000659CC" w:rsidRPr="006B55BF">
        <w:rPr>
          <w:b/>
          <w:color w:val="404040"/>
          <w:lang w:val="pt-PT"/>
        </w:rPr>
        <w:t xml:space="preserve"> </w:t>
      </w:r>
    </w:p>
    <w:p w14:paraId="7BB4E91D" w14:textId="39519F17" w:rsidR="000659CC" w:rsidRPr="006B55BF" w:rsidRDefault="001D39AA" w:rsidP="009F3320">
      <w:pPr>
        <w:spacing w:line="276" w:lineRule="auto"/>
        <w:jc w:val="center"/>
        <w:rPr>
          <w:b/>
          <w:color w:val="404040"/>
          <w:lang w:val="pt-PT"/>
        </w:rPr>
      </w:pPr>
      <w:r w:rsidRPr="006B55BF">
        <w:rPr>
          <w:b/>
          <w:color w:val="404040"/>
          <w:lang w:val="pt-PT"/>
        </w:rPr>
        <w:t>Generix Group</w:t>
      </w:r>
    </w:p>
    <w:p w14:paraId="5FFA472C" w14:textId="7B67E4F5" w:rsidR="00E459D3" w:rsidRPr="006B55BF" w:rsidRDefault="003C67F2" w:rsidP="009F3320">
      <w:pPr>
        <w:spacing w:line="276" w:lineRule="auto"/>
        <w:jc w:val="center"/>
        <w:rPr>
          <w:rStyle w:val="Hiperligao"/>
          <w:color w:val="404040"/>
          <w:u w:val="none"/>
          <w:lang w:val="pt-PT"/>
        </w:rPr>
      </w:pPr>
      <w:r w:rsidRPr="006B55BF">
        <w:rPr>
          <w:color w:val="404040"/>
          <w:lang w:val="pt-PT"/>
        </w:rPr>
        <w:t>Mónica Conceição</w:t>
      </w:r>
      <w:r w:rsidR="009503BC" w:rsidRPr="006B55BF">
        <w:rPr>
          <w:color w:val="404040"/>
          <w:lang w:val="pt-PT"/>
        </w:rPr>
        <w:t xml:space="preserve"> - </w:t>
      </w:r>
      <w:hyperlink r:id="rId12" w:history="1">
        <w:r w:rsidR="009503BC" w:rsidRPr="006B55BF">
          <w:rPr>
            <w:rStyle w:val="Hiperligao"/>
            <w:lang w:val="pt-PT"/>
          </w:rPr>
          <w:t>mconceicao@generixgroup.com</w:t>
        </w:r>
      </w:hyperlink>
    </w:p>
    <w:p w14:paraId="054A5BC8" w14:textId="35C9ADDF" w:rsidR="00BD2FFD" w:rsidRPr="006B55BF" w:rsidRDefault="000659CC" w:rsidP="009F3320">
      <w:pPr>
        <w:spacing w:line="276" w:lineRule="auto"/>
        <w:jc w:val="center"/>
        <w:rPr>
          <w:color w:val="404040"/>
          <w:u w:val="single"/>
          <w:lang w:val="en-GB"/>
        </w:rPr>
      </w:pPr>
      <w:r w:rsidRPr="006B55BF">
        <w:rPr>
          <w:color w:val="404040"/>
          <w:lang w:val="en-GB"/>
        </w:rPr>
        <w:t>+3</w:t>
      </w:r>
      <w:r w:rsidR="003C67F2" w:rsidRPr="006B55BF">
        <w:rPr>
          <w:color w:val="404040"/>
          <w:lang w:val="en-GB"/>
        </w:rPr>
        <w:t>51 91 585 15 03</w:t>
      </w:r>
      <w:r w:rsidR="00BB21AE" w:rsidRPr="006B55BF">
        <w:rPr>
          <w:rFonts w:cstheme="minorHAnsi"/>
          <w:color w:val="000000" w:themeColor="text1"/>
          <w:lang w:val="en-GB"/>
        </w:rPr>
        <w:t xml:space="preserve"> </w:t>
      </w:r>
    </w:p>
    <w:p w14:paraId="28814F1B" w14:textId="03C484DF" w:rsidR="00E459D3" w:rsidRPr="006B55BF" w:rsidRDefault="00E459D3" w:rsidP="009F3320">
      <w:pPr>
        <w:spacing w:line="276" w:lineRule="auto"/>
        <w:jc w:val="center"/>
        <w:rPr>
          <w:rFonts w:cstheme="minorHAnsi"/>
          <w:color w:val="000000" w:themeColor="text1"/>
          <w:lang w:val="en-GB"/>
        </w:rPr>
      </w:pPr>
    </w:p>
    <w:p w14:paraId="252A0C1F" w14:textId="5949E4EF" w:rsidR="00E459D3" w:rsidRPr="006B55BF" w:rsidRDefault="00E459D3" w:rsidP="009F3320">
      <w:pPr>
        <w:spacing w:line="276" w:lineRule="auto"/>
        <w:jc w:val="center"/>
        <w:rPr>
          <w:b/>
          <w:color w:val="404040"/>
          <w:lang w:val="en-US"/>
        </w:rPr>
      </w:pPr>
      <w:r w:rsidRPr="006B55BF">
        <w:rPr>
          <w:b/>
          <w:color w:val="404040"/>
          <w:lang w:val="en-US"/>
        </w:rPr>
        <w:t>Lift Consulting</w:t>
      </w:r>
    </w:p>
    <w:p w14:paraId="02E09047" w14:textId="3D2E03A2" w:rsidR="00E459D3" w:rsidRPr="006B55BF" w:rsidRDefault="00E459D3" w:rsidP="009F3320">
      <w:pPr>
        <w:spacing w:line="276" w:lineRule="auto"/>
        <w:jc w:val="center"/>
        <w:rPr>
          <w:rStyle w:val="Hiperligao"/>
          <w:lang w:val="en-GB"/>
        </w:rPr>
      </w:pPr>
      <w:r w:rsidRPr="006B55BF">
        <w:rPr>
          <w:color w:val="404040"/>
          <w:lang w:val="en-GB"/>
        </w:rPr>
        <w:t>Hugo Costa</w:t>
      </w:r>
      <w:r w:rsidR="009503BC" w:rsidRPr="006B55BF">
        <w:rPr>
          <w:color w:val="404040"/>
          <w:lang w:val="en-GB"/>
        </w:rPr>
        <w:t xml:space="preserve"> - </w:t>
      </w:r>
      <w:hyperlink r:id="rId13" w:history="1">
        <w:r w:rsidR="009503BC" w:rsidRPr="006B55BF">
          <w:rPr>
            <w:rStyle w:val="Hiperligao"/>
            <w:lang w:val="en-GB"/>
          </w:rPr>
          <w:t>Hugo.costa@lift.com.pt</w:t>
        </w:r>
      </w:hyperlink>
    </w:p>
    <w:p w14:paraId="4ACEE71D" w14:textId="77777777" w:rsidR="00D750DE" w:rsidRPr="00533A23" w:rsidRDefault="00D750DE" w:rsidP="009F3320">
      <w:pPr>
        <w:spacing w:line="276" w:lineRule="auto"/>
        <w:jc w:val="both"/>
        <w:rPr>
          <w:b/>
          <w:bCs/>
          <w:color w:val="404040"/>
          <w:sz w:val="20"/>
          <w:szCs w:val="20"/>
          <w:lang w:val="en-US"/>
        </w:rPr>
      </w:pPr>
    </w:p>
    <w:p w14:paraId="301A3A0B" w14:textId="77777777" w:rsidR="006B55BF" w:rsidRDefault="006B55BF" w:rsidP="009F3320">
      <w:pPr>
        <w:spacing w:line="276" w:lineRule="auto"/>
        <w:jc w:val="both"/>
        <w:rPr>
          <w:b/>
          <w:bCs/>
          <w:color w:val="404040"/>
          <w:sz w:val="20"/>
          <w:szCs w:val="20"/>
          <w:lang w:val="en-US"/>
        </w:rPr>
      </w:pPr>
    </w:p>
    <w:p w14:paraId="39435178" w14:textId="29795E0F" w:rsidR="00F77E80" w:rsidRPr="008B6157" w:rsidRDefault="00EF27B9" w:rsidP="009F3320">
      <w:pPr>
        <w:spacing w:line="276" w:lineRule="auto"/>
        <w:jc w:val="both"/>
        <w:rPr>
          <w:b/>
          <w:bCs/>
          <w:color w:val="404040"/>
          <w:sz w:val="20"/>
          <w:szCs w:val="20"/>
          <w:lang w:val="pt-PT"/>
        </w:rPr>
      </w:pPr>
      <w:r w:rsidRPr="008B6157">
        <w:rPr>
          <w:b/>
          <w:bCs/>
          <w:color w:val="404040"/>
          <w:sz w:val="20"/>
          <w:szCs w:val="20"/>
          <w:lang w:val="pt-PT"/>
        </w:rPr>
        <w:t xml:space="preserve">Sobre a </w:t>
      </w:r>
      <w:proofErr w:type="spellStart"/>
      <w:r w:rsidRPr="008B6157">
        <w:rPr>
          <w:b/>
          <w:bCs/>
          <w:color w:val="404040"/>
          <w:sz w:val="20"/>
          <w:szCs w:val="20"/>
          <w:lang w:val="pt-PT"/>
        </w:rPr>
        <w:t>Generix</w:t>
      </w:r>
      <w:proofErr w:type="spellEnd"/>
      <w:r w:rsidRPr="008B6157">
        <w:rPr>
          <w:b/>
          <w:bCs/>
          <w:color w:val="404040"/>
          <w:sz w:val="20"/>
          <w:szCs w:val="20"/>
          <w:lang w:val="pt-PT"/>
        </w:rPr>
        <w:t xml:space="preserve"> Group</w:t>
      </w:r>
    </w:p>
    <w:p w14:paraId="2B2D30A7" w14:textId="75E6B2FE" w:rsidR="006B55BF" w:rsidRPr="00533A23" w:rsidRDefault="00F77E80" w:rsidP="009F3320">
      <w:pPr>
        <w:spacing w:line="276" w:lineRule="auto"/>
        <w:jc w:val="both"/>
        <w:rPr>
          <w:color w:val="404040"/>
          <w:sz w:val="20"/>
          <w:szCs w:val="20"/>
          <w:lang w:val="pt-PT"/>
        </w:rPr>
      </w:pPr>
      <w:r w:rsidRPr="00533A23">
        <w:rPr>
          <w:color w:val="404040"/>
          <w:sz w:val="20"/>
          <w:szCs w:val="20"/>
          <w:lang w:val="pt-PT"/>
        </w:rPr>
        <w:t xml:space="preserve">A </w:t>
      </w:r>
      <w:proofErr w:type="spellStart"/>
      <w:r w:rsidRPr="00533A23">
        <w:rPr>
          <w:color w:val="404040"/>
          <w:sz w:val="20"/>
          <w:szCs w:val="20"/>
          <w:lang w:val="pt-PT"/>
        </w:rPr>
        <w:t>Generix</w:t>
      </w:r>
      <w:proofErr w:type="spellEnd"/>
      <w:r w:rsidRPr="00533A23">
        <w:rPr>
          <w:color w:val="404040"/>
          <w:sz w:val="20"/>
          <w:szCs w:val="20"/>
          <w:lang w:val="pt-PT"/>
        </w:rPr>
        <w:t xml:space="preserve"> Group, empresa especialista na </w:t>
      </w:r>
      <w:proofErr w:type="spellStart"/>
      <w:r w:rsidRPr="00533A23">
        <w:rPr>
          <w:color w:val="404040"/>
          <w:sz w:val="20"/>
          <w:szCs w:val="20"/>
          <w:lang w:val="pt-PT"/>
        </w:rPr>
        <w:t>Supply</w:t>
      </w:r>
      <w:proofErr w:type="spellEnd"/>
      <w:r w:rsidRPr="00533A23">
        <w:rPr>
          <w:color w:val="404040"/>
          <w:sz w:val="20"/>
          <w:szCs w:val="20"/>
          <w:lang w:val="pt-PT"/>
        </w:rPr>
        <w:t xml:space="preserve"> </w:t>
      </w:r>
      <w:proofErr w:type="spellStart"/>
      <w:r w:rsidRPr="00533A23">
        <w:rPr>
          <w:color w:val="404040"/>
          <w:sz w:val="20"/>
          <w:szCs w:val="20"/>
          <w:lang w:val="pt-PT"/>
        </w:rPr>
        <w:t>Chain</w:t>
      </w:r>
      <w:proofErr w:type="spellEnd"/>
      <w:r w:rsidRPr="00533A23">
        <w:rPr>
          <w:color w:val="404040"/>
          <w:sz w:val="20"/>
          <w:szCs w:val="20"/>
          <w:lang w:val="pt-PT"/>
        </w:rPr>
        <w:t xml:space="preserve"> Colaborativa, está presente em 60 países, através das suas filiais e rede de parceiros. As suas soluções SaaS são utilizadas por mais de 6000 empresas em todo o mundo. Os 750 colaboradores do grupo apoiam diariamente clientes como </w:t>
      </w:r>
      <w:proofErr w:type="spellStart"/>
      <w:r w:rsidRPr="00533A23">
        <w:rPr>
          <w:color w:val="404040"/>
          <w:sz w:val="20"/>
          <w:szCs w:val="20"/>
          <w:lang w:val="pt-PT"/>
        </w:rPr>
        <w:t>Auchan</w:t>
      </w:r>
      <w:proofErr w:type="spellEnd"/>
      <w:r w:rsidRPr="00533A23">
        <w:rPr>
          <w:color w:val="404040"/>
          <w:sz w:val="20"/>
          <w:szCs w:val="20"/>
          <w:lang w:val="pt-PT"/>
        </w:rPr>
        <w:t xml:space="preserve">, Carrefour, DHL, </w:t>
      </w:r>
      <w:proofErr w:type="spellStart"/>
      <w:r w:rsidRPr="00533A23">
        <w:rPr>
          <w:color w:val="404040"/>
          <w:sz w:val="20"/>
          <w:szCs w:val="20"/>
          <w:lang w:val="pt-PT"/>
        </w:rPr>
        <w:t>Gefco</w:t>
      </w:r>
      <w:proofErr w:type="spellEnd"/>
      <w:r w:rsidRPr="00533A23">
        <w:rPr>
          <w:color w:val="404040"/>
          <w:sz w:val="20"/>
          <w:szCs w:val="20"/>
          <w:lang w:val="pt-PT"/>
        </w:rPr>
        <w:t xml:space="preserve">, L’Oréal, Luís Simões, Nestlé, Sogrape, Unilever, … na transformação digital da </w:t>
      </w:r>
      <w:proofErr w:type="spellStart"/>
      <w:r w:rsidRPr="00533A23">
        <w:rPr>
          <w:color w:val="404040"/>
          <w:sz w:val="20"/>
          <w:szCs w:val="20"/>
          <w:lang w:val="pt-PT"/>
        </w:rPr>
        <w:t>Supply</w:t>
      </w:r>
      <w:proofErr w:type="spellEnd"/>
      <w:r w:rsidRPr="00533A23">
        <w:rPr>
          <w:color w:val="404040"/>
          <w:sz w:val="20"/>
          <w:szCs w:val="20"/>
          <w:lang w:val="pt-PT"/>
        </w:rPr>
        <w:t xml:space="preserve"> </w:t>
      </w:r>
      <w:proofErr w:type="spellStart"/>
      <w:r w:rsidRPr="00533A23">
        <w:rPr>
          <w:color w:val="404040"/>
          <w:sz w:val="20"/>
          <w:szCs w:val="20"/>
          <w:lang w:val="pt-PT"/>
        </w:rPr>
        <w:t>Chain</w:t>
      </w:r>
      <w:proofErr w:type="spellEnd"/>
      <w:r w:rsidRPr="00533A23">
        <w:rPr>
          <w:color w:val="404040"/>
          <w:sz w:val="20"/>
          <w:szCs w:val="20"/>
          <w:lang w:val="pt-PT"/>
        </w:rPr>
        <w:t>.</w:t>
      </w:r>
      <w:r w:rsidR="006B55BF">
        <w:rPr>
          <w:color w:val="404040"/>
          <w:sz w:val="20"/>
          <w:szCs w:val="20"/>
          <w:lang w:val="pt-PT"/>
        </w:rPr>
        <w:t xml:space="preserve"> Saiba mais em </w:t>
      </w:r>
      <w:hyperlink r:id="rId14" w:history="1">
        <w:r w:rsidR="006B55BF" w:rsidRPr="00F16768">
          <w:rPr>
            <w:rStyle w:val="Hiperligao"/>
            <w:sz w:val="20"/>
            <w:szCs w:val="20"/>
            <w:lang w:val="pt-PT"/>
          </w:rPr>
          <w:t>www.generixgroup.com/pt</w:t>
        </w:r>
      </w:hyperlink>
    </w:p>
    <w:sectPr w:rsidR="006B55BF" w:rsidRPr="00533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069E5" w14:textId="77777777" w:rsidR="005464DF" w:rsidRDefault="005464DF" w:rsidP="006B55BF">
      <w:r>
        <w:separator/>
      </w:r>
    </w:p>
  </w:endnote>
  <w:endnote w:type="continuationSeparator" w:id="0">
    <w:p w14:paraId="4C133092" w14:textId="77777777" w:rsidR="005464DF" w:rsidRDefault="005464DF" w:rsidP="006B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AlbertPro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FSAlbert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6CD3" w14:textId="77777777" w:rsidR="005464DF" w:rsidRDefault="005464DF" w:rsidP="006B55BF">
      <w:r>
        <w:separator/>
      </w:r>
    </w:p>
  </w:footnote>
  <w:footnote w:type="continuationSeparator" w:id="0">
    <w:p w14:paraId="06A2DB46" w14:textId="77777777" w:rsidR="005464DF" w:rsidRDefault="005464DF" w:rsidP="006B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74A"/>
    <w:multiLevelType w:val="hybridMultilevel"/>
    <w:tmpl w:val="BD9454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3629"/>
    <w:multiLevelType w:val="hybridMultilevel"/>
    <w:tmpl w:val="F4B6A1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20C"/>
    <w:multiLevelType w:val="hybridMultilevel"/>
    <w:tmpl w:val="DDEC2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0293"/>
    <w:multiLevelType w:val="hybridMultilevel"/>
    <w:tmpl w:val="DF1E0B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3D40"/>
    <w:multiLevelType w:val="hybridMultilevel"/>
    <w:tmpl w:val="1430C2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7D47"/>
    <w:multiLevelType w:val="hybridMultilevel"/>
    <w:tmpl w:val="BF4C4B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62C2"/>
    <w:multiLevelType w:val="hybridMultilevel"/>
    <w:tmpl w:val="070A7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97488"/>
    <w:multiLevelType w:val="hybridMultilevel"/>
    <w:tmpl w:val="973A08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42"/>
    <w:rsid w:val="00001025"/>
    <w:rsid w:val="00003389"/>
    <w:rsid w:val="000075F7"/>
    <w:rsid w:val="00013468"/>
    <w:rsid w:val="00013EB0"/>
    <w:rsid w:val="00017FDE"/>
    <w:rsid w:val="000213C1"/>
    <w:rsid w:val="00024593"/>
    <w:rsid w:val="00025778"/>
    <w:rsid w:val="00036ABE"/>
    <w:rsid w:val="0004334F"/>
    <w:rsid w:val="00054E3C"/>
    <w:rsid w:val="000659CC"/>
    <w:rsid w:val="00072595"/>
    <w:rsid w:val="00072EC0"/>
    <w:rsid w:val="000738EE"/>
    <w:rsid w:val="00077735"/>
    <w:rsid w:val="0008347B"/>
    <w:rsid w:val="00085046"/>
    <w:rsid w:val="0009602D"/>
    <w:rsid w:val="000A3DB0"/>
    <w:rsid w:val="000B622E"/>
    <w:rsid w:val="000B72FF"/>
    <w:rsid w:val="000C32B2"/>
    <w:rsid w:val="000D0C13"/>
    <w:rsid w:val="000D1DF0"/>
    <w:rsid w:val="000D1EBB"/>
    <w:rsid w:val="000D7C7B"/>
    <w:rsid w:val="000E2642"/>
    <w:rsid w:val="000E2670"/>
    <w:rsid w:val="000E59EE"/>
    <w:rsid w:val="000F33F8"/>
    <w:rsid w:val="00101A23"/>
    <w:rsid w:val="001171A6"/>
    <w:rsid w:val="00122D2D"/>
    <w:rsid w:val="00126EAF"/>
    <w:rsid w:val="00131963"/>
    <w:rsid w:val="00131DB9"/>
    <w:rsid w:val="00132CC6"/>
    <w:rsid w:val="00133555"/>
    <w:rsid w:val="00134E73"/>
    <w:rsid w:val="00134FDF"/>
    <w:rsid w:val="001440E7"/>
    <w:rsid w:val="00144111"/>
    <w:rsid w:val="001573F4"/>
    <w:rsid w:val="00166F2F"/>
    <w:rsid w:val="001706EB"/>
    <w:rsid w:val="00181217"/>
    <w:rsid w:val="00182144"/>
    <w:rsid w:val="00182B96"/>
    <w:rsid w:val="001851E0"/>
    <w:rsid w:val="001A2DD1"/>
    <w:rsid w:val="001A3989"/>
    <w:rsid w:val="001A5511"/>
    <w:rsid w:val="001A7050"/>
    <w:rsid w:val="001B10B7"/>
    <w:rsid w:val="001B5E01"/>
    <w:rsid w:val="001C1441"/>
    <w:rsid w:val="001C14CC"/>
    <w:rsid w:val="001C5528"/>
    <w:rsid w:val="001C5A35"/>
    <w:rsid w:val="001D15B2"/>
    <w:rsid w:val="001D2EEC"/>
    <w:rsid w:val="001D39AA"/>
    <w:rsid w:val="001F0FEB"/>
    <w:rsid w:val="002042DF"/>
    <w:rsid w:val="00206F85"/>
    <w:rsid w:val="00206F98"/>
    <w:rsid w:val="0021412E"/>
    <w:rsid w:val="00224D11"/>
    <w:rsid w:val="00225BCD"/>
    <w:rsid w:val="00230CE1"/>
    <w:rsid w:val="002334E3"/>
    <w:rsid w:val="002506CC"/>
    <w:rsid w:val="00252174"/>
    <w:rsid w:val="00281E9D"/>
    <w:rsid w:val="002849B1"/>
    <w:rsid w:val="00290D5D"/>
    <w:rsid w:val="00293523"/>
    <w:rsid w:val="00295A7D"/>
    <w:rsid w:val="002A47FA"/>
    <w:rsid w:val="002A7760"/>
    <w:rsid w:val="002A7D9C"/>
    <w:rsid w:val="002B08ED"/>
    <w:rsid w:val="002B39E4"/>
    <w:rsid w:val="002B3D6E"/>
    <w:rsid w:val="002B6621"/>
    <w:rsid w:val="002C139A"/>
    <w:rsid w:val="002C2E8E"/>
    <w:rsid w:val="002C4413"/>
    <w:rsid w:val="0030037B"/>
    <w:rsid w:val="00303E95"/>
    <w:rsid w:val="003113F0"/>
    <w:rsid w:val="0031453A"/>
    <w:rsid w:val="0032112B"/>
    <w:rsid w:val="00330D41"/>
    <w:rsid w:val="00332659"/>
    <w:rsid w:val="00332E3B"/>
    <w:rsid w:val="00340BC9"/>
    <w:rsid w:val="003449BD"/>
    <w:rsid w:val="00364D29"/>
    <w:rsid w:val="00366F29"/>
    <w:rsid w:val="0037408A"/>
    <w:rsid w:val="003835B0"/>
    <w:rsid w:val="003865E8"/>
    <w:rsid w:val="00387095"/>
    <w:rsid w:val="00390CE9"/>
    <w:rsid w:val="003910A1"/>
    <w:rsid w:val="003A4612"/>
    <w:rsid w:val="003A5C17"/>
    <w:rsid w:val="003A783D"/>
    <w:rsid w:val="003B2E36"/>
    <w:rsid w:val="003C67F2"/>
    <w:rsid w:val="003C6F15"/>
    <w:rsid w:val="003D1166"/>
    <w:rsid w:val="003D6810"/>
    <w:rsid w:val="003E4EB7"/>
    <w:rsid w:val="003E7FA3"/>
    <w:rsid w:val="003F5C62"/>
    <w:rsid w:val="003F7000"/>
    <w:rsid w:val="0040527B"/>
    <w:rsid w:val="004077A6"/>
    <w:rsid w:val="00407B5B"/>
    <w:rsid w:val="004126A3"/>
    <w:rsid w:val="0041533C"/>
    <w:rsid w:val="00421B59"/>
    <w:rsid w:val="00422619"/>
    <w:rsid w:val="00423756"/>
    <w:rsid w:val="00425F06"/>
    <w:rsid w:val="00426EA0"/>
    <w:rsid w:val="0042754A"/>
    <w:rsid w:val="00427D4D"/>
    <w:rsid w:val="00444DE0"/>
    <w:rsid w:val="00451474"/>
    <w:rsid w:val="00457783"/>
    <w:rsid w:val="004579F5"/>
    <w:rsid w:val="00487B0D"/>
    <w:rsid w:val="004942AF"/>
    <w:rsid w:val="0049702C"/>
    <w:rsid w:val="004A0253"/>
    <w:rsid w:val="004A7C7E"/>
    <w:rsid w:val="004B12E2"/>
    <w:rsid w:val="004B7DF1"/>
    <w:rsid w:val="004C0FAF"/>
    <w:rsid w:val="004D3658"/>
    <w:rsid w:val="004D4826"/>
    <w:rsid w:val="004D4CC2"/>
    <w:rsid w:val="004E2BC4"/>
    <w:rsid w:val="004F07CC"/>
    <w:rsid w:val="004F619D"/>
    <w:rsid w:val="004F6BD2"/>
    <w:rsid w:val="00505073"/>
    <w:rsid w:val="00514F87"/>
    <w:rsid w:val="00520A07"/>
    <w:rsid w:val="00530D3B"/>
    <w:rsid w:val="00533A23"/>
    <w:rsid w:val="00533A38"/>
    <w:rsid w:val="00533E26"/>
    <w:rsid w:val="00542EA8"/>
    <w:rsid w:val="0054398E"/>
    <w:rsid w:val="005464DF"/>
    <w:rsid w:val="00550062"/>
    <w:rsid w:val="0055722F"/>
    <w:rsid w:val="00561F29"/>
    <w:rsid w:val="00571BC2"/>
    <w:rsid w:val="005756F5"/>
    <w:rsid w:val="00582AA8"/>
    <w:rsid w:val="00584B01"/>
    <w:rsid w:val="00594921"/>
    <w:rsid w:val="005A6AD5"/>
    <w:rsid w:val="005A7E03"/>
    <w:rsid w:val="005B1ABD"/>
    <w:rsid w:val="005B5AE2"/>
    <w:rsid w:val="005D1AD8"/>
    <w:rsid w:val="005D701E"/>
    <w:rsid w:val="005E05F8"/>
    <w:rsid w:val="005E798D"/>
    <w:rsid w:val="005F1A7A"/>
    <w:rsid w:val="005F4E92"/>
    <w:rsid w:val="005F66DA"/>
    <w:rsid w:val="005F6897"/>
    <w:rsid w:val="006031AC"/>
    <w:rsid w:val="00607DCF"/>
    <w:rsid w:val="0061014A"/>
    <w:rsid w:val="006116FA"/>
    <w:rsid w:val="006144E3"/>
    <w:rsid w:val="00627FF0"/>
    <w:rsid w:val="0063409A"/>
    <w:rsid w:val="00634841"/>
    <w:rsid w:val="006364D0"/>
    <w:rsid w:val="00641C4F"/>
    <w:rsid w:val="006616DF"/>
    <w:rsid w:val="00675675"/>
    <w:rsid w:val="00676A9A"/>
    <w:rsid w:val="0068197B"/>
    <w:rsid w:val="0068213B"/>
    <w:rsid w:val="00682F0D"/>
    <w:rsid w:val="006837A8"/>
    <w:rsid w:val="00690EE6"/>
    <w:rsid w:val="006A4E19"/>
    <w:rsid w:val="006B55BF"/>
    <w:rsid w:val="006C3745"/>
    <w:rsid w:val="006E3B2B"/>
    <w:rsid w:val="006E70B4"/>
    <w:rsid w:val="006F0F3E"/>
    <w:rsid w:val="006F1278"/>
    <w:rsid w:val="006F49F0"/>
    <w:rsid w:val="007063A4"/>
    <w:rsid w:val="00722A40"/>
    <w:rsid w:val="00724659"/>
    <w:rsid w:val="00731170"/>
    <w:rsid w:val="00732894"/>
    <w:rsid w:val="007339C9"/>
    <w:rsid w:val="00733F2C"/>
    <w:rsid w:val="00736242"/>
    <w:rsid w:val="0075022C"/>
    <w:rsid w:val="00753887"/>
    <w:rsid w:val="00765BD0"/>
    <w:rsid w:val="00777DB3"/>
    <w:rsid w:val="00781E39"/>
    <w:rsid w:val="007835E0"/>
    <w:rsid w:val="007B0968"/>
    <w:rsid w:val="007B6722"/>
    <w:rsid w:val="007C66B9"/>
    <w:rsid w:val="007D22B0"/>
    <w:rsid w:val="007E2913"/>
    <w:rsid w:val="007E3716"/>
    <w:rsid w:val="007F1D7F"/>
    <w:rsid w:val="007F26B6"/>
    <w:rsid w:val="00804EFB"/>
    <w:rsid w:val="00813197"/>
    <w:rsid w:val="00820B15"/>
    <w:rsid w:val="00826F02"/>
    <w:rsid w:val="00830E52"/>
    <w:rsid w:val="00833F93"/>
    <w:rsid w:val="00836AAF"/>
    <w:rsid w:val="00836DAF"/>
    <w:rsid w:val="0084298A"/>
    <w:rsid w:val="00853EC9"/>
    <w:rsid w:val="00854FA9"/>
    <w:rsid w:val="00861205"/>
    <w:rsid w:val="008647A9"/>
    <w:rsid w:val="0087394D"/>
    <w:rsid w:val="00877B84"/>
    <w:rsid w:val="008856ED"/>
    <w:rsid w:val="00890E45"/>
    <w:rsid w:val="0089283F"/>
    <w:rsid w:val="008A3C1E"/>
    <w:rsid w:val="008A7DF6"/>
    <w:rsid w:val="008B0D94"/>
    <w:rsid w:val="008B6157"/>
    <w:rsid w:val="008B7A16"/>
    <w:rsid w:val="008E2E85"/>
    <w:rsid w:val="008F6755"/>
    <w:rsid w:val="00900075"/>
    <w:rsid w:val="0090561C"/>
    <w:rsid w:val="00910237"/>
    <w:rsid w:val="00910333"/>
    <w:rsid w:val="00910C8C"/>
    <w:rsid w:val="009339BB"/>
    <w:rsid w:val="0094184F"/>
    <w:rsid w:val="00945BAC"/>
    <w:rsid w:val="009503BC"/>
    <w:rsid w:val="00953832"/>
    <w:rsid w:val="00965105"/>
    <w:rsid w:val="0097039D"/>
    <w:rsid w:val="00974ED8"/>
    <w:rsid w:val="0097518C"/>
    <w:rsid w:val="00980666"/>
    <w:rsid w:val="0099208B"/>
    <w:rsid w:val="00993ECD"/>
    <w:rsid w:val="00994308"/>
    <w:rsid w:val="009952CC"/>
    <w:rsid w:val="009A103D"/>
    <w:rsid w:val="009A4D54"/>
    <w:rsid w:val="009B495A"/>
    <w:rsid w:val="009B6684"/>
    <w:rsid w:val="009C25D3"/>
    <w:rsid w:val="009C42A2"/>
    <w:rsid w:val="009C5189"/>
    <w:rsid w:val="009F1B50"/>
    <w:rsid w:val="009F3320"/>
    <w:rsid w:val="009F4DC3"/>
    <w:rsid w:val="00A00041"/>
    <w:rsid w:val="00A1110D"/>
    <w:rsid w:val="00A1185A"/>
    <w:rsid w:val="00A12606"/>
    <w:rsid w:val="00A30A62"/>
    <w:rsid w:val="00A40FEA"/>
    <w:rsid w:val="00A449AF"/>
    <w:rsid w:val="00A51F19"/>
    <w:rsid w:val="00A6113F"/>
    <w:rsid w:val="00A64B17"/>
    <w:rsid w:val="00A67088"/>
    <w:rsid w:val="00A70C81"/>
    <w:rsid w:val="00A73D09"/>
    <w:rsid w:val="00A82EA3"/>
    <w:rsid w:val="00A90423"/>
    <w:rsid w:val="00A92BDE"/>
    <w:rsid w:val="00A9375F"/>
    <w:rsid w:val="00A9382B"/>
    <w:rsid w:val="00AA6F54"/>
    <w:rsid w:val="00AB3D4F"/>
    <w:rsid w:val="00AB7E6A"/>
    <w:rsid w:val="00AC2C00"/>
    <w:rsid w:val="00AC3241"/>
    <w:rsid w:val="00AC4285"/>
    <w:rsid w:val="00AC4E6A"/>
    <w:rsid w:val="00AC534A"/>
    <w:rsid w:val="00AE1CBA"/>
    <w:rsid w:val="00AE63BB"/>
    <w:rsid w:val="00AF199E"/>
    <w:rsid w:val="00AF40C4"/>
    <w:rsid w:val="00AF4767"/>
    <w:rsid w:val="00AF745E"/>
    <w:rsid w:val="00B125A4"/>
    <w:rsid w:val="00B31C3C"/>
    <w:rsid w:val="00B40FA8"/>
    <w:rsid w:val="00B42A53"/>
    <w:rsid w:val="00B457E6"/>
    <w:rsid w:val="00B504A3"/>
    <w:rsid w:val="00B57A78"/>
    <w:rsid w:val="00B70118"/>
    <w:rsid w:val="00B74225"/>
    <w:rsid w:val="00B85B52"/>
    <w:rsid w:val="00B86B35"/>
    <w:rsid w:val="00B8701B"/>
    <w:rsid w:val="00B87F2E"/>
    <w:rsid w:val="00B9065B"/>
    <w:rsid w:val="00B91A3E"/>
    <w:rsid w:val="00BA44F9"/>
    <w:rsid w:val="00BA7F6B"/>
    <w:rsid w:val="00BB21AE"/>
    <w:rsid w:val="00BB3D54"/>
    <w:rsid w:val="00BB7C32"/>
    <w:rsid w:val="00BC1D85"/>
    <w:rsid w:val="00BC1E0E"/>
    <w:rsid w:val="00BD2FFD"/>
    <w:rsid w:val="00BD4928"/>
    <w:rsid w:val="00BD4EDB"/>
    <w:rsid w:val="00BE3A69"/>
    <w:rsid w:val="00BF2A4C"/>
    <w:rsid w:val="00BF5DDF"/>
    <w:rsid w:val="00C04246"/>
    <w:rsid w:val="00C0481F"/>
    <w:rsid w:val="00C11EAB"/>
    <w:rsid w:val="00C1316F"/>
    <w:rsid w:val="00C161DF"/>
    <w:rsid w:val="00C1678C"/>
    <w:rsid w:val="00C17C72"/>
    <w:rsid w:val="00C2724C"/>
    <w:rsid w:val="00C350A8"/>
    <w:rsid w:val="00C45CD4"/>
    <w:rsid w:val="00C521B6"/>
    <w:rsid w:val="00C53417"/>
    <w:rsid w:val="00C6531F"/>
    <w:rsid w:val="00C73A32"/>
    <w:rsid w:val="00C8137A"/>
    <w:rsid w:val="00C9434A"/>
    <w:rsid w:val="00C958D7"/>
    <w:rsid w:val="00CB2C70"/>
    <w:rsid w:val="00CB4A59"/>
    <w:rsid w:val="00CC0B5E"/>
    <w:rsid w:val="00CC1763"/>
    <w:rsid w:val="00CC2456"/>
    <w:rsid w:val="00CC337A"/>
    <w:rsid w:val="00CC3F49"/>
    <w:rsid w:val="00CD09D4"/>
    <w:rsid w:val="00CD3228"/>
    <w:rsid w:val="00CF2BEA"/>
    <w:rsid w:val="00CF628C"/>
    <w:rsid w:val="00D04BEB"/>
    <w:rsid w:val="00D0513C"/>
    <w:rsid w:val="00D07722"/>
    <w:rsid w:val="00D10F60"/>
    <w:rsid w:val="00D13388"/>
    <w:rsid w:val="00D15807"/>
    <w:rsid w:val="00D215D2"/>
    <w:rsid w:val="00D248D3"/>
    <w:rsid w:val="00D32885"/>
    <w:rsid w:val="00D34CF5"/>
    <w:rsid w:val="00D43D4C"/>
    <w:rsid w:val="00D53588"/>
    <w:rsid w:val="00D55F1C"/>
    <w:rsid w:val="00D56E40"/>
    <w:rsid w:val="00D61196"/>
    <w:rsid w:val="00D70CB6"/>
    <w:rsid w:val="00D750DE"/>
    <w:rsid w:val="00D84CB8"/>
    <w:rsid w:val="00D92708"/>
    <w:rsid w:val="00D92B33"/>
    <w:rsid w:val="00D932C5"/>
    <w:rsid w:val="00D933D6"/>
    <w:rsid w:val="00D9546B"/>
    <w:rsid w:val="00D96873"/>
    <w:rsid w:val="00DB0569"/>
    <w:rsid w:val="00DB1050"/>
    <w:rsid w:val="00DB2C16"/>
    <w:rsid w:val="00DD3471"/>
    <w:rsid w:val="00DD5856"/>
    <w:rsid w:val="00DD7DCD"/>
    <w:rsid w:val="00DE09D2"/>
    <w:rsid w:val="00DE14A6"/>
    <w:rsid w:val="00DF0D45"/>
    <w:rsid w:val="00DF3122"/>
    <w:rsid w:val="00DF42EB"/>
    <w:rsid w:val="00DF5138"/>
    <w:rsid w:val="00E037D2"/>
    <w:rsid w:val="00E05D14"/>
    <w:rsid w:val="00E06357"/>
    <w:rsid w:val="00E064F2"/>
    <w:rsid w:val="00E07AD2"/>
    <w:rsid w:val="00E14381"/>
    <w:rsid w:val="00E21391"/>
    <w:rsid w:val="00E262CB"/>
    <w:rsid w:val="00E2716B"/>
    <w:rsid w:val="00E33802"/>
    <w:rsid w:val="00E35371"/>
    <w:rsid w:val="00E367FA"/>
    <w:rsid w:val="00E3727F"/>
    <w:rsid w:val="00E413CF"/>
    <w:rsid w:val="00E4321E"/>
    <w:rsid w:val="00E448E0"/>
    <w:rsid w:val="00E44F57"/>
    <w:rsid w:val="00E459D3"/>
    <w:rsid w:val="00E51119"/>
    <w:rsid w:val="00E51F33"/>
    <w:rsid w:val="00E57852"/>
    <w:rsid w:val="00E65FAC"/>
    <w:rsid w:val="00E665EB"/>
    <w:rsid w:val="00E736AC"/>
    <w:rsid w:val="00E76D38"/>
    <w:rsid w:val="00E82FA6"/>
    <w:rsid w:val="00EA3B07"/>
    <w:rsid w:val="00EC1E7F"/>
    <w:rsid w:val="00EC4702"/>
    <w:rsid w:val="00EC5157"/>
    <w:rsid w:val="00EC52B1"/>
    <w:rsid w:val="00ED3A58"/>
    <w:rsid w:val="00EE2CA4"/>
    <w:rsid w:val="00EE4365"/>
    <w:rsid w:val="00EE4B84"/>
    <w:rsid w:val="00EE6C6D"/>
    <w:rsid w:val="00EF27B9"/>
    <w:rsid w:val="00EF66D2"/>
    <w:rsid w:val="00F01D6F"/>
    <w:rsid w:val="00F04EF4"/>
    <w:rsid w:val="00F100F4"/>
    <w:rsid w:val="00F11AE1"/>
    <w:rsid w:val="00F158C4"/>
    <w:rsid w:val="00F16710"/>
    <w:rsid w:val="00F175B8"/>
    <w:rsid w:val="00F25EE2"/>
    <w:rsid w:val="00F37A85"/>
    <w:rsid w:val="00F400A5"/>
    <w:rsid w:val="00F55E86"/>
    <w:rsid w:val="00F55F27"/>
    <w:rsid w:val="00F577EB"/>
    <w:rsid w:val="00F6466D"/>
    <w:rsid w:val="00F662ED"/>
    <w:rsid w:val="00F66FA1"/>
    <w:rsid w:val="00F76548"/>
    <w:rsid w:val="00F77E80"/>
    <w:rsid w:val="00F813BC"/>
    <w:rsid w:val="00F959F6"/>
    <w:rsid w:val="00FA07E9"/>
    <w:rsid w:val="00FA1A59"/>
    <w:rsid w:val="00FA686E"/>
    <w:rsid w:val="00FB03C0"/>
    <w:rsid w:val="00FD4429"/>
    <w:rsid w:val="00FE7D36"/>
    <w:rsid w:val="00FF0B79"/>
    <w:rsid w:val="00FF10AA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7D39"/>
  <w15:chartTrackingRefBased/>
  <w15:docId w15:val="{6AA26CE0-460E-4206-88D2-8BFDFD9A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DF"/>
    <w:pPr>
      <w:spacing w:after="0" w:line="240" w:lineRule="auto"/>
    </w:pPr>
    <w:rPr>
      <w:rFonts w:ascii="Calibri" w:hAnsi="Calibri" w:cs="Calibri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21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8347B"/>
    <w:rPr>
      <w:lang w:eastAsia="en-CA"/>
    </w:rPr>
  </w:style>
  <w:style w:type="paragraph" w:styleId="PargrafodaLista">
    <w:name w:val="List Paragraph"/>
    <w:basedOn w:val="Normal"/>
    <w:uiPriority w:val="34"/>
    <w:qFormat/>
    <w:rsid w:val="003449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E7F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FA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E7F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FA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7FA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7FA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7FA3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unhideWhenUsed/>
    <w:rsid w:val="009339BB"/>
    <w:rPr>
      <w:color w:val="605E5C"/>
      <w:shd w:val="clear" w:color="auto" w:fill="E1DFDD"/>
    </w:rPr>
  </w:style>
  <w:style w:type="character" w:styleId="Hiperligao">
    <w:name w:val="Hyperlink"/>
    <w:basedOn w:val="Tipodeletrapredefinidodopargrafo"/>
    <w:uiPriority w:val="99"/>
    <w:unhideWhenUsed/>
    <w:rsid w:val="000659C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D96873"/>
    <w:pPr>
      <w:spacing w:after="0" w:line="240" w:lineRule="auto"/>
    </w:pPr>
    <w:rPr>
      <w:rFonts w:ascii="Calibri" w:hAnsi="Calibri" w:cs="Calibri"/>
      <w:lang w:val="fr-FR" w:eastAsia="fr-FR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031AC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B55B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55BF"/>
    <w:rPr>
      <w:rFonts w:ascii="Calibri" w:hAnsi="Calibri" w:cs="Calibri"/>
      <w:lang w:val="fr-FR" w:eastAsia="fr-FR"/>
    </w:rPr>
  </w:style>
  <w:style w:type="paragraph" w:styleId="Rodap">
    <w:name w:val="footer"/>
    <w:basedOn w:val="Normal"/>
    <w:link w:val="RodapCarter"/>
    <w:uiPriority w:val="99"/>
    <w:unhideWhenUsed/>
    <w:rsid w:val="006B55B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55BF"/>
    <w:rPr>
      <w:rFonts w:ascii="Calibr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ugo.cost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conceicao@generix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rixgroup.com/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enerixgroup.com/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4BEDD093F7946B1D68F171574EEF5" ma:contentTypeVersion="13" ma:contentTypeDescription="Crée un document." ma:contentTypeScope="" ma:versionID="72cf6a5002571526eaa347d3a345040a">
  <xsd:schema xmlns:xsd="http://www.w3.org/2001/XMLSchema" xmlns:xs="http://www.w3.org/2001/XMLSchema" xmlns:p="http://schemas.microsoft.com/office/2006/metadata/properties" xmlns:ns3="58ab5f9d-68d0-4e1e-8276-70ba61c75559" xmlns:ns4="09784375-8f2d-4f3b-b607-871d730ef788" targetNamespace="http://schemas.microsoft.com/office/2006/metadata/properties" ma:root="true" ma:fieldsID="e532638bd53d66128ac7148fc8d04eee" ns3:_="" ns4:_="">
    <xsd:import namespace="58ab5f9d-68d0-4e1e-8276-70ba61c75559"/>
    <xsd:import namespace="09784375-8f2d-4f3b-b607-871d730ef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b5f9d-68d0-4e1e-8276-70ba61c75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4375-8f2d-4f3b-b607-871d730ef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08D7E-F4E6-493C-9682-DDB6E9CB4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953DA-DB07-41B1-8CAB-9D3DA4A60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37042-26D3-4571-8861-179D2D4A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b5f9d-68d0-4e1e-8276-70ba61c75559"/>
    <ds:schemaRef ds:uri="09784375-8f2d-4f3b-b607-871d730ef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880</Words>
  <Characters>4756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 Stéphane</dc:creator>
  <cp:keywords/>
  <dc:description/>
  <cp:lastModifiedBy>Hugo Costa</cp:lastModifiedBy>
  <cp:revision>101</cp:revision>
  <cp:lastPrinted>2020-06-29T12:25:00Z</cp:lastPrinted>
  <dcterms:created xsi:type="dcterms:W3CDTF">2020-12-29T15:32:00Z</dcterms:created>
  <dcterms:modified xsi:type="dcterms:W3CDTF">2021-01-19T11:16:00Z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0x010100A4C4BEDD093F7946B1D68F171574EEF5</vt:lpwstr>
  </property>
</Properties>
</file>