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E888" w14:textId="0B99E5ED" w:rsidR="006C5C95" w:rsidRDefault="00B44FE8" w:rsidP="006C5C95">
      <w:pPr>
        <w:pStyle w:val="Ttulo"/>
        <w:spacing w:before="240"/>
        <w:jc w:val="right"/>
        <w:rPr>
          <w:color w:val="00B0F0"/>
          <w:sz w:val="36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00CBBE31" wp14:editId="0700C3F2">
            <wp:simplePos x="0" y="0"/>
            <wp:positionH relativeFrom="margin">
              <wp:align>right</wp:align>
            </wp:positionH>
            <wp:positionV relativeFrom="paragraph">
              <wp:posOffset>608330</wp:posOffset>
            </wp:positionV>
            <wp:extent cx="5400040" cy="2790190"/>
            <wp:effectExtent l="0" t="0" r="0" b="0"/>
            <wp:wrapTight wrapText="bothSides">
              <wp:wrapPolygon edited="0">
                <wp:start x="0" y="0"/>
                <wp:lineTo x="0" y="21384"/>
                <wp:lineTo x="21488" y="21384"/>
                <wp:lineTo x="21488" y="0"/>
                <wp:lineTo x="0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63">
        <w:rPr>
          <w:color w:val="00B0F0"/>
          <w:sz w:val="36"/>
        </w:rPr>
        <w:t>Comunicado de Imprensa</w:t>
      </w:r>
    </w:p>
    <w:p w14:paraId="5AF2FC78" w14:textId="73D41E03" w:rsidR="001C2863" w:rsidRDefault="006C5C95" w:rsidP="006C5C95">
      <w:pPr>
        <w:pStyle w:val="Ttulo"/>
        <w:jc w:val="center"/>
        <w:rPr>
          <w:rFonts w:ascii="Segoe UI" w:eastAsiaTheme="minorHAnsi" w:hAnsi="Segoe UI" w:cs="Segoe UI"/>
          <w:b/>
          <w:iCs/>
          <w:sz w:val="32"/>
          <w:szCs w:val="32"/>
          <w:u w:val="single"/>
          <w:lang w:eastAsia="en-US"/>
        </w:rPr>
      </w:pPr>
      <w:proofErr w:type="spellStart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Building</w:t>
      </w:r>
      <w:proofErr w:type="spellEnd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</w:t>
      </w:r>
      <w:proofErr w:type="spellStart"/>
      <w:proofErr w:type="gramStart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the</w:t>
      </w:r>
      <w:proofErr w:type="spellEnd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Future</w:t>
      </w:r>
      <w:proofErr w:type="gramEnd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</w:t>
      </w:r>
      <w:r w:rsidR="00B44FE8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disponibiliza acessos à comunidade educativa</w:t>
      </w:r>
    </w:p>
    <w:p w14:paraId="77E84D2C" w14:textId="77777777" w:rsidR="006C5C95" w:rsidRPr="00B44FE8" w:rsidRDefault="006C5C95" w:rsidP="006C5C95">
      <w:pPr>
        <w:rPr>
          <w:lang w:val="pt-PT"/>
        </w:rPr>
      </w:pPr>
    </w:p>
    <w:p w14:paraId="3A6C3AF6" w14:textId="310C603A" w:rsidR="00B44FE8" w:rsidRPr="00B44FE8" w:rsidRDefault="001C2863" w:rsidP="00B44FE8">
      <w:pPr>
        <w:spacing w:line="360" w:lineRule="auto"/>
        <w:jc w:val="both"/>
        <w:rPr>
          <w:rFonts w:ascii="Segoe UI" w:eastAsia="Times New Roman" w:hAnsi="Segoe UI" w:cs="Segoe UI"/>
          <w:color w:val="000000" w:themeColor="text1"/>
          <w:lang w:val="pt-PT" w:eastAsia="pt-PT"/>
        </w:rPr>
      </w:pPr>
      <w:r w:rsidRPr="00B44FE8">
        <w:rPr>
          <w:rFonts w:ascii="Segoe UI" w:hAnsi="Segoe UI" w:cs="Segoe UI"/>
          <w:b/>
          <w:bCs/>
          <w:color w:val="00B0F0"/>
          <w:lang w:val="pt-PT" w:eastAsia="pt-PT"/>
        </w:rPr>
        <w:t xml:space="preserve">Lisboa, </w:t>
      </w:r>
      <w:r w:rsidR="00B44FE8" w:rsidRPr="00B44FE8">
        <w:rPr>
          <w:rFonts w:ascii="Segoe UI" w:hAnsi="Segoe UI" w:cs="Segoe UI"/>
          <w:b/>
          <w:bCs/>
          <w:color w:val="00B0F0"/>
          <w:lang w:val="pt-PT" w:eastAsia="pt-PT"/>
        </w:rPr>
        <w:t>22</w:t>
      </w:r>
      <w:r w:rsidRPr="00B44FE8">
        <w:rPr>
          <w:rFonts w:ascii="Segoe UI" w:hAnsi="Segoe UI" w:cs="Segoe UI"/>
          <w:b/>
          <w:bCs/>
          <w:color w:val="00B0F0"/>
          <w:lang w:val="pt-PT" w:eastAsia="pt-PT"/>
        </w:rPr>
        <w:t xml:space="preserve"> de </w:t>
      </w:r>
      <w:r w:rsidR="006C5C95" w:rsidRPr="00B44FE8">
        <w:rPr>
          <w:rFonts w:ascii="Segoe UI" w:hAnsi="Segoe UI" w:cs="Segoe UI"/>
          <w:b/>
          <w:bCs/>
          <w:color w:val="00B0F0"/>
          <w:lang w:val="pt-PT" w:eastAsia="pt-PT"/>
        </w:rPr>
        <w:t>janeiro</w:t>
      </w:r>
      <w:r w:rsidRPr="00B44FE8">
        <w:rPr>
          <w:rFonts w:ascii="Segoe UI" w:hAnsi="Segoe UI" w:cs="Segoe UI"/>
          <w:b/>
          <w:bCs/>
          <w:color w:val="00B0F0"/>
          <w:lang w:val="pt-PT" w:eastAsia="pt-PT"/>
        </w:rPr>
        <w:t xml:space="preserve"> de 202</w:t>
      </w:r>
      <w:r w:rsidR="006C5C95" w:rsidRPr="00B44FE8">
        <w:rPr>
          <w:rFonts w:ascii="Segoe UI" w:hAnsi="Segoe UI" w:cs="Segoe UI"/>
          <w:b/>
          <w:bCs/>
          <w:color w:val="00B0F0"/>
          <w:lang w:val="pt-PT" w:eastAsia="pt-PT"/>
        </w:rPr>
        <w:t>1</w:t>
      </w:r>
      <w:r w:rsidRPr="00B44FE8">
        <w:rPr>
          <w:rFonts w:ascii="Segoe UI" w:hAnsi="Segoe UI" w:cs="Segoe UI"/>
          <w:b/>
          <w:bCs/>
          <w:color w:val="00B0F0"/>
          <w:lang w:val="pt-PT" w:eastAsia="pt-PT"/>
        </w:rPr>
        <w:t xml:space="preserve"> –</w:t>
      </w:r>
      <w:r w:rsidRPr="00B44FE8">
        <w:rPr>
          <w:rFonts w:ascii="Segoe UI" w:hAnsi="Segoe UI" w:cs="Segoe UI"/>
          <w:lang w:val="pt-PT"/>
        </w:rPr>
        <w:t xml:space="preserve"> </w:t>
      </w:r>
      <w:r w:rsidR="00B44FE8"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O </w:t>
      </w:r>
      <w:proofErr w:type="spellStart"/>
      <w:r w:rsidR="00B44FE8"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>Building</w:t>
      </w:r>
      <w:proofErr w:type="spellEnd"/>
      <w:r w:rsidR="00B44FE8"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 xml:space="preserve"> </w:t>
      </w:r>
      <w:proofErr w:type="spellStart"/>
      <w:r w:rsidR="00B44FE8"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>the</w:t>
      </w:r>
      <w:proofErr w:type="spellEnd"/>
      <w:r w:rsidR="00B44FE8"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 xml:space="preserve"> Future</w:t>
      </w:r>
      <w:r w:rsidR="00B44FE8"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 avança com a disponibilização de </w:t>
      </w:r>
      <w:r w:rsidR="00B44FE8"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>cinco mil acessos</w:t>
      </w:r>
      <w:r w:rsidR="00B44FE8"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 </w:t>
      </w:r>
      <w:r w:rsidR="00B44FE8"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>gratuitos</w:t>
      </w:r>
      <w:r w:rsidR="00B44FE8"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 para o maior evento tecnológico em Portugal, que irá ocorrer </w:t>
      </w:r>
      <w:r w:rsidR="00B44FE8" w:rsidRPr="00B44FE8">
        <w:rPr>
          <w:rFonts w:ascii="Segoe UI" w:eastAsia="Times New Roman" w:hAnsi="Segoe UI" w:cs="Segoe UI"/>
          <w:bCs/>
          <w:color w:val="000000" w:themeColor="text1"/>
          <w:lang w:val="pt-PT" w:eastAsia="pt-PT"/>
        </w:rPr>
        <w:t xml:space="preserve">nos próximos dias 26, 27 e 28 de janeiro, liderado pela Microsoft e desenvolvido pela </w:t>
      </w:r>
      <w:proofErr w:type="spellStart"/>
      <w:r w:rsidR="00B44FE8" w:rsidRPr="00B44FE8">
        <w:rPr>
          <w:rFonts w:ascii="Segoe UI" w:eastAsia="Times New Roman" w:hAnsi="Segoe UI" w:cs="Segoe UI"/>
          <w:bCs/>
          <w:color w:val="000000" w:themeColor="text1"/>
          <w:lang w:val="pt-PT" w:eastAsia="pt-PT"/>
        </w:rPr>
        <w:t>i</w:t>
      </w:r>
      <w:r w:rsidR="00B44FE8">
        <w:rPr>
          <w:rFonts w:ascii="Segoe UI" w:eastAsia="Times New Roman" w:hAnsi="Segoe UI" w:cs="Segoe UI"/>
          <w:bCs/>
          <w:color w:val="000000" w:themeColor="text1"/>
          <w:lang w:val="pt-PT" w:eastAsia="pt-PT"/>
        </w:rPr>
        <w:t>m</w:t>
      </w:r>
      <w:r w:rsidR="00B44FE8" w:rsidRPr="00B44FE8">
        <w:rPr>
          <w:rFonts w:ascii="Segoe UI" w:eastAsia="Times New Roman" w:hAnsi="Segoe UI" w:cs="Segoe UI"/>
          <w:bCs/>
          <w:color w:val="000000" w:themeColor="text1"/>
          <w:lang w:val="pt-PT" w:eastAsia="pt-PT"/>
        </w:rPr>
        <w:t>atch</w:t>
      </w:r>
      <w:proofErr w:type="spellEnd"/>
      <w:r w:rsidR="00B44FE8" w:rsidRPr="00B44FE8">
        <w:rPr>
          <w:rFonts w:ascii="Segoe UI" w:eastAsia="Times New Roman" w:hAnsi="Segoe UI" w:cs="Segoe UI"/>
          <w:bCs/>
          <w:color w:val="000000" w:themeColor="text1"/>
          <w:lang w:val="pt-PT" w:eastAsia="pt-PT"/>
        </w:rPr>
        <w:t xml:space="preserve"> e patrocinado por mais de 40 parceiros.</w:t>
      </w:r>
    </w:p>
    <w:p w14:paraId="651EBD24" w14:textId="77777777" w:rsidR="00B44FE8" w:rsidRPr="00B44FE8" w:rsidRDefault="00B44FE8" w:rsidP="00B44FE8">
      <w:pPr>
        <w:spacing w:line="360" w:lineRule="auto"/>
        <w:jc w:val="both"/>
        <w:rPr>
          <w:rFonts w:ascii="Segoe UI" w:eastAsia="Times New Roman" w:hAnsi="Segoe UI" w:cs="Segoe UI"/>
          <w:color w:val="000000" w:themeColor="text1"/>
          <w:lang w:val="pt-PT" w:eastAsia="pt-PT"/>
        </w:rPr>
      </w:pPr>
      <w:r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Neste momento de exceção, </w:t>
      </w:r>
      <w:r w:rsidRPr="00B44FE8">
        <w:rPr>
          <w:rFonts w:ascii="Segoe UI" w:eastAsia="Times New Roman" w:hAnsi="Segoe UI" w:cs="Segoe UI"/>
          <w:bCs/>
          <w:color w:val="000000" w:themeColor="text1"/>
          <w:lang w:val="pt-PT" w:eastAsia="pt-PT"/>
        </w:rPr>
        <w:t>o</w:t>
      </w:r>
      <w:r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 xml:space="preserve"> </w:t>
      </w:r>
      <w:proofErr w:type="spellStart"/>
      <w:r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>Building</w:t>
      </w:r>
      <w:proofErr w:type="spellEnd"/>
      <w:r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 xml:space="preserve"> </w:t>
      </w:r>
      <w:proofErr w:type="spellStart"/>
      <w:r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>the</w:t>
      </w:r>
      <w:proofErr w:type="spellEnd"/>
      <w:r w:rsidRPr="00B44FE8">
        <w:rPr>
          <w:rFonts w:ascii="Segoe UI" w:eastAsia="Times New Roman" w:hAnsi="Segoe UI" w:cs="Segoe UI"/>
          <w:b/>
          <w:color w:val="000000" w:themeColor="text1"/>
          <w:lang w:val="pt-PT" w:eastAsia="pt-PT"/>
        </w:rPr>
        <w:t xml:space="preserve"> Future </w:t>
      </w:r>
      <w:r w:rsidRPr="00B44FE8">
        <w:rPr>
          <w:rFonts w:ascii="Segoe UI" w:eastAsia="Times New Roman" w:hAnsi="Segoe UI" w:cs="Segoe UI"/>
          <w:bCs/>
          <w:color w:val="000000" w:themeColor="text1"/>
          <w:lang w:val="pt-PT" w:eastAsia="pt-PT"/>
        </w:rPr>
        <w:t xml:space="preserve">pretende </w:t>
      </w:r>
      <w:r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estimular a reflexão sobre os modelos de ensino e aprendizagem e trazer respostas aos atuais desafios. É neste contexto que se disponibilizam </w:t>
      </w:r>
      <w:r w:rsidRPr="00B44FE8">
        <w:rPr>
          <w:rFonts w:ascii="Segoe UI" w:eastAsia="Times New Roman" w:hAnsi="Segoe UI" w:cs="Segoe UI"/>
          <w:b/>
          <w:bCs/>
          <w:color w:val="000000" w:themeColor="text1"/>
          <w:lang w:val="pt-PT" w:eastAsia="pt-PT"/>
        </w:rPr>
        <w:t>cinco mil acessos</w:t>
      </w:r>
      <w:r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 </w:t>
      </w:r>
      <w:r w:rsidRPr="00B44FE8">
        <w:rPr>
          <w:rFonts w:ascii="Segoe UI" w:eastAsia="Times New Roman" w:hAnsi="Segoe UI" w:cs="Segoe UI"/>
          <w:b/>
          <w:bCs/>
          <w:color w:val="000000" w:themeColor="text1"/>
          <w:lang w:val="pt-PT" w:eastAsia="pt-PT"/>
        </w:rPr>
        <w:t>gratuitos</w:t>
      </w:r>
      <w:r w:rsidRPr="00B44FE8">
        <w:rPr>
          <w:rFonts w:ascii="Segoe UI" w:eastAsia="Times New Roman" w:hAnsi="Segoe UI" w:cs="Segoe UI"/>
          <w:color w:val="000000" w:themeColor="text1"/>
          <w:lang w:val="pt-PT" w:eastAsia="pt-PT"/>
        </w:rPr>
        <w:t xml:space="preserve"> para toda a comunidade educativa. </w:t>
      </w:r>
    </w:p>
    <w:p w14:paraId="674AFCBF" w14:textId="77777777" w:rsidR="00B44FE8" w:rsidRPr="00B44FE8" w:rsidRDefault="00B44FE8" w:rsidP="00B44FE8">
      <w:pPr>
        <w:pStyle w:val="NormalWeb"/>
        <w:spacing w:after="0" w:line="360" w:lineRule="auto"/>
        <w:jc w:val="both"/>
        <w:rPr>
          <w:rFonts w:ascii="Segoe UI" w:hAnsi="Segoe UI" w:cs="Segoe UI"/>
          <w:sz w:val="22"/>
          <w:szCs w:val="22"/>
          <w:lang w:val="pt-PT"/>
        </w:rPr>
      </w:pPr>
      <w:r w:rsidRPr="00B44FE8">
        <w:rPr>
          <w:rFonts w:ascii="Segoe UI" w:hAnsi="Segoe UI" w:cs="Segoe UI"/>
          <w:i/>
          <w:sz w:val="22"/>
          <w:szCs w:val="22"/>
          <w:lang w:val="pt-PT"/>
        </w:rPr>
        <w:t xml:space="preserve">“Num contexto em que as escolas voltam a fechar, e as atividades letivas ficam suspensas, acreditamos que a visão e a experiência que partilhamos no </w:t>
      </w:r>
      <w:proofErr w:type="spellStart"/>
      <w:r w:rsidRPr="00B44FE8">
        <w:rPr>
          <w:rFonts w:ascii="Segoe UI" w:hAnsi="Segoe UI" w:cs="Segoe UI"/>
          <w:b/>
          <w:i/>
          <w:sz w:val="22"/>
          <w:szCs w:val="22"/>
          <w:lang w:val="pt-PT"/>
        </w:rPr>
        <w:t>Building</w:t>
      </w:r>
      <w:proofErr w:type="spellEnd"/>
      <w:r w:rsidRPr="00B44FE8">
        <w:rPr>
          <w:rFonts w:ascii="Segoe UI" w:hAnsi="Segoe UI" w:cs="Segoe UI"/>
          <w:b/>
          <w:i/>
          <w:sz w:val="22"/>
          <w:szCs w:val="22"/>
          <w:lang w:val="pt-PT"/>
        </w:rPr>
        <w:t xml:space="preserve"> </w:t>
      </w:r>
      <w:proofErr w:type="spellStart"/>
      <w:r w:rsidRPr="00B44FE8">
        <w:rPr>
          <w:rFonts w:ascii="Segoe UI" w:hAnsi="Segoe UI" w:cs="Segoe UI"/>
          <w:b/>
          <w:i/>
          <w:sz w:val="22"/>
          <w:szCs w:val="22"/>
          <w:lang w:val="pt-PT"/>
        </w:rPr>
        <w:t>The</w:t>
      </w:r>
      <w:proofErr w:type="spellEnd"/>
      <w:r w:rsidRPr="00B44FE8">
        <w:rPr>
          <w:rFonts w:ascii="Segoe UI" w:hAnsi="Segoe UI" w:cs="Segoe UI"/>
          <w:b/>
          <w:i/>
          <w:sz w:val="22"/>
          <w:szCs w:val="22"/>
          <w:lang w:val="pt-PT"/>
        </w:rPr>
        <w:t xml:space="preserve"> Future</w:t>
      </w:r>
      <w:r w:rsidRPr="00B44FE8">
        <w:rPr>
          <w:rFonts w:ascii="Segoe UI" w:hAnsi="Segoe UI" w:cs="Segoe UI"/>
          <w:i/>
          <w:sz w:val="22"/>
          <w:szCs w:val="22"/>
          <w:lang w:val="pt-PT"/>
        </w:rPr>
        <w:t xml:space="preserve"> será impulsionadora da transformação digital da educação em Portugal. No terceiro dia, que é dedicado à educação, teremos conteúdos que permitirão à comunidade educativa obter respostas e desenvolver as suas competências digitais, assim como </w:t>
      </w:r>
      <w:proofErr w:type="spellStart"/>
      <w:r w:rsidRPr="00B44FE8">
        <w:rPr>
          <w:rFonts w:ascii="Segoe UI" w:hAnsi="Segoe UI" w:cs="Segoe UI"/>
          <w:i/>
          <w:sz w:val="22"/>
          <w:szCs w:val="22"/>
          <w:lang w:val="pt-PT"/>
        </w:rPr>
        <w:t>re-imaginar</w:t>
      </w:r>
      <w:proofErr w:type="spellEnd"/>
      <w:r w:rsidRPr="00B44FE8">
        <w:rPr>
          <w:rFonts w:ascii="Segoe UI" w:hAnsi="Segoe UI" w:cs="Segoe UI"/>
          <w:i/>
          <w:sz w:val="22"/>
          <w:szCs w:val="22"/>
          <w:lang w:val="pt-PT"/>
        </w:rPr>
        <w:t xml:space="preserve"> o que poderá ser a experiência da aprendizagem no futuro”, </w:t>
      </w:r>
      <w:r w:rsidRPr="00B44FE8">
        <w:rPr>
          <w:rFonts w:ascii="Segoe UI" w:hAnsi="Segoe UI" w:cs="Segoe UI"/>
          <w:iCs/>
          <w:sz w:val="22"/>
          <w:szCs w:val="22"/>
          <w:lang w:val="pt-PT"/>
        </w:rPr>
        <w:t>avança</w:t>
      </w:r>
      <w:r w:rsidRPr="00B44FE8">
        <w:rPr>
          <w:rFonts w:ascii="Segoe UI" w:hAnsi="Segoe UI" w:cs="Segoe UI"/>
          <w:b/>
          <w:sz w:val="22"/>
          <w:szCs w:val="22"/>
          <w:lang w:val="pt-PT"/>
        </w:rPr>
        <w:t xml:space="preserve"> Paula Panarra, </w:t>
      </w:r>
      <w:r w:rsidRPr="00B44FE8">
        <w:rPr>
          <w:rFonts w:ascii="Segoe UI" w:hAnsi="Segoe UI" w:cs="Segoe UI"/>
          <w:b/>
          <w:bCs/>
          <w:sz w:val="22"/>
          <w:szCs w:val="22"/>
          <w:lang w:val="pt-PT"/>
        </w:rPr>
        <w:t>Diretora Geral da Microsoft Portugal</w:t>
      </w:r>
      <w:r w:rsidRPr="00B44FE8">
        <w:rPr>
          <w:rFonts w:ascii="Segoe UI" w:hAnsi="Segoe UI" w:cs="Segoe UI"/>
          <w:sz w:val="22"/>
          <w:szCs w:val="22"/>
          <w:lang w:val="pt-PT"/>
        </w:rPr>
        <w:t>.</w:t>
      </w:r>
    </w:p>
    <w:p w14:paraId="42CF1017" w14:textId="77777777" w:rsidR="00B44FE8" w:rsidRPr="00B44FE8" w:rsidRDefault="00B44FE8" w:rsidP="00B44FE8">
      <w:pPr>
        <w:pStyle w:val="NormalWeb"/>
        <w:spacing w:line="360" w:lineRule="auto"/>
        <w:jc w:val="both"/>
        <w:rPr>
          <w:rFonts w:ascii="Segoe UI" w:hAnsi="Segoe UI" w:cs="Segoe UI"/>
          <w:sz w:val="22"/>
          <w:szCs w:val="22"/>
          <w:lang w:val="pt-PT"/>
        </w:rPr>
      </w:pPr>
      <w:r w:rsidRPr="00B44FE8">
        <w:rPr>
          <w:rFonts w:ascii="Segoe UI" w:hAnsi="Segoe UI" w:cs="Segoe UI"/>
          <w:sz w:val="22"/>
          <w:szCs w:val="22"/>
          <w:lang w:val="pt-PT"/>
        </w:rPr>
        <w:lastRenderedPageBreak/>
        <w:t xml:space="preserve">A </w:t>
      </w:r>
      <w:hyperlink r:id="rId8" w:history="1">
        <w:r w:rsidRPr="00B44FE8">
          <w:rPr>
            <w:rStyle w:val="Hiperligao"/>
            <w:rFonts w:ascii="Segoe UI" w:hAnsi="Segoe UI" w:cs="Segoe UI"/>
            <w:sz w:val="22"/>
            <w:szCs w:val="22"/>
            <w:lang w:val="pt-PT"/>
          </w:rPr>
          <w:t>plataforma</w:t>
        </w:r>
      </w:hyperlink>
      <w:r w:rsidRPr="00B44FE8">
        <w:rPr>
          <w:rFonts w:ascii="Segoe UI" w:hAnsi="Segoe UI" w:cs="Segoe UI"/>
          <w:sz w:val="22"/>
          <w:szCs w:val="22"/>
          <w:lang w:val="pt-PT"/>
        </w:rPr>
        <w:t xml:space="preserve"> do </w:t>
      </w:r>
      <w:proofErr w:type="spellStart"/>
      <w:r w:rsidRPr="00B44FE8">
        <w:rPr>
          <w:rFonts w:ascii="Segoe UI" w:hAnsi="Segoe UI" w:cs="Segoe UI"/>
          <w:b/>
          <w:sz w:val="22"/>
          <w:szCs w:val="22"/>
          <w:lang w:val="pt-PT"/>
        </w:rPr>
        <w:t>Building</w:t>
      </w:r>
      <w:proofErr w:type="spellEnd"/>
      <w:r w:rsidRPr="00B44FE8">
        <w:rPr>
          <w:rFonts w:ascii="Segoe UI" w:hAnsi="Segoe UI" w:cs="Segoe UI"/>
          <w:b/>
          <w:sz w:val="22"/>
          <w:szCs w:val="22"/>
          <w:lang w:val="pt-PT"/>
        </w:rPr>
        <w:t xml:space="preserve"> </w:t>
      </w:r>
      <w:proofErr w:type="spellStart"/>
      <w:r w:rsidRPr="00B44FE8">
        <w:rPr>
          <w:rFonts w:ascii="Segoe UI" w:hAnsi="Segoe UI" w:cs="Segoe UI"/>
          <w:b/>
          <w:sz w:val="22"/>
          <w:szCs w:val="22"/>
          <w:lang w:val="pt-PT"/>
        </w:rPr>
        <w:t>the</w:t>
      </w:r>
      <w:proofErr w:type="spellEnd"/>
      <w:r w:rsidRPr="00B44FE8">
        <w:rPr>
          <w:rFonts w:ascii="Segoe UI" w:hAnsi="Segoe UI" w:cs="Segoe UI"/>
          <w:b/>
          <w:sz w:val="22"/>
          <w:szCs w:val="22"/>
          <w:lang w:val="pt-PT"/>
        </w:rPr>
        <w:t xml:space="preserve"> Future</w:t>
      </w:r>
      <w:r w:rsidRPr="00B44FE8">
        <w:rPr>
          <w:rFonts w:ascii="Segoe UI" w:hAnsi="Segoe UI" w:cs="Segoe UI"/>
          <w:sz w:val="22"/>
          <w:szCs w:val="22"/>
          <w:lang w:val="pt-PT"/>
        </w:rPr>
        <w:t xml:space="preserve"> apoiada em Inteligência Artificial, já está disponível para consulta de informações e reserva das sessões, </w:t>
      </w:r>
      <w:proofErr w:type="spellStart"/>
      <w:r w:rsidRPr="00B44FE8">
        <w:rPr>
          <w:rFonts w:ascii="Segoe UI" w:hAnsi="Segoe UI" w:cs="Segoe UI"/>
          <w:i/>
          <w:iCs/>
          <w:sz w:val="22"/>
          <w:szCs w:val="22"/>
          <w:lang w:val="pt-PT"/>
        </w:rPr>
        <w:t>networking</w:t>
      </w:r>
      <w:proofErr w:type="spellEnd"/>
      <w:r w:rsidRPr="00B44FE8">
        <w:rPr>
          <w:rFonts w:ascii="Segoe UI" w:hAnsi="Segoe UI" w:cs="Segoe UI"/>
          <w:sz w:val="22"/>
          <w:szCs w:val="22"/>
          <w:lang w:val="pt-PT"/>
        </w:rPr>
        <w:t xml:space="preserve"> entre participantes e agendamento de </w:t>
      </w:r>
      <w:proofErr w:type="spellStart"/>
      <w:r w:rsidRPr="00B44FE8">
        <w:rPr>
          <w:rFonts w:ascii="Segoe UI" w:hAnsi="Segoe UI" w:cs="Segoe UI"/>
          <w:i/>
          <w:iCs/>
          <w:sz w:val="22"/>
          <w:szCs w:val="22"/>
          <w:lang w:val="pt-PT"/>
        </w:rPr>
        <w:t>calls</w:t>
      </w:r>
      <w:proofErr w:type="spellEnd"/>
      <w:r w:rsidRPr="00B44FE8">
        <w:rPr>
          <w:rFonts w:ascii="Segoe UI" w:hAnsi="Segoe UI" w:cs="Segoe UI"/>
          <w:sz w:val="22"/>
          <w:szCs w:val="22"/>
          <w:lang w:val="pt-PT"/>
        </w:rPr>
        <w:t xml:space="preserve"> e </w:t>
      </w:r>
      <w:r w:rsidRPr="00B44FE8">
        <w:rPr>
          <w:rFonts w:ascii="Segoe UI" w:hAnsi="Segoe UI" w:cs="Segoe UI"/>
          <w:i/>
          <w:iCs/>
          <w:sz w:val="22"/>
          <w:szCs w:val="22"/>
          <w:lang w:val="pt-PT"/>
        </w:rPr>
        <w:t xml:space="preserve">meeting </w:t>
      </w:r>
      <w:proofErr w:type="spellStart"/>
      <w:r w:rsidRPr="00B44FE8">
        <w:rPr>
          <w:rFonts w:ascii="Segoe UI" w:hAnsi="Segoe UI" w:cs="Segoe UI"/>
          <w:i/>
          <w:iCs/>
          <w:sz w:val="22"/>
          <w:szCs w:val="22"/>
          <w:lang w:val="pt-PT"/>
        </w:rPr>
        <w:t>requests</w:t>
      </w:r>
      <w:proofErr w:type="spellEnd"/>
      <w:r w:rsidRPr="00B44FE8">
        <w:rPr>
          <w:rFonts w:ascii="Segoe UI" w:hAnsi="Segoe UI" w:cs="Segoe UI"/>
          <w:sz w:val="22"/>
          <w:szCs w:val="22"/>
          <w:lang w:val="pt-PT"/>
        </w:rPr>
        <w:t>.</w:t>
      </w:r>
    </w:p>
    <w:p w14:paraId="1CA920FE" w14:textId="77777777" w:rsidR="00B44FE8" w:rsidRPr="00B44FE8" w:rsidRDefault="00B44FE8" w:rsidP="00B44FE8">
      <w:pPr>
        <w:spacing w:line="360" w:lineRule="auto"/>
        <w:jc w:val="both"/>
        <w:rPr>
          <w:rFonts w:ascii="Segoe UI" w:hAnsi="Segoe UI" w:cs="Segoe UI"/>
          <w:lang w:val="pt-PT"/>
        </w:rPr>
      </w:pPr>
      <w:r w:rsidRPr="00B44FE8">
        <w:rPr>
          <w:rFonts w:ascii="Segoe UI" w:hAnsi="Segoe UI" w:cs="Segoe UI"/>
          <w:lang w:val="pt-PT"/>
        </w:rPr>
        <w:t>Para aceder ao evento, devem proceder ao registo usando os seguintes códigos:</w:t>
      </w:r>
    </w:p>
    <w:p w14:paraId="1F637390" w14:textId="77777777" w:rsidR="00B44FE8" w:rsidRPr="00B44FE8" w:rsidRDefault="00B44FE8" w:rsidP="00B44FE8">
      <w:pPr>
        <w:spacing w:line="360" w:lineRule="auto"/>
        <w:jc w:val="center"/>
        <w:rPr>
          <w:rFonts w:ascii="Segoe UI" w:eastAsia="Times New Roman" w:hAnsi="Segoe UI" w:cs="Segoe UI"/>
          <w:b/>
          <w:bCs/>
          <w:lang w:val="pt-PT" w:eastAsia="es-ES"/>
        </w:rPr>
      </w:pPr>
      <w:r w:rsidRPr="00B44FE8">
        <w:rPr>
          <w:rFonts w:ascii="Segoe UI" w:eastAsia="Times New Roman" w:hAnsi="Segoe UI" w:cs="Segoe UI"/>
          <w:b/>
          <w:bCs/>
          <w:lang w:val="pt-PT" w:eastAsia="es-ES"/>
        </w:rPr>
        <w:t>Para comunidade educativa: ACADEMIABTF2021</w:t>
      </w:r>
    </w:p>
    <w:p w14:paraId="45551322" w14:textId="44E2AC0A" w:rsidR="00B44FE8" w:rsidRPr="00B44FE8" w:rsidRDefault="00B44FE8" w:rsidP="00B44FE8">
      <w:pPr>
        <w:spacing w:line="360" w:lineRule="auto"/>
        <w:jc w:val="center"/>
        <w:rPr>
          <w:rFonts w:ascii="Segoe UI" w:eastAsia="Times New Roman" w:hAnsi="Segoe UI" w:cs="Segoe UI"/>
          <w:b/>
          <w:bCs/>
          <w:lang w:val="pt-PT" w:eastAsia="es-ES"/>
        </w:rPr>
      </w:pPr>
      <w:r w:rsidRPr="00B44FE8">
        <w:rPr>
          <w:rFonts w:ascii="Segoe UI" w:eastAsia="Times New Roman" w:hAnsi="Segoe UI" w:cs="Segoe UI"/>
          <w:b/>
          <w:bCs/>
          <w:lang w:val="pt-PT" w:eastAsia="es-ES"/>
        </w:rPr>
        <w:t>Para estudantes: STUDENTBTF2021</w:t>
      </w:r>
    </w:p>
    <w:p w14:paraId="59C39D2D" w14:textId="77777777" w:rsidR="00B44FE8" w:rsidRPr="00B44FE8" w:rsidRDefault="00B44FE8" w:rsidP="00B44FE8">
      <w:pPr>
        <w:pStyle w:val="NormalWeb"/>
        <w:jc w:val="both"/>
        <w:rPr>
          <w:rFonts w:ascii="Segoe UI" w:hAnsi="Segoe UI" w:cs="Segoe UI"/>
          <w:sz w:val="22"/>
          <w:szCs w:val="22"/>
          <w:lang w:val="pt-PT"/>
        </w:rPr>
      </w:pPr>
      <w:r w:rsidRPr="00B44FE8">
        <w:rPr>
          <w:rFonts w:ascii="Segoe UI" w:hAnsi="Segoe UI" w:cs="Segoe UI"/>
          <w:sz w:val="22"/>
          <w:szCs w:val="22"/>
          <w:lang w:val="pt-PT"/>
        </w:rPr>
        <w:t xml:space="preserve">Através do site </w:t>
      </w:r>
      <w:hyperlink r:id="rId9" w:history="1">
        <w:r w:rsidRPr="00B44FE8">
          <w:rPr>
            <w:rStyle w:val="Hiperligao"/>
            <w:rFonts w:ascii="Segoe UI" w:hAnsi="Segoe UI" w:cs="Segoe UI"/>
            <w:sz w:val="22"/>
            <w:szCs w:val="22"/>
            <w:lang w:val="pt-PT"/>
          </w:rPr>
          <w:t>www.buildingthefuture.pt</w:t>
        </w:r>
      </w:hyperlink>
      <w:r w:rsidRPr="00B44FE8">
        <w:rPr>
          <w:rFonts w:ascii="Segoe UI" w:hAnsi="Segoe UI" w:cs="Segoe UI"/>
          <w:sz w:val="22"/>
          <w:szCs w:val="22"/>
          <w:lang w:val="pt-PT"/>
        </w:rPr>
        <w:t xml:space="preserve">, na </w:t>
      </w:r>
      <w:proofErr w:type="spellStart"/>
      <w:r w:rsidRPr="00B44FE8">
        <w:rPr>
          <w:rFonts w:ascii="Segoe UI" w:hAnsi="Segoe UI" w:cs="Segoe UI"/>
          <w:i/>
          <w:iCs/>
          <w:sz w:val="22"/>
          <w:szCs w:val="22"/>
          <w:lang w:val="pt-PT"/>
        </w:rPr>
        <w:t>tab</w:t>
      </w:r>
      <w:proofErr w:type="spellEnd"/>
      <w:r w:rsidRPr="00B44FE8">
        <w:rPr>
          <w:rFonts w:ascii="Segoe UI" w:hAnsi="Segoe UI" w:cs="Segoe UI"/>
          <w:sz w:val="22"/>
          <w:szCs w:val="22"/>
          <w:lang w:val="pt-PT"/>
        </w:rPr>
        <w:t xml:space="preserve"> “Tickets”, selecionando a opção “</w:t>
      </w:r>
      <w:proofErr w:type="spellStart"/>
      <w:r w:rsidRPr="00B44FE8">
        <w:rPr>
          <w:rFonts w:ascii="Segoe UI" w:hAnsi="Segoe UI" w:cs="Segoe UI"/>
          <w:sz w:val="22"/>
          <w:szCs w:val="22"/>
          <w:lang w:val="pt-PT"/>
        </w:rPr>
        <w:t>Building</w:t>
      </w:r>
      <w:proofErr w:type="spellEnd"/>
      <w:r w:rsidRPr="00B44FE8">
        <w:rPr>
          <w:rFonts w:ascii="Segoe UI" w:hAnsi="Segoe UI" w:cs="Segoe UI"/>
          <w:sz w:val="22"/>
          <w:szCs w:val="22"/>
          <w:lang w:val="pt-PT"/>
        </w:rPr>
        <w:t xml:space="preserve"> Portugal” ou “</w:t>
      </w:r>
      <w:proofErr w:type="spellStart"/>
      <w:r w:rsidRPr="00B44FE8">
        <w:rPr>
          <w:rFonts w:ascii="Segoe UI" w:hAnsi="Segoe UI" w:cs="Segoe UI"/>
          <w:sz w:val="22"/>
          <w:szCs w:val="22"/>
          <w:lang w:val="pt-PT"/>
        </w:rPr>
        <w:t>Student</w:t>
      </w:r>
      <w:proofErr w:type="spellEnd"/>
      <w:r w:rsidRPr="00B44FE8">
        <w:rPr>
          <w:rFonts w:ascii="Segoe UI" w:hAnsi="Segoe UI" w:cs="Segoe UI"/>
          <w:sz w:val="22"/>
          <w:szCs w:val="22"/>
          <w:lang w:val="pt-PT"/>
        </w:rPr>
        <w:t>” para aceder ao seu bilhete.</w:t>
      </w:r>
    </w:p>
    <w:p w14:paraId="2C371F97" w14:textId="77777777" w:rsidR="00B44FE8" w:rsidRPr="00B44FE8" w:rsidRDefault="00B44FE8" w:rsidP="00B44FE8">
      <w:pPr>
        <w:spacing w:line="360" w:lineRule="auto"/>
        <w:jc w:val="center"/>
        <w:rPr>
          <w:rFonts w:ascii="Segoe UI" w:eastAsia="Times New Roman" w:hAnsi="Segoe UI" w:cs="Segoe UI"/>
          <w:b/>
          <w:bCs/>
          <w:lang w:val="pt-PT" w:eastAsia="es-ES"/>
        </w:rPr>
      </w:pPr>
    </w:p>
    <w:p w14:paraId="02E2F878" w14:textId="6BCBE58D" w:rsidR="001C2863" w:rsidRPr="00412047" w:rsidRDefault="001C2863" w:rsidP="00B44FE8">
      <w:pPr>
        <w:pStyle w:val="NormalWeb"/>
        <w:spacing w:after="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C2863" w:rsidRPr="00412047" w14:paraId="028A7440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5862D1C8" w14:textId="77777777" w:rsidR="001C2863" w:rsidRPr="00EE3F08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E3F08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6216DCB8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221E6160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C2863" w:rsidRPr="00412047" w14:paraId="444F5C76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149A5C99" w14:textId="77777777" w:rsidR="001C2863" w:rsidRPr="00EE3F08" w:rsidRDefault="005F75FF" w:rsidP="00D31AF5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0" w:history="1">
              <w:r w:rsidR="001C2863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hugo.costa@lift.com.pt</w:t>
              </w:r>
            </w:hyperlink>
          </w:p>
        </w:tc>
        <w:tc>
          <w:tcPr>
            <w:tcW w:w="2504" w:type="dxa"/>
          </w:tcPr>
          <w:p w14:paraId="00DF068C" w14:textId="77777777" w:rsidR="001C2863" w:rsidRPr="00573334" w:rsidRDefault="005F75FF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1" w:history="1">
              <w:r w:rsidR="001C2863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70ACC61" w14:textId="77777777" w:rsidR="001C2863" w:rsidRPr="00573334" w:rsidRDefault="001C2863" w:rsidP="00D31AF5">
            <w:pPr>
              <w:spacing w:after="120" w:line="360" w:lineRule="auto"/>
            </w:pPr>
          </w:p>
        </w:tc>
      </w:tr>
      <w:tr w:rsidR="001C2863" w:rsidRPr="00412047" w14:paraId="3AB64FBB" w14:textId="77777777" w:rsidTr="00D31AF5">
        <w:trPr>
          <w:trHeight w:val="530"/>
        </w:trPr>
        <w:tc>
          <w:tcPr>
            <w:tcW w:w="3424" w:type="dxa"/>
            <w:shd w:val="clear" w:color="auto" w:fill="auto"/>
          </w:tcPr>
          <w:p w14:paraId="339AFB30" w14:textId="77777777" w:rsidR="001C2863" w:rsidRPr="00412047" w:rsidRDefault="001C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5BA33A33" w14:textId="77777777" w:rsidR="001C2863" w:rsidRPr="00412047" w:rsidRDefault="001C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FFCA799" w14:textId="77777777" w:rsidR="001C2863" w:rsidRPr="00412047" w:rsidRDefault="001C2863" w:rsidP="00D31AF5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7F1D86C8" w14:textId="77777777" w:rsid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8A29933" w14:textId="1A34B239" w:rsidR="001C2863" w:rsidRP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Sobre o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Future</w:t>
      </w:r>
    </w:p>
    <w:p w14:paraId="50DBFCD0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O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sz w:val="18"/>
          <w:lang w:val="pt-PT"/>
        </w:rPr>
        <w:t> Future cruza tecnologia, liderança e educação para potenciar pessoas, e empresas. Onde encontramos especialistas internacionais que estão a mudar a forma com interagimos com a realidade, onde aprofundamos conhecimento através de sessões práticas e de casos de estudo notáveis.</w:t>
      </w:r>
    </w:p>
    <w:p w14:paraId="227E95C0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Depois de uma segunda edição sem precedentes, o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sz w:val="18"/>
          <w:lang w:val="pt-PT"/>
        </w:rPr>
        <w:t> Future afirmou-se como o maior evento de transformação digital em Portugal e regressa em 2021 para ajudar a construir a visão, a estratégia e as bases necessários ao futuro.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 xml:space="preserve">Liderado pela Microsoft e desenvolvido pela </w:t>
      </w:r>
      <w:proofErr w:type="spellStart"/>
      <w:r w:rsidRPr="001C2863">
        <w:rPr>
          <w:rFonts w:ascii="Segoe UI" w:hAnsi="Segoe UI" w:cs="Segoe UI"/>
          <w:sz w:val="18"/>
          <w:lang w:val="pt-PT"/>
        </w:rPr>
        <w:t>imatch</w:t>
      </w:r>
      <w:proofErr w:type="spellEnd"/>
      <w:r w:rsidRPr="001C2863">
        <w:rPr>
          <w:rFonts w:ascii="Segoe UI" w:hAnsi="Segoe UI" w:cs="Segoe UI"/>
          <w:sz w:val="18"/>
          <w:lang w:val="pt-PT"/>
        </w:rPr>
        <w:t>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12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3EFD200F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https://www.facebook.com/buildingthefuture21</w:t>
      </w:r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3D947162" w14:textId="1DACB258" w:rsidR="001C2863" w:rsidRDefault="001C2863" w:rsidP="001C2863"/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 Microsoft</w:t>
      </w:r>
    </w:p>
    <w:p w14:paraId="3AE9DBD0" w14:textId="4FAA389D" w:rsidR="001C2863" w:rsidRPr="001C2863" w:rsidRDefault="001C2863" w:rsidP="001C2863">
      <w:pPr>
        <w:spacing w:after="120" w:line="240" w:lineRule="auto"/>
        <w:jc w:val="both"/>
        <w:rPr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 </w:t>
      </w:r>
      <w:proofErr w:type="spellStart"/>
      <w:r w:rsidRPr="001C2863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>
        <w:rPr>
          <w:rFonts w:ascii="Segoe UI" w:hAnsi="Segoe UI" w:cs="Segoe UI"/>
          <w:sz w:val="18"/>
          <w:lang w:val="pt-PT"/>
        </w:rPr>
        <w:t xml:space="preserve">, </w:t>
      </w:r>
      <w:r w:rsidRPr="00412047">
        <w:rPr>
          <w:rFonts w:ascii="Segoe UI" w:hAnsi="Segoe UI" w:cs="Segoe UI"/>
          <w:sz w:val="18"/>
          <w:lang w:val="pt-PT"/>
        </w:rPr>
        <w:t>serviços, dispositivos e soluções para ajudar as pessoas e empresas a alcançarem todo o seu potencial.</w:t>
      </w:r>
    </w:p>
    <w:sectPr w:rsidR="001C2863" w:rsidRPr="001C286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B8A4F" w14:textId="77777777" w:rsidR="005F75FF" w:rsidRDefault="005F75FF" w:rsidP="001C2863">
      <w:pPr>
        <w:spacing w:after="0" w:line="240" w:lineRule="auto"/>
      </w:pPr>
      <w:r>
        <w:separator/>
      </w:r>
    </w:p>
  </w:endnote>
  <w:endnote w:type="continuationSeparator" w:id="0">
    <w:p w14:paraId="28E539FA" w14:textId="77777777" w:rsidR="005F75FF" w:rsidRDefault="005F75FF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D35E" w14:textId="77777777" w:rsidR="005F75FF" w:rsidRDefault="005F75FF" w:rsidP="001C2863">
      <w:pPr>
        <w:spacing w:after="0" w:line="240" w:lineRule="auto"/>
      </w:pPr>
      <w:r>
        <w:separator/>
      </w:r>
    </w:p>
  </w:footnote>
  <w:footnote w:type="continuationSeparator" w:id="0">
    <w:p w14:paraId="0702C668" w14:textId="77777777" w:rsidR="005F75FF" w:rsidRDefault="005F75FF" w:rsidP="001C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F7C9" w14:textId="77777777" w:rsidR="001C2863" w:rsidRDefault="001C2863" w:rsidP="001C2863">
    <w:pPr>
      <w:pStyle w:val="Cabealho"/>
    </w:pPr>
    <w:r>
      <w:rPr>
        <w:noProof/>
      </w:rPr>
      <w:drawing>
        <wp:inline distT="0" distB="0" distL="0" distR="0" wp14:anchorId="40B899EF" wp14:editId="04F63D58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135011"/>
    <w:rsid w:val="001C2863"/>
    <w:rsid w:val="0028210F"/>
    <w:rsid w:val="002A2427"/>
    <w:rsid w:val="005F75FF"/>
    <w:rsid w:val="006C5C95"/>
    <w:rsid w:val="008207D4"/>
    <w:rsid w:val="00B44FE8"/>
    <w:rsid w:val="00BC7368"/>
    <w:rsid w:val="00D91C1F"/>
    <w:rsid w:val="00E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lz0.app.link/BuildingTheFutu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uildingthefuture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fia.lareiro@lift.com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nci.martinez@lift.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ildingthefuture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Francisco Miguel Costa</cp:lastModifiedBy>
  <cp:revision>2</cp:revision>
  <dcterms:created xsi:type="dcterms:W3CDTF">2021-01-22T09:19:00Z</dcterms:created>
  <dcterms:modified xsi:type="dcterms:W3CDTF">2021-01-22T09:19:00Z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</Properties>
</file>