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92E9F8" w14:textId="77777777" w:rsidR="0028041C" w:rsidRDefault="0028041C" w:rsidP="0028041C">
      <w:pPr>
        <w:spacing w:after="0"/>
        <w:jc w:val="right"/>
        <w:rPr>
          <w:b/>
          <w:sz w:val="24"/>
          <w:szCs w:val="24"/>
        </w:rPr>
      </w:pPr>
    </w:p>
    <w:p w14:paraId="46D9FA56" w14:textId="77777777" w:rsidR="008C214B" w:rsidRDefault="008C214B" w:rsidP="0028041C">
      <w:pPr>
        <w:spacing w:after="0"/>
        <w:jc w:val="right"/>
        <w:rPr>
          <w:b/>
          <w:sz w:val="24"/>
          <w:szCs w:val="24"/>
        </w:rPr>
      </w:pPr>
    </w:p>
    <w:p w14:paraId="0F269754" w14:textId="32F39CFA" w:rsidR="0028041C" w:rsidRPr="00F54E05" w:rsidRDefault="0028041C" w:rsidP="0028041C">
      <w:pPr>
        <w:spacing w:after="0"/>
        <w:jc w:val="right"/>
        <w:rPr>
          <w:b/>
          <w:sz w:val="24"/>
          <w:szCs w:val="24"/>
        </w:rPr>
      </w:pPr>
      <w:r>
        <w:rPr>
          <w:b/>
          <w:sz w:val="24"/>
          <w:szCs w:val="24"/>
        </w:rPr>
        <w:t>C</w:t>
      </w:r>
      <w:r w:rsidRPr="00F54E05">
        <w:rPr>
          <w:b/>
          <w:sz w:val="24"/>
          <w:szCs w:val="24"/>
        </w:rPr>
        <w:t>OMUNICADO À IMPRENSA</w:t>
      </w:r>
    </w:p>
    <w:p w14:paraId="40956F38" w14:textId="0B3E8751" w:rsidR="0028041C" w:rsidRDefault="0074096F" w:rsidP="00A524D9">
      <w:pPr>
        <w:jc w:val="right"/>
        <w:rPr>
          <w:sz w:val="24"/>
          <w:szCs w:val="24"/>
        </w:rPr>
      </w:pPr>
      <w:r>
        <w:rPr>
          <w:sz w:val="24"/>
          <w:szCs w:val="24"/>
        </w:rPr>
        <w:t>25</w:t>
      </w:r>
      <w:r w:rsidR="0028041C">
        <w:rPr>
          <w:sz w:val="24"/>
          <w:szCs w:val="24"/>
        </w:rPr>
        <w:t xml:space="preserve"> </w:t>
      </w:r>
      <w:r w:rsidR="001F6695">
        <w:rPr>
          <w:sz w:val="24"/>
          <w:szCs w:val="24"/>
        </w:rPr>
        <w:t xml:space="preserve">DE </w:t>
      </w:r>
      <w:proofErr w:type="gramStart"/>
      <w:r w:rsidR="00A05FCA">
        <w:rPr>
          <w:sz w:val="24"/>
          <w:szCs w:val="24"/>
        </w:rPr>
        <w:t>JANEIRO</w:t>
      </w:r>
      <w:proofErr w:type="gramEnd"/>
      <w:r w:rsidR="0028041C">
        <w:rPr>
          <w:sz w:val="24"/>
          <w:szCs w:val="24"/>
        </w:rPr>
        <w:t xml:space="preserve"> 20</w:t>
      </w:r>
      <w:r w:rsidR="00F6290B">
        <w:rPr>
          <w:sz w:val="24"/>
          <w:szCs w:val="24"/>
        </w:rPr>
        <w:t>2</w:t>
      </w:r>
      <w:r w:rsidR="00A05FCA">
        <w:rPr>
          <w:sz w:val="24"/>
          <w:szCs w:val="24"/>
        </w:rPr>
        <w:t>1</w:t>
      </w:r>
    </w:p>
    <w:p w14:paraId="78D9DE27" w14:textId="77777777" w:rsidR="00A524D9" w:rsidRPr="00A524D9" w:rsidRDefault="00A524D9" w:rsidP="00A524D9">
      <w:pPr>
        <w:jc w:val="right"/>
        <w:rPr>
          <w:sz w:val="24"/>
          <w:szCs w:val="24"/>
        </w:rPr>
      </w:pPr>
    </w:p>
    <w:p w14:paraId="023B5D87" w14:textId="34C782DF" w:rsidR="00267D78" w:rsidRPr="002C3FAE" w:rsidRDefault="00A05FCA" w:rsidP="00E833A3">
      <w:pPr>
        <w:jc w:val="center"/>
        <w:rPr>
          <w:rFonts w:ascii="Nestle Text TF Book" w:hAnsi="Nestle Text TF Book"/>
          <w:bCs/>
          <w:sz w:val="28"/>
          <w:szCs w:val="28"/>
          <w:u w:val="single"/>
        </w:rPr>
      </w:pPr>
      <w:r w:rsidRPr="002C3FAE">
        <w:rPr>
          <w:rFonts w:ascii="Nestle Text TF Book" w:hAnsi="Nestle Text TF Book"/>
          <w:bCs/>
          <w:sz w:val="28"/>
          <w:szCs w:val="28"/>
          <w:u w:val="single"/>
        </w:rPr>
        <w:t>#</w:t>
      </w:r>
      <w:r w:rsidR="00265C4E">
        <w:rPr>
          <w:rFonts w:ascii="Nestle Text TF Book" w:hAnsi="Nestle Text TF Book"/>
          <w:bCs/>
          <w:sz w:val="28"/>
          <w:szCs w:val="28"/>
          <w:u w:val="single"/>
        </w:rPr>
        <w:t>V</w:t>
      </w:r>
      <w:r w:rsidRPr="002C3FAE">
        <w:rPr>
          <w:rFonts w:ascii="Nestle Text TF Book" w:hAnsi="Nestle Text TF Book"/>
          <w:bCs/>
          <w:sz w:val="28"/>
          <w:szCs w:val="28"/>
          <w:u w:val="single"/>
        </w:rPr>
        <w:t>eggie</w:t>
      </w:r>
      <w:r w:rsidR="00265C4E">
        <w:rPr>
          <w:rFonts w:ascii="Nestle Text TF Book" w:hAnsi="Nestle Text TF Book"/>
          <w:bCs/>
          <w:sz w:val="28"/>
          <w:szCs w:val="28"/>
          <w:u w:val="single"/>
        </w:rPr>
        <w:t>M</w:t>
      </w:r>
      <w:r w:rsidRPr="002C3FAE">
        <w:rPr>
          <w:rFonts w:ascii="Nestle Text TF Book" w:hAnsi="Nestle Text TF Book"/>
          <w:bCs/>
          <w:sz w:val="28"/>
          <w:szCs w:val="28"/>
          <w:u w:val="single"/>
        </w:rPr>
        <w:t xml:space="preserve">onday </w:t>
      </w:r>
      <w:proofErr w:type="spellStart"/>
      <w:r w:rsidRPr="002C3FAE">
        <w:rPr>
          <w:rFonts w:ascii="Nestle Text TF Book" w:hAnsi="Nestle Text TF Book"/>
          <w:bCs/>
          <w:sz w:val="28"/>
          <w:szCs w:val="28"/>
          <w:u w:val="single"/>
        </w:rPr>
        <w:t>by</w:t>
      </w:r>
      <w:proofErr w:type="spellEnd"/>
      <w:r w:rsidRPr="002C3FAE">
        <w:rPr>
          <w:rFonts w:ascii="Nestle Text TF Book" w:hAnsi="Nestle Text TF Book"/>
          <w:bCs/>
          <w:sz w:val="28"/>
          <w:szCs w:val="28"/>
          <w:u w:val="single"/>
        </w:rPr>
        <w:t xml:space="preserve"> </w:t>
      </w:r>
      <w:r w:rsidR="00265C4E" w:rsidRPr="002C3FAE">
        <w:rPr>
          <w:rFonts w:ascii="Nestle Text TF Book" w:hAnsi="Nestle Text TF Book"/>
          <w:bCs/>
          <w:sz w:val="28"/>
          <w:szCs w:val="28"/>
          <w:u w:val="single"/>
        </w:rPr>
        <w:t>GARDEN GOURMET</w:t>
      </w:r>
    </w:p>
    <w:p w14:paraId="347D2B7C" w14:textId="3F3EDE12" w:rsidR="00497795" w:rsidRPr="002C3FAE" w:rsidRDefault="00E149EA" w:rsidP="00497795">
      <w:pPr>
        <w:jc w:val="center"/>
        <w:rPr>
          <w:rFonts w:ascii="Nestle Text TF Book" w:hAnsi="Nestle Text TF Book"/>
          <w:b/>
          <w:sz w:val="32"/>
          <w:szCs w:val="32"/>
        </w:rPr>
      </w:pPr>
      <w:r>
        <w:rPr>
          <w:noProof/>
        </w:rPr>
        <w:drawing>
          <wp:anchor distT="0" distB="0" distL="114300" distR="114300" simplePos="0" relativeHeight="251659264" behindDoc="1" locked="0" layoutInCell="1" allowOverlap="1" wp14:anchorId="223C9AD2" wp14:editId="096A9436">
            <wp:simplePos x="0" y="0"/>
            <wp:positionH relativeFrom="margin">
              <wp:posOffset>222250</wp:posOffset>
            </wp:positionH>
            <wp:positionV relativeFrom="paragraph">
              <wp:posOffset>868045</wp:posOffset>
            </wp:positionV>
            <wp:extent cx="5021580" cy="2706370"/>
            <wp:effectExtent l="0" t="0" r="7620" b="0"/>
            <wp:wrapTight wrapText="bothSides">
              <wp:wrapPolygon edited="0">
                <wp:start x="0" y="0"/>
                <wp:lineTo x="0" y="21438"/>
                <wp:lineTo x="21551" y="21438"/>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1580" cy="2706370"/>
                    </a:xfrm>
                    <a:prstGeom prst="rect">
                      <a:avLst/>
                    </a:prstGeom>
                  </pic:spPr>
                </pic:pic>
              </a:graphicData>
            </a:graphic>
          </wp:anchor>
        </w:drawing>
      </w:r>
      <w:r w:rsidR="00265C4E" w:rsidRPr="002C3FAE">
        <w:rPr>
          <w:rFonts w:ascii="Nestle Text TF Book" w:hAnsi="Nestle Text TF Book"/>
          <w:b/>
          <w:sz w:val="32"/>
          <w:szCs w:val="32"/>
        </w:rPr>
        <w:t>GARDEN GOURMET</w:t>
      </w:r>
      <w:r w:rsidR="00265C4E">
        <w:rPr>
          <w:rFonts w:ascii="Nestle Text TF Book" w:hAnsi="Nestle Text TF Book"/>
          <w:b/>
          <w:sz w:val="32"/>
          <w:szCs w:val="32"/>
        </w:rPr>
        <w:t>®</w:t>
      </w:r>
      <w:r w:rsidR="00A05FCA" w:rsidRPr="002C3FAE">
        <w:rPr>
          <w:rFonts w:ascii="Nestle Text TF Book" w:hAnsi="Nestle Text TF Book"/>
          <w:b/>
          <w:sz w:val="32"/>
          <w:szCs w:val="32"/>
        </w:rPr>
        <w:t xml:space="preserve"> cria movimento para </w:t>
      </w:r>
      <w:r w:rsidR="00B3324E">
        <w:rPr>
          <w:rFonts w:ascii="Nestle Text TF Book" w:hAnsi="Nestle Text TF Book"/>
          <w:b/>
          <w:sz w:val="32"/>
          <w:szCs w:val="32"/>
        </w:rPr>
        <w:t xml:space="preserve">promover </w:t>
      </w:r>
      <w:r w:rsidR="00A05FCA" w:rsidRPr="002C3FAE">
        <w:rPr>
          <w:rFonts w:ascii="Nestle Text TF Book" w:hAnsi="Nestle Text TF Book"/>
          <w:b/>
          <w:sz w:val="32"/>
          <w:szCs w:val="32"/>
        </w:rPr>
        <w:t>uma alimentação mais</w:t>
      </w:r>
      <w:r w:rsidR="00913A45">
        <w:rPr>
          <w:rFonts w:ascii="Nestle Text TF Book" w:hAnsi="Nestle Text TF Book"/>
          <w:b/>
          <w:sz w:val="32"/>
          <w:szCs w:val="32"/>
        </w:rPr>
        <w:t xml:space="preserve"> variada e equilibrada</w:t>
      </w:r>
    </w:p>
    <w:p w14:paraId="6C9E335D" w14:textId="5FCC64AB" w:rsidR="00497795" w:rsidRPr="002C3FAE" w:rsidRDefault="00497795" w:rsidP="002C3FAE">
      <w:pPr>
        <w:spacing w:line="240" w:lineRule="auto"/>
        <w:jc w:val="both"/>
        <w:rPr>
          <w:rFonts w:ascii="Nestle Text TF Book" w:hAnsi="Nestle Text TF Book"/>
          <w:sz w:val="24"/>
          <w:szCs w:val="24"/>
        </w:rPr>
      </w:pPr>
      <w:r w:rsidRPr="002C3FAE">
        <w:rPr>
          <w:rFonts w:ascii="Nestle Text TF Book" w:hAnsi="Nestle Text TF Book"/>
          <w:sz w:val="24"/>
          <w:szCs w:val="24"/>
        </w:rPr>
        <w:t xml:space="preserve">Se todas as segundas-feiras fizer uma refeição </w:t>
      </w:r>
      <w:r w:rsidR="00685F1D">
        <w:rPr>
          <w:rFonts w:ascii="Nestle Text TF Book" w:hAnsi="Nestle Text TF Book"/>
          <w:sz w:val="24"/>
          <w:szCs w:val="24"/>
        </w:rPr>
        <w:t>vegetariana</w:t>
      </w:r>
      <w:r w:rsidRPr="002C3FAE">
        <w:rPr>
          <w:rFonts w:ascii="Nestle Text TF Book" w:hAnsi="Nestle Text TF Book"/>
          <w:sz w:val="24"/>
          <w:szCs w:val="24"/>
        </w:rPr>
        <w:t xml:space="preserve"> está no bom caminho para conseguir uma alimentação mais </w:t>
      </w:r>
      <w:r w:rsidR="00685F1D">
        <w:rPr>
          <w:rFonts w:ascii="Nestle Text TF Book" w:hAnsi="Nestle Text TF Book"/>
          <w:sz w:val="24"/>
          <w:szCs w:val="24"/>
        </w:rPr>
        <w:t>variada</w:t>
      </w:r>
      <w:r w:rsidR="00685F1D" w:rsidRPr="002C3FAE">
        <w:rPr>
          <w:rFonts w:ascii="Nestle Text TF Book" w:hAnsi="Nestle Text TF Book"/>
          <w:sz w:val="24"/>
          <w:szCs w:val="24"/>
        </w:rPr>
        <w:t xml:space="preserve"> </w:t>
      </w:r>
      <w:r w:rsidRPr="002C3FAE">
        <w:rPr>
          <w:rFonts w:ascii="Nestle Text TF Book" w:hAnsi="Nestle Text TF Book"/>
          <w:sz w:val="24"/>
          <w:szCs w:val="24"/>
        </w:rPr>
        <w:t xml:space="preserve">e equilibrada. Este é o objetivo do movimento criado pela </w:t>
      </w:r>
      <w:proofErr w:type="spellStart"/>
      <w:r w:rsidRPr="002C3FAE">
        <w:rPr>
          <w:rFonts w:ascii="Nestle Text TF Book" w:hAnsi="Nestle Text TF Book"/>
          <w:sz w:val="24"/>
          <w:szCs w:val="24"/>
        </w:rPr>
        <w:t>Garden</w:t>
      </w:r>
      <w:proofErr w:type="spellEnd"/>
      <w:r w:rsidRPr="002C3FAE">
        <w:rPr>
          <w:rFonts w:ascii="Nestle Text TF Book" w:hAnsi="Nestle Text TF Book"/>
          <w:sz w:val="24"/>
          <w:szCs w:val="24"/>
        </w:rPr>
        <w:t xml:space="preserve"> Gourmet</w:t>
      </w:r>
      <w:r w:rsidR="00265C4E">
        <w:rPr>
          <w:rFonts w:ascii="Nestle Text TF Book" w:hAnsi="Nestle Text TF Book"/>
          <w:sz w:val="24"/>
          <w:szCs w:val="24"/>
        </w:rPr>
        <w:t>®</w:t>
      </w:r>
      <w:r w:rsidRPr="002C3FAE">
        <w:rPr>
          <w:rFonts w:ascii="Nestle Text TF Book" w:hAnsi="Nestle Text TF Book"/>
          <w:sz w:val="24"/>
          <w:szCs w:val="24"/>
        </w:rPr>
        <w:t xml:space="preserve"> para promover os benefícios de uma dieta mais </w:t>
      </w:r>
      <w:r w:rsidR="00685F1D">
        <w:rPr>
          <w:rFonts w:ascii="Nestle Text TF Book" w:hAnsi="Nestle Text TF Book"/>
          <w:sz w:val="24"/>
          <w:szCs w:val="24"/>
        </w:rPr>
        <w:t>variada e equilibrada</w:t>
      </w:r>
      <w:r w:rsidRPr="002C3FAE">
        <w:rPr>
          <w:rFonts w:ascii="Nestle Text TF Book" w:hAnsi="Nestle Text TF Book"/>
          <w:sz w:val="24"/>
          <w:szCs w:val="24"/>
        </w:rPr>
        <w:t xml:space="preserve"> à base de</w:t>
      </w:r>
      <w:r w:rsidR="00B27B0F">
        <w:rPr>
          <w:rFonts w:ascii="Nestle Text TF Book" w:hAnsi="Nestle Text TF Book"/>
          <w:sz w:val="24"/>
          <w:szCs w:val="24"/>
        </w:rPr>
        <w:t xml:space="preserve"> produtos de origem vegetal</w:t>
      </w:r>
      <w:r w:rsidRPr="002C3FAE">
        <w:rPr>
          <w:rFonts w:ascii="Nestle Text TF Book" w:hAnsi="Nestle Text TF Book"/>
          <w:sz w:val="24"/>
          <w:szCs w:val="24"/>
        </w:rPr>
        <w:t>.</w:t>
      </w:r>
    </w:p>
    <w:p w14:paraId="5F2DF9B6" w14:textId="73AD2DA1" w:rsidR="00497795" w:rsidRPr="002C3FAE" w:rsidRDefault="00497795" w:rsidP="002C3FAE">
      <w:pPr>
        <w:spacing w:line="240" w:lineRule="auto"/>
        <w:jc w:val="both"/>
        <w:rPr>
          <w:rFonts w:ascii="Nestle Text TF Book" w:hAnsi="Nestle Text TF Book"/>
          <w:sz w:val="24"/>
          <w:szCs w:val="24"/>
        </w:rPr>
      </w:pPr>
      <w:r w:rsidRPr="002C3FAE">
        <w:rPr>
          <w:rFonts w:ascii="Nestle Text TF Book" w:hAnsi="Nestle Text TF Book"/>
          <w:b/>
          <w:bCs/>
          <w:sz w:val="24"/>
          <w:szCs w:val="24"/>
        </w:rPr>
        <w:t>#</w:t>
      </w:r>
      <w:r w:rsidR="00265C4E">
        <w:rPr>
          <w:rFonts w:ascii="Nestle Text TF Book" w:hAnsi="Nestle Text TF Book"/>
          <w:b/>
          <w:bCs/>
          <w:sz w:val="24"/>
          <w:szCs w:val="24"/>
        </w:rPr>
        <w:t>V</w:t>
      </w:r>
      <w:r w:rsidRPr="002C3FAE">
        <w:rPr>
          <w:rFonts w:ascii="Nestle Text TF Book" w:hAnsi="Nestle Text TF Book"/>
          <w:b/>
          <w:bCs/>
          <w:sz w:val="24"/>
          <w:szCs w:val="24"/>
        </w:rPr>
        <w:t>eggie</w:t>
      </w:r>
      <w:r w:rsidR="00265C4E">
        <w:rPr>
          <w:rFonts w:ascii="Nestle Text TF Book" w:hAnsi="Nestle Text TF Book"/>
          <w:b/>
          <w:bCs/>
          <w:sz w:val="24"/>
          <w:szCs w:val="24"/>
        </w:rPr>
        <w:t>M</w:t>
      </w:r>
      <w:r w:rsidRPr="002C3FAE">
        <w:rPr>
          <w:rFonts w:ascii="Nestle Text TF Book" w:hAnsi="Nestle Text TF Book"/>
          <w:b/>
          <w:bCs/>
          <w:sz w:val="24"/>
          <w:szCs w:val="24"/>
        </w:rPr>
        <w:t xml:space="preserve">onday </w:t>
      </w:r>
      <w:proofErr w:type="spellStart"/>
      <w:r w:rsidRPr="002C3FAE">
        <w:rPr>
          <w:rFonts w:ascii="Nestle Text TF Book" w:hAnsi="Nestle Text TF Book"/>
          <w:b/>
          <w:bCs/>
          <w:sz w:val="24"/>
          <w:szCs w:val="24"/>
        </w:rPr>
        <w:t>by</w:t>
      </w:r>
      <w:proofErr w:type="spellEnd"/>
      <w:r w:rsidRPr="002C3FAE">
        <w:rPr>
          <w:rFonts w:ascii="Nestle Text TF Book" w:hAnsi="Nestle Text TF Book"/>
          <w:b/>
          <w:bCs/>
          <w:sz w:val="24"/>
          <w:szCs w:val="24"/>
        </w:rPr>
        <w:t xml:space="preserve"> </w:t>
      </w:r>
      <w:proofErr w:type="spellStart"/>
      <w:r w:rsidRPr="002C3FAE">
        <w:rPr>
          <w:rFonts w:ascii="Nestle Text TF Book" w:hAnsi="Nestle Text TF Book"/>
          <w:b/>
          <w:bCs/>
          <w:sz w:val="24"/>
          <w:szCs w:val="24"/>
        </w:rPr>
        <w:t>Garden</w:t>
      </w:r>
      <w:proofErr w:type="spellEnd"/>
      <w:r w:rsidRPr="002C3FAE">
        <w:rPr>
          <w:rFonts w:ascii="Nestle Text TF Book" w:hAnsi="Nestle Text TF Book"/>
          <w:b/>
          <w:bCs/>
          <w:sz w:val="24"/>
          <w:szCs w:val="24"/>
        </w:rPr>
        <w:t xml:space="preserve"> Gourmet</w:t>
      </w:r>
      <w:r w:rsidRPr="002C3FAE">
        <w:rPr>
          <w:rFonts w:ascii="Nestle Text TF Book" w:hAnsi="Nestle Text TF Book"/>
          <w:sz w:val="24"/>
          <w:szCs w:val="24"/>
        </w:rPr>
        <w:t xml:space="preserve"> </w:t>
      </w:r>
      <w:r w:rsidR="0050497F" w:rsidRPr="0050497F">
        <w:rPr>
          <w:rFonts w:ascii="Nestle Text TF Book" w:hAnsi="Nestle Text TF Book"/>
          <w:sz w:val="24"/>
          <w:szCs w:val="24"/>
        </w:rPr>
        <w:t xml:space="preserve">é um movimento com o objetivo de estabelecer a segunda-feira como o dia da alimentação vegetariana. Pretende incentivar a adoção de uma dieta </w:t>
      </w:r>
      <w:proofErr w:type="spellStart"/>
      <w:r w:rsidR="0050497F" w:rsidRPr="0050497F">
        <w:rPr>
          <w:rFonts w:ascii="Nestle Text TF Book" w:hAnsi="Nestle Text TF Book"/>
          <w:sz w:val="24"/>
          <w:szCs w:val="24"/>
        </w:rPr>
        <w:t>flexitariana</w:t>
      </w:r>
      <w:proofErr w:type="spellEnd"/>
      <w:r w:rsidR="0050497F" w:rsidRPr="0050497F">
        <w:rPr>
          <w:rFonts w:ascii="Nestle Text TF Book" w:hAnsi="Nestle Text TF Book"/>
          <w:sz w:val="24"/>
          <w:szCs w:val="24"/>
        </w:rPr>
        <w:t xml:space="preserve"> que se caracteriza por um maior consumo de alimentos de origem vegetal e acima de tudo pelo equilíbrio e moderação nas escolhas alimentares.</w:t>
      </w:r>
    </w:p>
    <w:p w14:paraId="26A1186A" w14:textId="6A3F71BA" w:rsidR="002D3FDE" w:rsidRDefault="002D3FDE" w:rsidP="002C3FAE">
      <w:pPr>
        <w:spacing w:line="240" w:lineRule="auto"/>
        <w:jc w:val="both"/>
        <w:rPr>
          <w:rFonts w:ascii="Nestle Text TF Book" w:hAnsi="Nestle Text TF Book"/>
          <w:sz w:val="24"/>
          <w:szCs w:val="24"/>
        </w:rPr>
      </w:pPr>
      <w:r w:rsidRPr="002C3FAE">
        <w:rPr>
          <w:rFonts w:ascii="Nestle Text TF Book" w:hAnsi="Nestle Text TF Book"/>
          <w:sz w:val="24"/>
          <w:szCs w:val="24"/>
        </w:rPr>
        <w:t xml:space="preserve">A gama </w:t>
      </w:r>
      <w:proofErr w:type="spellStart"/>
      <w:r w:rsidRPr="002C3FAE">
        <w:rPr>
          <w:rFonts w:ascii="Nestle Text TF Book" w:hAnsi="Nestle Text TF Book"/>
          <w:sz w:val="24"/>
          <w:szCs w:val="24"/>
        </w:rPr>
        <w:t>flexitariana</w:t>
      </w:r>
      <w:proofErr w:type="spellEnd"/>
      <w:r w:rsidRPr="002C3FAE">
        <w:rPr>
          <w:rFonts w:ascii="Nestle Text TF Book" w:hAnsi="Nestle Text TF Book"/>
          <w:sz w:val="24"/>
          <w:szCs w:val="24"/>
        </w:rPr>
        <w:t xml:space="preserve"> da Nestlé</w:t>
      </w:r>
      <w:r w:rsidR="0026613B" w:rsidRPr="002C3FAE">
        <w:rPr>
          <w:rFonts w:ascii="Nestle Text TF Book" w:hAnsi="Nestle Text TF Book"/>
          <w:sz w:val="24"/>
          <w:szCs w:val="24"/>
        </w:rPr>
        <w:t xml:space="preserve"> </w:t>
      </w:r>
      <w:r w:rsidR="001C79AF" w:rsidRPr="002C3FAE">
        <w:rPr>
          <w:rFonts w:ascii="Nestle Text TF Book" w:hAnsi="Nestle Text TF Book"/>
          <w:sz w:val="24"/>
          <w:szCs w:val="24"/>
        </w:rPr>
        <w:t xml:space="preserve">sugere que a </w:t>
      </w:r>
      <w:r w:rsidR="0074096F" w:rsidRPr="002C3FAE">
        <w:rPr>
          <w:rFonts w:ascii="Nestle Text TF Book" w:hAnsi="Nestle Text TF Book"/>
          <w:sz w:val="24"/>
          <w:szCs w:val="24"/>
        </w:rPr>
        <w:t>segunda-</w:t>
      </w:r>
      <w:r w:rsidR="001C79AF" w:rsidRPr="002C3FAE">
        <w:rPr>
          <w:rFonts w:ascii="Nestle Text TF Book" w:hAnsi="Nestle Text TF Book"/>
          <w:sz w:val="24"/>
          <w:szCs w:val="24"/>
        </w:rPr>
        <w:t>feira seja o dia da refeição vegetariana e que as receitas criadas sejam partilhadas pelos portugueses nas redes sociais com o #</w:t>
      </w:r>
      <w:r w:rsidR="00265C4E">
        <w:rPr>
          <w:rFonts w:ascii="Nestle Text TF Book" w:hAnsi="Nestle Text TF Book"/>
          <w:sz w:val="24"/>
          <w:szCs w:val="24"/>
        </w:rPr>
        <w:t>V</w:t>
      </w:r>
      <w:r w:rsidR="001C79AF" w:rsidRPr="002C3FAE">
        <w:rPr>
          <w:rFonts w:ascii="Nestle Text TF Book" w:hAnsi="Nestle Text TF Book"/>
          <w:sz w:val="24"/>
          <w:szCs w:val="24"/>
        </w:rPr>
        <w:t>eggie</w:t>
      </w:r>
      <w:r w:rsidR="00265C4E">
        <w:rPr>
          <w:rFonts w:ascii="Nestle Text TF Book" w:hAnsi="Nestle Text TF Book"/>
          <w:sz w:val="24"/>
          <w:szCs w:val="24"/>
        </w:rPr>
        <w:t>M</w:t>
      </w:r>
      <w:r w:rsidR="001C79AF" w:rsidRPr="002C3FAE">
        <w:rPr>
          <w:rFonts w:ascii="Nestle Text TF Book" w:hAnsi="Nestle Text TF Book"/>
          <w:sz w:val="24"/>
          <w:szCs w:val="24"/>
        </w:rPr>
        <w:t>onday</w:t>
      </w:r>
      <w:r w:rsidR="00265C4E">
        <w:rPr>
          <w:rFonts w:ascii="Nestle Text TF Book" w:hAnsi="Nestle Text TF Book"/>
          <w:sz w:val="24"/>
          <w:szCs w:val="24"/>
        </w:rPr>
        <w:t>byGardenGourmet</w:t>
      </w:r>
      <w:r w:rsidR="001C79AF" w:rsidRPr="002C3FAE">
        <w:rPr>
          <w:rFonts w:ascii="Nestle Text TF Book" w:hAnsi="Nestle Text TF Book"/>
          <w:sz w:val="24"/>
          <w:szCs w:val="24"/>
        </w:rPr>
        <w:t>.</w:t>
      </w:r>
    </w:p>
    <w:p w14:paraId="3D4DCEBF" w14:textId="77777777" w:rsidR="00782EE1" w:rsidRDefault="00782EE1" w:rsidP="002C3FAE">
      <w:pPr>
        <w:spacing w:line="240" w:lineRule="auto"/>
        <w:jc w:val="both"/>
        <w:rPr>
          <w:rFonts w:ascii="Nestle Text TF Book" w:hAnsi="Nestle Text TF Book"/>
          <w:sz w:val="24"/>
          <w:szCs w:val="24"/>
        </w:rPr>
      </w:pPr>
    </w:p>
    <w:p w14:paraId="635817A0" w14:textId="77777777" w:rsidR="00782EE1" w:rsidRDefault="00782EE1" w:rsidP="002C3FAE">
      <w:pPr>
        <w:spacing w:line="240" w:lineRule="auto"/>
        <w:jc w:val="both"/>
        <w:rPr>
          <w:rFonts w:ascii="Nestle Text TF Book" w:hAnsi="Nestle Text TF Book"/>
          <w:sz w:val="24"/>
          <w:szCs w:val="24"/>
        </w:rPr>
      </w:pPr>
    </w:p>
    <w:p w14:paraId="00A1F0CC" w14:textId="77777777" w:rsidR="001E4375" w:rsidRDefault="001E4375" w:rsidP="002C3FAE">
      <w:pPr>
        <w:spacing w:line="240" w:lineRule="auto"/>
        <w:jc w:val="both"/>
        <w:rPr>
          <w:rFonts w:ascii="Nestle Text TF Book" w:hAnsi="Nestle Text TF Book"/>
          <w:sz w:val="24"/>
          <w:szCs w:val="24"/>
        </w:rPr>
      </w:pPr>
    </w:p>
    <w:p w14:paraId="31920066" w14:textId="14984D1F" w:rsidR="00FA0B7D" w:rsidRPr="001E4375" w:rsidRDefault="00176DC0" w:rsidP="002C3FAE">
      <w:pPr>
        <w:spacing w:line="240" w:lineRule="auto"/>
        <w:jc w:val="both"/>
        <w:rPr>
          <w:rFonts w:ascii="Nestle Text TF Book" w:hAnsi="Nestle Text TF Book"/>
          <w:b/>
          <w:bCs/>
          <w:sz w:val="24"/>
          <w:szCs w:val="24"/>
        </w:rPr>
      </w:pPr>
      <w:r>
        <w:rPr>
          <w:rFonts w:ascii="Nestle Text TF Book" w:hAnsi="Nestle Text TF Book"/>
          <w:sz w:val="24"/>
          <w:szCs w:val="24"/>
        </w:rPr>
        <w:t xml:space="preserve">O movimento </w:t>
      </w:r>
      <w:r w:rsidRPr="00126D19">
        <w:rPr>
          <w:rFonts w:ascii="Nestle Text TF Book" w:hAnsi="Nestle Text TF Book"/>
          <w:b/>
          <w:bCs/>
          <w:sz w:val="24"/>
          <w:szCs w:val="24"/>
        </w:rPr>
        <w:t>#</w:t>
      </w:r>
      <w:r w:rsidR="00747F48" w:rsidRPr="00126D19">
        <w:rPr>
          <w:rFonts w:ascii="Nestle Text TF Book" w:hAnsi="Nestle Text TF Book"/>
          <w:b/>
          <w:bCs/>
          <w:sz w:val="24"/>
          <w:szCs w:val="24"/>
        </w:rPr>
        <w:t>VeggieMonday</w:t>
      </w:r>
      <w:r w:rsidR="00747F48">
        <w:rPr>
          <w:rFonts w:ascii="Nestle Text TF Book" w:hAnsi="Nestle Text TF Book"/>
          <w:sz w:val="24"/>
          <w:szCs w:val="24"/>
        </w:rPr>
        <w:t xml:space="preserve"> vai </w:t>
      </w:r>
      <w:r w:rsidR="00126D19">
        <w:rPr>
          <w:rFonts w:ascii="Nestle Text TF Book" w:hAnsi="Nestle Text TF Book"/>
          <w:sz w:val="24"/>
          <w:szCs w:val="24"/>
        </w:rPr>
        <w:t xml:space="preserve">assentar essencialmente </w:t>
      </w:r>
      <w:r w:rsidR="00747F48">
        <w:rPr>
          <w:rFonts w:ascii="Nestle Text TF Book" w:hAnsi="Nestle Text TF Book"/>
          <w:sz w:val="24"/>
          <w:szCs w:val="24"/>
        </w:rPr>
        <w:t xml:space="preserve">numa comunicação digital </w:t>
      </w:r>
      <w:r w:rsidR="00126D19">
        <w:rPr>
          <w:rFonts w:ascii="Nestle Text TF Book" w:hAnsi="Nestle Text TF Book"/>
          <w:sz w:val="24"/>
          <w:szCs w:val="24"/>
        </w:rPr>
        <w:t>com presença no Faceboo</w:t>
      </w:r>
      <w:r w:rsidR="00EB0991">
        <w:rPr>
          <w:rFonts w:ascii="Nestle Text TF Book" w:hAnsi="Nestle Text TF Book"/>
          <w:sz w:val="24"/>
          <w:szCs w:val="24"/>
        </w:rPr>
        <w:t xml:space="preserve">k, </w:t>
      </w:r>
      <w:r w:rsidR="00126D19">
        <w:rPr>
          <w:rFonts w:ascii="Nestle Text TF Book" w:hAnsi="Nestle Text TF Book"/>
          <w:sz w:val="24"/>
          <w:szCs w:val="24"/>
        </w:rPr>
        <w:t>Instagram</w:t>
      </w:r>
      <w:r w:rsidR="00EB0991">
        <w:rPr>
          <w:rFonts w:ascii="Nestle Text TF Book" w:hAnsi="Nestle Text TF Book"/>
          <w:sz w:val="24"/>
          <w:szCs w:val="24"/>
        </w:rPr>
        <w:t xml:space="preserve"> e</w:t>
      </w:r>
      <w:r w:rsidR="005D15CA">
        <w:rPr>
          <w:rFonts w:ascii="Nestle Text TF Book" w:hAnsi="Nestle Text TF Book"/>
          <w:sz w:val="24"/>
          <w:szCs w:val="24"/>
        </w:rPr>
        <w:t xml:space="preserve"> </w:t>
      </w:r>
      <w:r w:rsidR="00F6736C">
        <w:rPr>
          <w:rFonts w:ascii="Nestle Text TF Book" w:hAnsi="Nestle Text TF Book"/>
          <w:sz w:val="24"/>
          <w:szCs w:val="24"/>
        </w:rPr>
        <w:t>Youtube</w:t>
      </w:r>
      <w:r w:rsidR="005D15CA">
        <w:rPr>
          <w:rFonts w:ascii="Nestle Text TF Book" w:hAnsi="Nestle Text TF Book"/>
          <w:sz w:val="24"/>
          <w:szCs w:val="24"/>
        </w:rPr>
        <w:t>, mas também no ponto de venda</w:t>
      </w:r>
      <w:r w:rsidR="00305DA1">
        <w:rPr>
          <w:rFonts w:ascii="Nestle Text TF Book" w:hAnsi="Nestle Text TF Book"/>
          <w:sz w:val="24"/>
          <w:szCs w:val="24"/>
        </w:rPr>
        <w:t xml:space="preserve"> e com o patrocínio d</w:t>
      </w:r>
      <w:r w:rsidR="002102F8">
        <w:rPr>
          <w:rFonts w:ascii="Nestle Text TF Book" w:hAnsi="Nestle Text TF Book"/>
          <w:sz w:val="24"/>
          <w:szCs w:val="24"/>
        </w:rPr>
        <w:t>e episódios do</w:t>
      </w:r>
      <w:r w:rsidR="00305DA1">
        <w:rPr>
          <w:rFonts w:ascii="Nestle Text TF Book" w:hAnsi="Nestle Text TF Book"/>
          <w:sz w:val="24"/>
          <w:szCs w:val="24"/>
        </w:rPr>
        <w:t xml:space="preserve"> programa</w:t>
      </w:r>
      <w:r w:rsidR="00520A8D">
        <w:rPr>
          <w:rFonts w:ascii="Nestle Text TF Book" w:hAnsi="Nestle Text TF Book"/>
          <w:sz w:val="24"/>
          <w:szCs w:val="24"/>
        </w:rPr>
        <w:t xml:space="preserve"> </w:t>
      </w:r>
      <w:proofErr w:type="spellStart"/>
      <w:r w:rsidR="00520A8D">
        <w:rPr>
          <w:rFonts w:ascii="Nestle Text TF Book" w:hAnsi="Nestle Text TF Book"/>
          <w:sz w:val="24"/>
          <w:szCs w:val="24"/>
        </w:rPr>
        <w:t>Welness</w:t>
      </w:r>
      <w:proofErr w:type="spellEnd"/>
      <w:r w:rsidR="00520A8D">
        <w:rPr>
          <w:rFonts w:ascii="Nestle Text TF Book" w:hAnsi="Nestle Text TF Book"/>
          <w:sz w:val="24"/>
          <w:szCs w:val="24"/>
        </w:rPr>
        <w:t xml:space="preserve"> </w:t>
      </w:r>
      <w:proofErr w:type="spellStart"/>
      <w:r w:rsidR="00520A8D">
        <w:rPr>
          <w:rFonts w:ascii="Nestle Text TF Book" w:hAnsi="Nestle Text TF Book"/>
          <w:sz w:val="24"/>
          <w:szCs w:val="24"/>
        </w:rPr>
        <w:t>Session</w:t>
      </w:r>
      <w:proofErr w:type="spellEnd"/>
      <w:r w:rsidR="00520A8D">
        <w:rPr>
          <w:rFonts w:ascii="Nestle Text TF Book" w:hAnsi="Nestle Text TF Book"/>
          <w:sz w:val="24"/>
          <w:szCs w:val="24"/>
        </w:rPr>
        <w:t xml:space="preserve"> @home da FOX</w:t>
      </w:r>
      <w:r w:rsidR="00305DA1">
        <w:rPr>
          <w:rFonts w:ascii="Nestle Text TF Book" w:hAnsi="Nestle Text TF Book"/>
          <w:sz w:val="24"/>
          <w:szCs w:val="24"/>
        </w:rPr>
        <w:t>.</w:t>
      </w:r>
      <w:r w:rsidR="00F6736C">
        <w:rPr>
          <w:rFonts w:ascii="Nestle Text TF Book" w:hAnsi="Nestle Text TF Book"/>
          <w:sz w:val="24"/>
          <w:szCs w:val="24"/>
        </w:rPr>
        <w:t xml:space="preserve"> </w:t>
      </w:r>
    </w:p>
    <w:p w14:paraId="6181A7BD" w14:textId="65D8A32F" w:rsidR="00A11713" w:rsidRDefault="00766DA3" w:rsidP="002C3FAE">
      <w:pPr>
        <w:spacing w:line="240" w:lineRule="auto"/>
        <w:jc w:val="both"/>
        <w:rPr>
          <w:rFonts w:ascii="Nestle Text TF Book" w:hAnsi="Nestle Text TF Book"/>
          <w:sz w:val="24"/>
          <w:szCs w:val="24"/>
        </w:rPr>
      </w:pPr>
      <w:r w:rsidRPr="002C3FAE">
        <w:rPr>
          <w:rFonts w:ascii="Nestle Text TF Book" w:hAnsi="Nestle Text TF Book"/>
          <w:sz w:val="24"/>
          <w:szCs w:val="24"/>
        </w:rPr>
        <w:t xml:space="preserve">Alinhado com </w:t>
      </w:r>
      <w:r w:rsidR="00983EDB" w:rsidRPr="002C3FAE">
        <w:rPr>
          <w:rFonts w:ascii="Nestle Text TF Book" w:hAnsi="Nestle Text TF Book"/>
          <w:sz w:val="24"/>
          <w:szCs w:val="24"/>
        </w:rPr>
        <w:t>o propósito da Nestlé</w:t>
      </w:r>
      <w:r w:rsidR="005D524A">
        <w:rPr>
          <w:rFonts w:ascii="Nestle Text TF Book" w:hAnsi="Nestle Text TF Book"/>
          <w:sz w:val="24"/>
          <w:szCs w:val="24"/>
        </w:rPr>
        <w:t>,</w:t>
      </w:r>
      <w:r w:rsidR="00983EDB" w:rsidRPr="002C3FAE">
        <w:rPr>
          <w:rFonts w:ascii="Nestle Text TF Book" w:hAnsi="Nestle Text TF Book"/>
          <w:sz w:val="24"/>
          <w:szCs w:val="24"/>
        </w:rPr>
        <w:t xml:space="preserve"> de</w:t>
      </w:r>
      <w:r w:rsidR="00983EDB" w:rsidRPr="002C3FAE">
        <w:rPr>
          <w:rFonts w:ascii="Nestle Text TF Book" w:hAnsi="Nestle Text TF Book"/>
          <w:b/>
          <w:bCs/>
          <w:sz w:val="24"/>
          <w:szCs w:val="24"/>
        </w:rPr>
        <w:t xml:space="preserve"> </w:t>
      </w:r>
      <w:r w:rsidR="0074096F" w:rsidRPr="002C3FAE">
        <w:rPr>
          <w:rFonts w:ascii="Nestle Text TF Book" w:hAnsi="Nestle Text TF Book"/>
          <w:b/>
          <w:bCs/>
          <w:sz w:val="24"/>
          <w:szCs w:val="24"/>
        </w:rPr>
        <w:t xml:space="preserve">desenvolver o poder da alimentação para </w:t>
      </w:r>
      <w:r w:rsidR="00983EDB" w:rsidRPr="002C3FAE">
        <w:rPr>
          <w:rFonts w:ascii="Nestle Text TF Book" w:hAnsi="Nestle Text TF Book"/>
          <w:b/>
          <w:bCs/>
          <w:sz w:val="24"/>
          <w:szCs w:val="24"/>
        </w:rPr>
        <w:t xml:space="preserve">melhorar a qualidade de vida </w:t>
      </w:r>
      <w:r w:rsidR="0074096F" w:rsidRPr="002C3FAE">
        <w:rPr>
          <w:rFonts w:ascii="Nestle Text TF Book" w:hAnsi="Nestle Text TF Book"/>
          <w:b/>
          <w:bCs/>
          <w:sz w:val="24"/>
          <w:szCs w:val="24"/>
        </w:rPr>
        <w:t>de todos, hoje e para as gerações futura</w:t>
      </w:r>
      <w:r w:rsidR="0074096F" w:rsidRPr="00265C4E">
        <w:rPr>
          <w:rFonts w:ascii="Nestle Text TF Book" w:hAnsi="Nestle Text TF Book"/>
          <w:b/>
          <w:bCs/>
          <w:sz w:val="24"/>
          <w:szCs w:val="24"/>
        </w:rPr>
        <w:t>s</w:t>
      </w:r>
      <w:r w:rsidR="00983EDB" w:rsidRPr="002C3FAE">
        <w:rPr>
          <w:rFonts w:ascii="Nestle Text TF Book" w:hAnsi="Nestle Text TF Book"/>
          <w:sz w:val="24"/>
          <w:szCs w:val="24"/>
        </w:rPr>
        <w:t xml:space="preserve"> e</w:t>
      </w:r>
      <w:r w:rsidR="00A35521" w:rsidRPr="002C3FAE">
        <w:rPr>
          <w:rFonts w:ascii="Nestle Text TF Book" w:hAnsi="Nestle Text TF Book"/>
          <w:sz w:val="24"/>
          <w:szCs w:val="24"/>
        </w:rPr>
        <w:t xml:space="preserve"> também com os compromissos de sustentabilidade da Companhia de atingir a neutralidade carbónica em 2050, </w:t>
      </w:r>
      <w:r w:rsidRPr="002C3FAE">
        <w:rPr>
          <w:rFonts w:ascii="Nestle Text TF Book" w:hAnsi="Nestle Text TF Book"/>
          <w:sz w:val="24"/>
          <w:szCs w:val="24"/>
        </w:rPr>
        <w:t>todos os fornecedores</w:t>
      </w:r>
      <w:r w:rsidR="00E833A3" w:rsidRPr="002C3FAE">
        <w:rPr>
          <w:rFonts w:ascii="Nestle Text TF Book" w:hAnsi="Nestle Text TF Book"/>
          <w:sz w:val="24"/>
          <w:szCs w:val="24"/>
        </w:rPr>
        <w:t xml:space="preserve"> </w:t>
      </w:r>
      <w:r w:rsidR="001C79AF" w:rsidRPr="002C3FAE">
        <w:rPr>
          <w:rFonts w:ascii="Nestle Text TF Book" w:hAnsi="Nestle Text TF Book"/>
          <w:sz w:val="24"/>
          <w:szCs w:val="24"/>
        </w:rPr>
        <w:t xml:space="preserve">da </w:t>
      </w:r>
      <w:proofErr w:type="spellStart"/>
      <w:r w:rsidR="001C79AF" w:rsidRPr="002C3FAE">
        <w:rPr>
          <w:rFonts w:ascii="Nestle Text TF Book" w:hAnsi="Nestle Text TF Book"/>
          <w:b/>
          <w:bCs/>
          <w:sz w:val="24"/>
          <w:szCs w:val="24"/>
        </w:rPr>
        <w:t>Garden</w:t>
      </w:r>
      <w:proofErr w:type="spellEnd"/>
      <w:r w:rsidR="001C79AF" w:rsidRPr="002C3FAE">
        <w:rPr>
          <w:rFonts w:ascii="Nestle Text TF Book" w:hAnsi="Nestle Text TF Book"/>
          <w:b/>
          <w:bCs/>
          <w:sz w:val="24"/>
          <w:szCs w:val="24"/>
        </w:rPr>
        <w:t xml:space="preserve"> Gourmet®</w:t>
      </w:r>
      <w:r w:rsidR="001C79AF" w:rsidRPr="002C3FAE">
        <w:rPr>
          <w:rFonts w:ascii="Nestle Text TF Book" w:hAnsi="Nestle Text TF Book"/>
          <w:sz w:val="24"/>
          <w:szCs w:val="24"/>
        </w:rPr>
        <w:t xml:space="preserve"> </w:t>
      </w:r>
      <w:r w:rsidRPr="002C3FAE">
        <w:rPr>
          <w:rFonts w:ascii="Nestle Text TF Book" w:hAnsi="Nestle Text TF Book"/>
          <w:sz w:val="24"/>
          <w:szCs w:val="24"/>
        </w:rPr>
        <w:t>são certificados.</w:t>
      </w:r>
      <w:r w:rsidR="00E833A3" w:rsidRPr="002C3FAE">
        <w:rPr>
          <w:rFonts w:ascii="Nestle Text TF Book" w:hAnsi="Nestle Text TF Book"/>
          <w:sz w:val="24"/>
          <w:szCs w:val="24"/>
        </w:rPr>
        <w:t xml:space="preserve"> </w:t>
      </w:r>
      <w:r w:rsidR="002C3FAE" w:rsidRPr="002C3FAE">
        <w:rPr>
          <w:rFonts w:ascii="Nestle Text TF Book" w:hAnsi="Nestle Text TF Book"/>
          <w:sz w:val="24"/>
          <w:szCs w:val="24"/>
        </w:rPr>
        <w:t xml:space="preserve">Ainda </w:t>
      </w:r>
      <w:r w:rsidR="00A35521" w:rsidRPr="002C3FAE">
        <w:rPr>
          <w:rFonts w:ascii="Nestle Text TF Book" w:hAnsi="Nestle Text TF Book"/>
          <w:sz w:val="24"/>
          <w:szCs w:val="24"/>
        </w:rPr>
        <w:t xml:space="preserve">alinhado com o compromisso para as embalagens da Nestlé – </w:t>
      </w:r>
      <w:r w:rsidR="002C3FAE" w:rsidRPr="002C3FAE">
        <w:rPr>
          <w:rFonts w:ascii="Nestle Text TF Book" w:hAnsi="Nestle Text TF Book"/>
          <w:sz w:val="24"/>
          <w:szCs w:val="24"/>
        </w:rPr>
        <w:t xml:space="preserve">serem </w:t>
      </w:r>
      <w:r w:rsidR="00A35521" w:rsidRPr="002C3FAE">
        <w:rPr>
          <w:rFonts w:ascii="Nestle Text TF Book" w:hAnsi="Nestle Text TF Book"/>
          <w:sz w:val="24"/>
          <w:szCs w:val="24"/>
        </w:rPr>
        <w:t xml:space="preserve">100% recicláveis ou reutilizáveis em 2025 – </w:t>
      </w:r>
      <w:r w:rsidR="002C3FAE" w:rsidRPr="002C3FAE">
        <w:rPr>
          <w:rFonts w:ascii="Nestle Text TF Book" w:hAnsi="Nestle Text TF Book"/>
          <w:sz w:val="24"/>
          <w:szCs w:val="24"/>
        </w:rPr>
        <w:t>a</w:t>
      </w:r>
      <w:r w:rsidR="00E833A3" w:rsidRPr="002C3FAE">
        <w:rPr>
          <w:rFonts w:ascii="Nestle Text TF Book" w:hAnsi="Nestle Text TF Book"/>
          <w:sz w:val="24"/>
          <w:szCs w:val="24"/>
        </w:rPr>
        <w:t>s</w:t>
      </w:r>
      <w:r w:rsidR="006C7322" w:rsidRPr="002C3FAE">
        <w:rPr>
          <w:rFonts w:ascii="Nestle Text TF Book" w:hAnsi="Nestle Text TF Book"/>
          <w:sz w:val="24"/>
          <w:szCs w:val="24"/>
        </w:rPr>
        <w:t xml:space="preserve"> embalagens de </w:t>
      </w:r>
      <w:bookmarkStart w:id="0" w:name="_Hlk62224221"/>
      <w:proofErr w:type="spellStart"/>
      <w:r w:rsidR="006C7322" w:rsidRPr="002C3FAE">
        <w:rPr>
          <w:rFonts w:ascii="Nestle Text TF Book" w:hAnsi="Nestle Text TF Book"/>
          <w:b/>
          <w:bCs/>
          <w:sz w:val="24"/>
          <w:szCs w:val="24"/>
        </w:rPr>
        <w:t>Garden</w:t>
      </w:r>
      <w:proofErr w:type="spellEnd"/>
      <w:r w:rsidR="006C7322" w:rsidRPr="002C3FAE">
        <w:rPr>
          <w:rFonts w:ascii="Nestle Text TF Book" w:hAnsi="Nestle Text TF Book"/>
          <w:b/>
          <w:bCs/>
          <w:sz w:val="24"/>
          <w:szCs w:val="24"/>
        </w:rPr>
        <w:t xml:space="preserve"> Gourmet®</w:t>
      </w:r>
      <w:r w:rsidR="006C7322" w:rsidRPr="002C3FAE">
        <w:rPr>
          <w:rFonts w:ascii="Nestle Text TF Book" w:hAnsi="Nestle Text TF Book"/>
          <w:sz w:val="24"/>
          <w:szCs w:val="24"/>
        </w:rPr>
        <w:t> </w:t>
      </w:r>
      <w:r w:rsidR="00F6290B" w:rsidRPr="002C3FAE">
        <w:rPr>
          <w:rFonts w:ascii="Nestle Text TF Book" w:hAnsi="Nestle Text TF Book"/>
          <w:sz w:val="24"/>
          <w:szCs w:val="24"/>
        </w:rPr>
        <w:t>são</w:t>
      </w:r>
      <w:r w:rsidR="006C7322" w:rsidRPr="002C3FAE">
        <w:rPr>
          <w:rFonts w:ascii="Nestle Text TF Book" w:hAnsi="Nestle Text TF Book"/>
          <w:sz w:val="24"/>
          <w:szCs w:val="24"/>
        </w:rPr>
        <w:t xml:space="preserve"> </w:t>
      </w:r>
      <w:r w:rsidR="002C3FAE" w:rsidRPr="002C3FAE">
        <w:rPr>
          <w:rFonts w:ascii="Nestle Text TF Book" w:hAnsi="Nestle Text TF Book"/>
          <w:sz w:val="24"/>
          <w:szCs w:val="24"/>
        </w:rPr>
        <w:t xml:space="preserve">já </w:t>
      </w:r>
      <w:r w:rsidR="00F6290B" w:rsidRPr="002C3FAE">
        <w:rPr>
          <w:rFonts w:ascii="Nestle Text TF Book" w:hAnsi="Nestle Text TF Book"/>
          <w:sz w:val="24"/>
          <w:szCs w:val="24"/>
        </w:rPr>
        <w:t>100%</w:t>
      </w:r>
      <w:r w:rsidR="006C7322" w:rsidRPr="002C3FAE">
        <w:rPr>
          <w:rFonts w:ascii="Nestle Text TF Book" w:hAnsi="Nestle Text TF Book"/>
          <w:sz w:val="24"/>
          <w:szCs w:val="24"/>
        </w:rPr>
        <w:t xml:space="preserve"> recicláveis</w:t>
      </w:r>
      <w:r w:rsidR="002C3FAE" w:rsidRPr="002C3FAE">
        <w:rPr>
          <w:rFonts w:ascii="Nestle Text TF Book" w:hAnsi="Nestle Text TF Book"/>
          <w:sz w:val="24"/>
          <w:szCs w:val="24"/>
        </w:rPr>
        <w:t xml:space="preserve">, </w:t>
      </w:r>
      <w:bookmarkEnd w:id="0"/>
      <w:r w:rsidR="002C3FAE" w:rsidRPr="002C3FAE">
        <w:rPr>
          <w:rFonts w:ascii="Nestle Text TF Book" w:hAnsi="Nestle Text TF Book"/>
          <w:sz w:val="24"/>
          <w:szCs w:val="24"/>
        </w:rPr>
        <w:t>estando agora a marca a trabalhar para t</w:t>
      </w:r>
      <w:r w:rsidR="0051591F" w:rsidRPr="002C3FAE">
        <w:rPr>
          <w:rFonts w:ascii="Nestle Text TF Book" w:hAnsi="Nestle Text TF Book"/>
          <w:sz w:val="24"/>
          <w:szCs w:val="24"/>
        </w:rPr>
        <w:t>er</w:t>
      </w:r>
      <w:r w:rsidR="00D1684C" w:rsidRPr="002C3FAE">
        <w:rPr>
          <w:rFonts w:ascii="Nestle Text TF Book" w:hAnsi="Nestle Text TF Book"/>
          <w:sz w:val="24"/>
          <w:szCs w:val="24"/>
        </w:rPr>
        <w:t xml:space="preserve"> embalagens biodegradáveis </w:t>
      </w:r>
      <w:r w:rsidR="00265C4E">
        <w:rPr>
          <w:rFonts w:ascii="Nestle Text TF Book" w:hAnsi="Nestle Text TF Book"/>
          <w:sz w:val="24"/>
          <w:szCs w:val="24"/>
        </w:rPr>
        <w:t>até</w:t>
      </w:r>
      <w:r w:rsidR="002C3FAE" w:rsidRPr="002C3FAE">
        <w:rPr>
          <w:rFonts w:ascii="Nestle Text TF Book" w:hAnsi="Nestle Text TF Book"/>
          <w:sz w:val="24"/>
          <w:szCs w:val="24"/>
        </w:rPr>
        <w:t xml:space="preserve"> 2025.</w:t>
      </w:r>
      <w:r w:rsidR="00E833A3" w:rsidRPr="002C3FAE">
        <w:rPr>
          <w:rFonts w:ascii="Nestle Text TF Book" w:hAnsi="Nestle Text TF Book"/>
          <w:sz w:val="24"/>
          <w:szCs w:val="24"/>
        </w:rPr>
        <w:t xml:space="preserve"> </w:t>
      </w:r>
    </w:p>
    <w:p w14:paraId="42F94114" w14:textId="77777777" w:rsidR="001E4375" w:rsidRPr="001E4375" w:rsidRDefault="001E4375" w:rsidP="002C3FAE">
      <w:pPr>
        <w:spacing w:line="240" w:lineRule="auto"/>
        <w:jc w:val="both"/>
        <w:rPr>
          <w:rFonts w:ascii="Nestle Text TF Book" w:hAnsi="Nestle Text TF Book"/>
          <w:sz w:val="24"/>
          <w:szCs w:val="24"/>
        </w:rPr>
      </w:pPr>
    </w:p>
    <w:p w14:paraId="7C49432D" w14:textId="2FF8C3C4" w:rsidR="00E833A3" w:rsidRPr="001E4375" w:rsidRDefault="00983EDB" w:rsidP="001E4375">
      <w:pPr>
        <w:spacing w:line="240" w:lineRule="auto"/>
        <w:jc w:val="both"/>
        <w:rPr>
          <w:sz w:val="20"/>
          <w:szCs w:val="20"/>
        </w:rPr>
      </w:pPr>
      <w:proofErr w:type="spellStart"/>
      <w:r w:rsidRPr="002C3FAE">
        <w:rPr>
          <w:b/>
          <w:bCs/>
          <w:sz w:val="20"/>
          <w:szCs w:val="20"/>
        </w:rPr>
        <w:t>G</w:t>
      </w:r>
      <w:r w:rsidR="002C0610" w:rsidRPr="002C3FAE">
        <w:rPr>
          <w:b/>
          <w:bCs/>
          <w:sz w:val="20"/>
          <w:szCs w:val="20"/>
        </w:rPr>
        <w:t>arden</w:t>
      </w:r>
      <w:proofErr w:type="spellEnd"/>
      <w:r w:rsidR="002C0610" w:rsidRPr="002C3FAE">
        <w:rPr>
          <w:b/>
          <w:bCs/>
          <w:sz w:val="20"/>
          <w:szCs w:val="20"/>
        </w:rPr>
        <w:t xml:space="preserve"> Gourmet</w:t>
      </w:r>
      <w:r w:rsidR="002C0610" w:rsidRPr="002C3FAE">
        <w:rPr>
          <w:sz w:val="20"/>
          <w:szCs w:val="20"/>
        </w:rPr>
        <w:t xml:space="preserve"> </w:t>
      </w:r>
      <w:r w:rsidR="00E833A3" w:rsidRPr="002C3FAE">
        <w:rPr>
          <w:sz w:val="20"/>
          <w:szCs w:val="20"/>
        </w:rPr>
        <w:t>reforça o seu posicionamento no</w:t>
      </w:r>
      <w:r w:rsidR="006B0E9C" w:rsidRPr="002C3FAE">
        <w:rPr>
          <w:sz w:val="20"/>
          <w:szCs w:val="20"/>
        </w:rPr>
        <w:t xml:space="preserve"> movimento mundial que tem, cada vez mais, uma preocupação acrescida</w:t>
      </w:r>
      <w:r w:rsidR="00EF084F" w:rsidRPr="002C3FAE">
        <w:rPr>
          <w:sz w:val="20"/>
          <w:szCs w:val="20"/>
        </w:rPr>
        <w:t xml:space="preserve"> com a saúde e a sustentabilidade</w:t>
      </w:r>
      <w:r w:rsidR="006B0E9C" w:rsidRPr="002C3FAE">
        <w:rPr>
          <w:sz w:val="20"/>
          <w:szCs w:val="20"/>
        </w:rPr>
        <w:t xml:space="preserve">, para uma </w:t>
      </w:r>
      <w:r w:rsidR="00E70481" w:rsidRPr="002C3FAE">
        <w:rPr>
          <w:sz w:val="20"/>
          <w:szCs w:val="20"/>
        </w:rPr>
        <w:t>mudança social</w:t>
      </w:r>
      <w:r w:rsidR="00EF084F" w:rsidRPr="002C3FAE">
        <w:rPr>
          <w:sz w:val="20"/>
          <w:szCs w:val="20"/>
        </w:rPr>
        <w:t xml:space="preserve"> </w:t>
      </w:r>
      <w:r w:rsidR="006B0E9C" w:rsidRPr="002C3FAE">
        <w:rPr>
          <w:sz w:val="20"/>
          <w:szCs w:val="20"/>
        </w:rPr>
        <w:t>mundial</w:t>
      </w:r>
      <w:r w:rsidR="00EF084F" w:rsidRPr="002C3FAE">
        <w:rPr>
          <w:sz w:val="20"/>
          <w:szCs w:val="20"/>
        </w:rPr>
        <w:t>: a redução do consumo de carne</w:t>
      </w:r>
      <w:r w:rsidR="006B0E9C" w:rsidRPr="002C3FAE">
        <w:rPr>
          <w:sz w:val="20"/>
          <w:szCs w:val="20"/>
        </w:rPr>
        <w:t>,</w:t>
      </w:r>
      <w:r w:rsidR="00EF084F" w:rsidRPr="002C3FAE">
        <w:rPr>
          <w:sz w:val="20"/>
          <w:szCs w:val="20"/>
        </w:rPr>
        <w:t xml:space="preserve"> </w:t>
      </w:r>
      <w:r w:rsidR="006B0E9C" w:rsidRPr="002C3FAE">
        <w:rPr>
          <w:sz w:val="20"/>
          <w:szCs w:val="20"/>
        </w:rPr>
        <w:t>apostando</w:t>
      </w:r>
      <w:r w:rsidR="00EF084F" w:rsidRPr="002C3FAE">
        <w:rPr>
          <w:sz w:val="20"/>
          <w:szCs w:val="20"/>
        </w:rPr>
        <w:t xml:space="preserve"> em alternativas vegetais</w:t>
      </w:r>
      <w:r w:rsidR="006B0E9C" w:rsidRPr="002C3FAE">
        <w:rPr>
          <w:sz w:val="20"/>
          <w:szCs w:val="20"/>
        </w:rPr>
        <w:t>, alimentos sazonais, a escolha de produtos sustentáveis e a diversidade de alimentos, para uma maior consciência do</w:t>
      </w:r>
      <w:r w:rsidR="00C15388" w:rsidRPr="002C3FAE">
        <w:rPr>
          <w:sz w:val="20"/>
          <w:szCs w:val="20"/>
        </w:rPr>
        <w:t xml:space="preserve"> impacto ambiental</w:t>
      </w:r>
      <w:r w:rsidR="00E70481" w:rsidRPr="002C3FAE">
        <w:rPr>
          <w:sz w:val="20"/>
          <w:szCs w:val="20"/>
        </w:rPr>
        <w:t xml:space="preserve"> que as suas escolhas de consumo têm</w:t>
      </w:r>
      <w:r w:rsidR="006B0E9C" w:rsidRPr="002C3FAE">
        <w:rPr>
          <w:sz w:val="20"/>
          <w:szCs w:val="20"/>
        </w:rPr>
        <w:t xml:space="preserve"> no planeta.</w:t>
      </w:r>
    </w:p>
    <w:p w14:paraId="4795B77D" w14:textId="7CFFC87C" w:rsidR="002D0D6B" w:rsidRPr="002D0D6B" w:rsidRDefault="002D0D6B" w:rsidP="002D0D6B">
      <w:pPr>
        <w:spacing w:after="0" w:line="264" w:lineRule="auto"/>
        <w:contextualSpacing/>
        <w:jc w:val="both"/>
        <w:rPr>
          <w:rFonts w:cstheme="minorHAnsi"/>
          <w:b/>
          <w:bCs/>
          <w:color w:val="000000"/>
          <w:sz w:val="18"/>
          <w:szCs w:val="18"/>
          <w:u w:val="single"/>
        </w:rPr>
      </w:pPr>
      <w:r w:rsidRPr="002D0D6B">
        <w:rPr>
          <w:rFonts w:cstheme="minorHAnsi"/>
          <w:b/>
          <w:bCs/>
          <w:color w:val="000000"/>
          <w:sz w:val="18"/>
          <w:szCs w:val="18"/>
          <w:u w:val="single"/>
        </w:rPr>
        <w:t>Sobre a Nestlé</w:t>
      </w:r>
    </w:p>
    <w:p w14:paraId="55AD1857" w14:textId="51685637" w:rsidR="002D0D6B" w:rsidRPr="002D0D6B" w:rsidRDefault="002D0D6B" w:rsidP="002D0D6B">
      <w:pPr>
        <w:spacing w:after="0" w:line="264" w:lineRule="auto"/>
        <w:contextualSpacing/>
        <w:jc w:val="both"/>
        <w:rPr>
          <w:rFonts w:cstheme="minorHAnsi"/>
          <w:bCs/>
          <w:color w:val="000000"/>
          <w:sz w:val="18"/>
          <w:szCs w:val="18"/>
        </w:rPr>
      </w:pPr>
      <w:r w:rsidRPr="002D0D6B">
        <w:rPr>
          <w:rFonts w:cstheme="minorHAnsi"/>
          <w:bCs/>
          <w:color w:val="000000"/>
          <w:sz w:val="18"/>
          <w:szCs w:val="18"/>
        </w:rPr>
        <w:t xml:space="preserve">A Nestlé é a maior companhia mundial de alimentação e bebidas. Está presente em 189 países em todo o mundo e os seus 323.000 Colaboradores estão comprometidos com o seu propósito de “Melhorar a qualidade de vida e contribuir para um futuro mais saudável”. A Nestlé oferece um vasto portefólio de produtos e serviços para as pessoas e para os seus animais de companhia ao longo das suas vidas. As suas mais de 2000 marcas variam de ícones globais como Nescafé ou Nespresso, até marcas locais amplamente reconhecidas como CERELAC, NESTUM e SICAL. A performance da Companhia é orientada pela sua estratégia de Nutrição, Saúde e Bem-estar. A Nestlé está sediada na vila suíça de </w:t>
      </w:r>
      <w:proofErr w:type="spellStart"/>
      <w:r w:rsidRPr="002D0D6B">
        <w:rPr>
          <w:rFonts w:cstheme="minorHAnsi"/>
          <w:bCs/>
          <w:color w:val="000000"/>
          <w:sz w:val="18"/>
          <w:szCs w:val="18"/>
        </w:rPr>
        <w:t>Vevey</w:t>
      </w:r>
      <w:proofErr w:type="spellEnd"/>
      <w:r w:rsidRPr="002D0D6B">
        <w:rPr>
          <w:rFonts w:cstheme="minorHAnsi"/>
          <w:bCs/>
          <w:color w:val="000000"/>
          <w:sz w:val="18"/>
          <w:szCs w:val="18"/>
        </w:rPr>
        <w:t>, onde foi fundada há mais de 150 anos.</w:t>
      </w:r>
    </w:p>
    <w:p w14:paraId="6C8BAAF4" w14:textId="3C6F0316" w:rsidR="002D0D6B" w:rsidRPr="002D0D6B" w:rsidRDefault="002D0D6B" w:rsidP="002D0D6B">
      <w:pPr>
        <w:spacing w:after="0" w:line="264" w:lineRule="auto"/>
        <w:contextualSpacing/>
        <w:jc w:val="both"/>
        <w:rPr>
          <w:rFonts w:cstheme="minorHAnsi"/>
          <w:bCs/>
          <w:color w:val="000000"/>
          <w:sz w:val="18"/>
          <w:szCs w:val="18"/>
        </w:rPr>
      </w:pPr>
      <w:r w:rsidRPr="002D0D6B">
        <w:rPr>
          <w:rFonts w:cstheme="minorHAnsi"/>
          <w:bCs/>
          <w:color w:val="000000"/>
          <w:sz w:val="18"/>
          <w:szCs w:val="18"/>
        </w:rPr>
        <w:t>Em Portugal, a Nestlé está presente desde 1923 e tem atualmente 2296 Colaboradores, tendo gerado em 2019 um volume de negócios de 535 milhões de euros. Conta atualmente com duas fábricas (Porto e Avanca), um centro de distribuição (Avanca) e cinco delegações comerciais espalhadas pelo Continente e pelas ilhas.</w:t>
      </w:r>
    </w:p>
    <w:p w14:paraId="46AA3FEB" w14:textId="77777777" w:rsidR="00484B31" w:rsidRDefault="00484B31" w:rsidP="00484B31">
      <w:pPr>
        <w:spacing w:after="0" w:line="264" w:lineRule="auto"/>
        <w:contextualSpacing/>
        <w:jc w:val="both"/>
        <w:rPr>
          <w:rFonts w:eastAsia="Times New Roman"/>
          <w:kern w:val="24"/>
          <w:sz w:val="18"/>
          <w:szCs w:val="18"/>
          <w:lang w:eastAsia="pt-PT"/>
        </w:rPr>
      </w:pPr>
    </w:p>
    <w:p w14:paraId="2F342037" w14:textId="1BFC8ED5" w:rsidR="00F6290B" w:rsidRPr="00826BBB" w:rsidRDefault="00F6290B" w:rsidP="00F6290B">
      <w:pPr>
        <w:pStyle w:val="pr-story--text-small"/>
        <w:shd w:val="clear" w:color="auto" w:fill="FFFFFF"/>
        <w:spacing w:before="0" w:beforeAutospacing="0" w:after="0" w:afterAutospacing="0"/>
        <w:jc w:val="both"/>
        <w:rPr>
          <w:rFonts w:asciiTheme="minorHAnsi" w:eastAsiaTheme="minorHAnsi" w:hAnsiTheme="minorHAnsi" w:cstheme="minorBidi"/>
          <w:b/>
          <w:bCs/>
          <w:sz w:val="18"/>
          <w:szCs w:val="18"/>
          <w:u w:val="single"/>
          <w:lang w:eastAsia="en-US"/>
        </w:rPr>
      </w:pPr>
      <w:r w:rsidRPr="00826BBB">
        <w:rPr>
          <w:rFonts w:asciiTheme="minorHAnsi" w:eastAsiaTheme="minorHAnsi" w:hAnsiTheme="minorHAnsi" w:cstheme="minorBidi"/>
          <w:b/>
          <w:bCs/>
          <w:sz w:val="18"/>
          <w:szCs w:val="18"/>
          <w:u w:val="single"/>
          <w:lang w:eastAsia="en-US"/>
        </w:rPr>
        <w:t xml:space="preserve">Sobre </w:t>
      </w:r>
      <w:proofErr w:type="spellStart"/>
      <w:r w:rsidRPr="00826BBB">
        <w:rPr>
          <w:rFonts w:asciiTheme="minorHAnsi" w:eastAsiaTheme="minorHAnsi" w:hAnsiTheme="minorHAnsi" w:cstheme="minorBidi"/>
          <w:b/>
          <w:bCs/>
          <w:sz w:val="18"/>
          <w:szCs w:val="18"/>
          <w:u w:val="single"/>
          <w:lang w:eastAsia="en-US"/>
        </w:rPr>
        <w:t>Garden</w:t>
      </w:r>
      <w:proofErr w:type="spellEnd"/>
      <w:r w:rsidRPr="00826BBB">
        <w:rPr>
          <w:rFonts w:asciiTheme="minorHAnsi" w:eastAsiaTheme="minorHAnsi" w:hAnsiTheme="minorHAnsi" w:cstheme="minorBidi"/>
          <w:b/>
          <w:bCs/>
          <w:sz w:val="18"/>
          <w:szCs w:val="18"/>
          <w:u w:val="single"/>
          <w:lang w:eastAsia="en-US"/>
        </w:rPr>
        <w:t xml:space="preserve"> Gourmet</w:t>
      </w:r>
    </w:p>
    <w:p w14:paraId="66B63DDF" w14:textId="77777777" w:rsidR="001E4375" w:rsidRDefault="00F6290B" w:rsidP="001E4375">
      <w:pPr>
        <w:jc w:val="both"/>
        <w:rPr>
          <w:sz w:val="18"/>
          <w:szCs w:val="18"/>
        </w:rPr>
      </w:pPr>
      <w:proofErr w:type="spellStart"/>
      <w:r w:rsidRPr="00826BBB">
        <w:rPr>
          <w:sz w:val="18"/>
          <w:szCs w:val="18"/>
        </w:rPr>
        <w:t>Garden</w:t>
      </w:r>
      <w:proofErr w:type="spellEnd"/>
      <w:r w:rsidRPr="00826BBB">
        <w:rPr>
          <w:sz w:val="18"/>
          <w:szCs w:val="18"/>
        </w:rPr>
        <w:t xml:space="preserve"> Gourmet® expande continuamente a sua gama de produtos à base de plantas com novas e surpreendentes variedades de alternativas de carne de excelente sabor e nutritivamente equilibradas, feitas com ingredientes de qualidade bem conhecidos dos consumidores. </w:t>
      </w:r>
      <w:proofErr w:type="spellStart"/>
      <w:r w:rsidRPr="00826BBB">
        <w:rPr>
          <w:sz w:val="18"/>
          <w:szCs w:val="18"/>
        </w:rPr>
        <w:t>Garden</w:t>
      </w:r>
      <w:proofErr w:type="spellEnd"/>
      <w:r w:rsidRPr="00826BBB">
        <w:rPr>
          <w:sz w:val="18"/>
          <w:szCs w:val="18"/>
        </w:rPr>
        <w:t xml:space="preserve"> Gourmet® está agora presente em 16 países em todo o mundo e as suas equipas dedicadas estão empenhadas em fazer dos alimentos à base de plantas uma escolha óbvia para todos os amantes de comida que querem comer de forma mais sustentável e consciente, sem comprometer o sabor. </w:t>
      </w:r>
      <w:proofErr w:type="spellStart"/>
      <w:r w:rsidRPr="00826BBB">
        <w:rPr>
          <w:sz w:val="18"/>
          <w:szCs w:val="18"/>
        </w:rPr>
        <w:t>Garden</w:t>
      </w:r>
      <w:proofErr w:type="spellEnd"/>
      <w:r w:rsidRPr="00826BBB">
        <w:rPr>
          <w:sz w:val="18"/>
          <w:szCs w:val="18"/>
        </w:rPr>
        <w:t xml:space="preserve"> Gourmet® faz parte da Nestlé e cumpre os mais altos padrões nutricionais e ambientais da Nestlé. </w:t>
      </w:r>
      <w:hyperlink r:id="rId11" w:tgtFrame="_blank" w:history="1">
        <w:r w:rsidRPr="00826BBB">
          <w:rPr>
            <w:sz w:val="18"/>
            <w:szCs w:val="18"/>
          </w:rPr>
          <w:t>www.gardengourmet.com</w:t>
        </w:r>
      </w:hyperlink>
    </w:p>
    <w:p w14:paraId="785D0C85" w14:textId="592C730E" w:rsidR="00C86159" w:rsidRDefault="00C86159" w:rsidP="00C86159">
      <w:pPr>
        <w:spacing w:after="0" w:line="240" w:lineRule="auto"/>
        <w:jc w:val="right"/>
        <w:rPr>
          <w:b/>
          <w:sz w:val="20"/>
          <w:szCs w:val="20"/>
          <w:u w:val="single"/>
        </w:rPr>
      </w:pPr>
    </w:p>
    <w:p w14:paraId="1946C7B7" w14:textId="4B6872F9" w:rsidR="00A524D9" w:rsidRDefault="00A524D9" w:rsidP="00C86159">
      <w:pPr>
        <w:spacing w:after="0" w:line="240" w:lineRule="auto"/>
        <w:jc w:val="right"/>
        <w:rPr>
          <w:b/>
          <w:sz w:val="20"/>
          <w:szCs w:val="20"/>
          <w:u w:val="single"/>
        </w:rPr>
      </w:pPr>
    </w:p>
    <w:p w14:paraId="010F9CD8" w14:textId="77777777" w:rsidR="00A524D9" w:rsidRDefault="00A524D9" w:rsidP="00C86159">
      <w:pPr>
        <w:spacing w:after="0" w:line="240" w:lineRule="auto"/>
        <w:jc w:val="right"/>
        <w:rPr>
          <w:b/>
          <w:sz w:val="20"/>
          <w:szCs w:val="20"/>
          <w:u w:val="single"/>
        </w:rPr>
      </w:pPr>
    </w:p>
    <w:p w14:paraId="4716D77D" w14:textId="76D58505" w:rsidR="00826BBB" w:rsidRPr="001E4375" w:rsidRDefault="00826BBB" w:rsidP="00C86159">
      <w:pPr>
        <w:spacing w:after="0" w:line="240" w:lineRule="auto"/>
        <w:jc w:val="right"/>
        <w:rPr>
          <w:sz w:val="18"/>
          <w:szCs w:val="18"/>
        </w:rPr>
      </w:pPr>
      <w:r w:rsidRPr="00E04359">
        <w:rPr>
          <w:b/>
          <w:sz w:val="20"/>
          <w:szCs w:val="20"/>
          <w:u w:val="single"/>
        </w:rPr>
        <w:t xml:space="preserve">Para mais informações ou imagens, por favor, contactar: </w:t>
      </w:r>
    </w:p>
    <w:p w14:paraId="5255BC76" w14:textId="77777777" w:rsidR="00826BBB" w:rsidRPr="00E04359" w:rsidRDefault="00826BBB" w:rsidP="00C86159">
      <w:pPr>
        <w:spacing w:after="0" w:line="240" w:lineRule="auto"/>
        <w:jc w:val="right"/>
        <w:rPr>
          <w:b/>
          <w:sz w:val="20"/>
          <w:szCs w:val="20"/>
        </w:rPr>
      </w:pPr>
      <w:proofErr w:type="spellStart"/>
      <w:r w:rsidRPr="00E04359">
        <w:rPr>
          <w:b/>
          <w:sz w:val="20"/>
          <w:szCs w:val="20"/>
        </w:rPr>
        <w:t>Lift</w:t>
      </w:r>
      <w:proofErr w:type="spellEnd"/>
      <w:r w:rsidRPr="00E04359">
        <w:rPr>
          <w:b/>
          <w:sz w:val="20"/>
          <w:szCs w:val="20"/>
        </w:rPr>
        <w:t xml:space="preserve"> </w:t>
      </w:r>
      <w:proofErr w:type="spellStart"/>
      <w:r w:rsidRPr="00E04359">
        <w:rPr>
          <w:b/>
          <w:sz w:val="20"/>
          <w:szCs w:val="20"/>
        </w:rPr>
        <w:t>Consulting</w:t>
      </w:r>
      <w:proofErr w:type="spellEnd"/>
    </w:p>
    <w:p w14:paraId="3E2BE3D8" w14:textId="77777777" w:rsidR="00826BBB" w:rsidRPr="0035477A" w:rsidRDefault="00826BBB" w:rsidP="00C86159">
      <w:pPr>
        <w:spacing w:after="0" w:line="240" w:lineRule="auto"/>
        <w:contextualSpacing/>
        <w:jc w:val="right"/>
        <w:rPr>
          <w:sz w:val="20"/>
          <w:szCs w:val="20"/>
        </w:rPr>
      </w:pPr>
      <w:r w:rsidRPr="0035477A">
        <w:rPr>
          <w:b/>
          <w:sz w:val="20"/>
          <w:szCs w:val="20"/>
        </w:rPr>
        <w:t>Joana</w:t>
      </w:r>
      <w:r>
        <w:rPr>
          <w:b/>
          <w:sz w:val="20"/>
          <w:szCs w:val="20"/>
        </w:rPr>
        <w:t xml:space="preserve"> Cunha</w:t>
      </w:r>
      <w:r w:rsidRPr="0035477A">
        <w:rPr>
          <w:b/>
          <w:sz w:val="20"/>
          <w:szCs w:val="20"/>
        </w:rPr>
        <w:t xml:space="preserve"> </w:t>
      </w:r>
      <w:r w:rsidRPr="0035477A">
        <w:rPr>
          <w:sz w:val="20"/>
          <w:szCs w:val="20"/>
        </w:rPr>
        <w:t xml:space="preserve">– </w:t>
      </w:r>
      <w:hyperlink r:id="rId12" w:history="1">
        <w:r w:rsidRPr="00C710C2">
          <w:rPr>
            <w:rStyle w:val="Hiperligao"/>
            <w:sz w:val="20"/>
            <w:szCs w:val="20"/>
          </w:rPr>
          <w:t>joana.cunha@lift.com.pt</w:t>
        </w:r>
      </w:hyperlink>
      <w:r w:rsidRPr="0035477A">
        <w:rPr>
          <w:sz w:val="20"/>
          <w:szCs w:val="20"/>
        </w:rPr>
        <w:t xml:space="preserve"> / </w:t>
      </w:r>
      <w:r>
        <w:rPr>
          <w:sz w:val="20"/>
          <w:szCs w:val="20"/>
        </w:rPr>
        <w:t>915 291 708</w:t>
      </w:r>
    </w:p>
    <w:p w14:paraId="34D09B4E" w14:textId="139FEC96" w:rsidR="00826BBB" w:rsidRPr="007658E3" w:rsidRDefault="00435A6B" w:rsidP="00C86159">
      <w:pPr>
        <w:spacing w:after="0" w:line="240" w:lineRule="auto"/>
        <w:contextualSpacing/>
        <w:jc w:val="right"/>
        <w:rPr>
          <w:sz w:val="20"/>
          <w:szCs w:val="20"/>
        </w:rPr>
      </w:pPr>
      <w:r>
        <w:rPr>
          <w:b/>
          <w:sz w:val="20"/>
          <w:szCs w:val="20"/>
        </w:rPr>
        <w:t>Tânia Miguel</w:t>
      </w:r>
      <w:r w:rsidR="00826BBB" w:rsidRPr="00E04359">
        <w:rPr>
          <w:b/>
          <w:sz w:val="20"/>
          <w:szCs w:val="20"/>
        </w:rPr>
        <w:t xml:space="preserve"> </w:t>
      </w:r>
      <w:r w:rsidR="00826BBB" w:rsidRPr="00E04359">
        <w:rPr>
          <w:sz w:val="20"/>
          <w:szCs w:val="20"/>
        </w:rPr>
        <w:t xml:space="preserve">– </w:t>
      </w:r>
      <w:hyperlink r:id="rId13" w:history="1">
        <w:r w:rsidRPr="000A4015">
          <w:rPr>
            <w:rStyle w:val="Hiperligao"/>
            <w:sz w:val="20"/>
            <w:szCs w:val="20"/>
          </w:rPr>
          <w:t>tania.miguel@lift.com.pt</w:t>
        </w:r>
      </w:hyperlink>
      <w:r w:rsidR="00826BBB">
        <w:rPr>
          <w:sz w:val="20"/>
          <w:szCs w:val="20"/>
        </w:rPr>
        <w:t xml:space="preserve"> / </w:t>
      </w:r>
      <w:r w:rsidR="00826BBB" w:rsidRPr="007658E3">
        <w:rPr>
          <w:sz w:val="20"/>
          <w:szCs w:val="20"/>
        </w:rPr>
        <w:t>91</w:t>
      </w:r>
      <w:r>
        <w:rPr>
          <w:sz w:val="20"/>
          <w:szCs w:val="20"/>
        </w:rPr>
        <w:t>8 270 387</w:t>
      </w:r>
    </w:p>
    <w:p w14:paraId="126E5E3F" w14:textId="77777777" w:rsidR="0028041C" w:rsidRPr="00441A62" w:rsidRDefault="0028041C" w:rsidP="00C86159">
      <w:pPr>
        <w:spacing w:after="0" w:line="240" w:lineRule="auto"/>
        <w:rPr>
          <w:bCs/>
          <w:sz w:val="20"/>
          <w:szCs w:val="20"/>
        </w:rPr>
      </w:pPr>
    </w:p>
    <w:sectPr w:rsidR="0028041C" w:rsidRPr="00441A62" w:rsidSect="001C79AF">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0384B" w14:textId="77777777" w:rsidR="00E55779" w:rsidRDefault="00E55779" w:rsidP="0028041C">
      <w:pPr>
        <w:spacing w:after="0" w:line="240" w:lineRule="auto"/>
      </w:pPr>
      <w:r>
        <w:separator/>
      </w:r>
    </w:p>
  </w:endnote>
  <w:endnote w:type="continuationSeparator" w:id="0">
    <w:p w14:paraId="17F2221D" w14:textId="77777777" w:rsidR="00E55779" w:rsidRDefault="00E55779" w:rsidP="0028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stle Text TF Book">
    <w:altName w:val="Sylfaen"/>
    <w:charset w:val="00"/>
    <w:family w:val="auto"/>
    <w:pitch w:val="variable"/>
    <w:sig w:usb0="A00006FF" w:usb1="4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6C37" w14:textId="77777777" w:rsidR="00782EE1" w:rsidRDefault="00782E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994F" w14:textId="77777777" w:rsidR="00782EE1" w:rsidRDefault="00782EE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A3B9B" w14:textId="77777777" w:rsidR="00782EE1" w:rsidRDefault="00782E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CF2F2" w14:textId="77777777" w:rsidR="00E55779" w:rsidRDefault="00E55779" w:rsidP="0028041C">
      <w:pPr>
        <w:spacing w:after="0" w:line="240" w:lineRule="auto"/>
      </w:pPr>
      <w:r>
        <w:separator/>
      </w:r>
    </w:p>
  </w:footnote>
  <w:footnote w:type="continuationSeparator" w:id="0">
    <w:p w14:paraId="329F48F9" w14:textId="77777777" w:rsidR="00E55779" w:rsidRDefault="00E55779" w:rsidP="00280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D029C" w14:textId="77777777" w:rsidR="00782EE1" w:rsidRDefault="00782E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EF149" w14:textId="01FBC67C" w:rsidR="0028041C" w:rsidRDefault="00574EEA" w:rsidP="008C214B">
    <w:pPr>
      <w:pStyle w:val="Cabealho"/>
      <w:jc w:val="right"/>
    </w:pPr>
    <w:r w:rsidRPr="002C3FAE">
      <w:rPr>
        <w:rFonts w:ascii="Nestle Text TF Book" w:hAnsi="Nestle Text TF Book"/>
        <w:b/>
        <w:bCs/>
        <w:noProof/>
        <w:sz w:val="24"/>
        <w:szCs w:val="24"/>
      </w:rPr>
      <w:drawing>
        <wp:anchor distT="0" distB="0" distL="114300" distR="114300" simplePos="0" relativeHeight="251660288" behindDoc="1" locked="0" layoutInCell="1" allowOverlap="1" wp14:anchorId="32FA450F" wp14:editId="673105F4">
          <wp:simplePos x="0" y="0"/>
          <wp:positionH relativeFrom="column">
            <wp:posOffset>-121285</wp:posOffset>
          </wp:positionH>
          <wp:positionV relativeFrom="paragraph">
            <wp:posOffset>3810</wp:posOffset>
          </wp:positionV>
          <wp:extent cx="723900" cy="737870"/>
          <wp:effectExtent l="0" t="0" r="0" b="5080"/>
          <wp:wrapTight wrapText="bothSides">
            <wp:wrapPolygon edited="0">
              <wp:start x="0" y="0"/>
              <wp:lineTo x="0" y="21191"/>
              <wp:lineTo x="21032" y="21191"/>
              <wp:lineTo x="21032" y="0"/>
              <wp:lineTo x="0" y="0"/>
            </wp:wrapPolygon>
          </wp:wrapTight>
          <wp:docPr id="4" name="Picture 1">
            <a:extLst xmlns:a="http://schemas.openxmlformats.org/drawingml/2006/main">
              <a:ext uri="{FF2B5EF4-FFF2-40B4-BE49-F238E27FC236}">
                <a16:creationId xmlns:a16="http://schemas.microsoft.com/office/drawing/2014/main" id="{6343946C-6F7A-4DF7-BC6A-1D521F471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343946C-6F7A-4DF7-BC6A-1D521F4711C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37870"/>
                  </a:xfrm>
                  <a:prstGeom prst="rect">
                    <a:avLst/>
                  </a:prstGeom>
                </pic:spPr>
              </pic:pic>
            </a:graphicData>
          </a:graphic>
          <wp14:sizeRelH relativeFrom="margin">
            <wp14:pctWidth>0</wp14:pctWidth>
          </wp14:sizeRelH>
          <wp14:sizeRelV relativeFrom="margin">
            <wp14:pctHeight>0</wp14:pctHeight>
          </wp14:sizeRelV>
        </wp:anchor>
      </w:drawing>
    </w:r>
    <w:r w:rsidR="008C214B">
      <w:rPr>
        <w:noProof/>
      </w:rPr>
      <w:drawing>
        <wp:anchor distT="0" distB="0" distL="114300" distR="114300" simplePos="0" relativeHeight="251658240" behindDoc="1" locked="0" layoutInCell="1" allowOverlap="1" wp14:anchorId="084EDB06" wp14:editId="27D86050">
          <wp:simplePos x="0" y="0"/>
          <wp:positionH relativeFrom="column">
            <wp:posOffset>4164965</wp:posOffset>
          </wp:positionH>
          <wp:positionV relativeFrom="paragraph">
            <wp:posOffset>-335280</wp:posOffset>
          </wp:positionV>
          <wp:extent cx="2004695" cy="965200"/>
          <wp:effectExtent l="0" t="0" r="0" b="6350"/>
          <wp:wrapTight wrapText="bothSides">
            <wp:wrapPolygon edited="0">
              <wp:start x="0" y="0"/>
              <wp:lineTo x="0" y="21316"/>
              <wp:lineTo x="21347" y="21316"/>
              <wp:lineTo x="21347"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17816"/>
                  <a:stretch/>
                </pic:blipFill>
                <pic:spPr bwMode="auto">
                  <a:xfrm>
                    <a:off x="0" y="0"/>
                    <a:ext cx="200469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B6945" w14:textId="77777777" w:rsidR="0028041C" w:rsidRDefault="0028041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2F70" w14:textId="77777777" w:rsidR="00782EE1" w:rsidRDefault="00782EE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1C"/>
    <w:rsid w:val="000D45E8"/>
    <w:rsid w:val="00112957"/>
    <w:rsid w:val="00126D19"/>
    <w:rsid w:val="00175CBF"/>
    <w:rsid w:val="00176DC0"/>
    <w:rsid w:val="001C79AF"/>
    <w:rsid w:val="001D0020"/>
    <w:rsid w:val="001E4375"/>
    <w:rsid w:val="001F4834"/>
    <w:rsid w:val="001F6695"/>
    <w:rsid w:val="002102F8"/>
    <w:rsid w:val="00262F08"/>
    <w:rsid w:val="00265C4E"/>
    <w:rsid w:val="0026613B"/>
    <w:rsid w:val="00267D78"/>
    <w:rsid w:val="0028041C"/>
    <w:rsid w:val="002916A3"/>
    <w:rsid w:val="002C0610"/>
    <w:rsid w:val="002C307D"/>
    <w:rsid w:val="002C3FAE"/>
    <w:rsid w:val="002D0D6B"/>
    <w:rsid w:val="002D3FDE"/>
    <w:rsid w:val="00301322"/>
    <w:rsid w:val="00305DA1"/>
    <w:rsid w:val="00323CAF"/>
    <w:rsid w:val="003A0FF2"/>
    <w:rsid w:val="003E56AC"/>
    <w:rsid w:val="00435A6B"/>
    <w:rsid w:val="00440270"/>
    <w:rsid w:val="00441A62"/>
    <w:rsid w:val="00484B31"/>
    <w:rsid w:val="00497780"/>
    <w:rsid w:val="00497795"/>
    <w:rsid w:val="004C0B26"/>
    <w:rsid w:val="0050497F"/>
    <w:rsid w:val="005055D2"/>
    <w:rsid w:val="0051591F"/>
    <w:rsid w:val="00520A8D"/>
    <w:rsid w:val="00574EEA"/>
    <w:rsid w:val="00587E2A"/>
    <w:rsid w:val="005D15CA"/>
    <w:rsid w:val="005D524A"/>
    <w:rsid w:val="005E210E"/>
    <w:rsid w:val="005E2706"/>
    <w:rsid w:val="00685F1D"/>
    <w:rsid w:val="006B0E9C"/>
    <w:rsid w:val="006B1892"/>
    <w:rsid w:val="006C7322"/>
    <w:rsid w:val="006D0F6F"/>
    <w:rsid w:val="00701A8E"/>
    <w:rsid w:val="00717715"/>
    <w:rsid w:val="00724B68"/>
    <w:rsid w:val="00737168"/>
    <w:rsid w:val="0074096F"/>
    <w:rsid w:val="00747F48"/>
    <w:rsid w:val="00760234"/>
    <w:rsid w:val="00766DA3"/>
    <w:rsid w:val="00766E9C"/>
    <w:rsid w:val="00782EE1"/>
    <w:rsid w:val="007C6190"/>
    <w:rsid w:val="007D2E57"/>
    <w:rsid w:val="00817720"/>
    <w:rsid w:val="00826BBB"/>
    <w:rsid w:val="00865F3D"/>
    <w:rsid w:val="00893783"/>
    <w:rsid w:val="008C1B0A"/>
    <w:rsid w:val="008C214B"/>
    <w:rsid w:val="00913A45"/>
    <w:rsid w:val="00983EDB"/>
    <w:rsid w:val="009E2264"/>
    <w:rsid w:val="009F4617"/>
    <w:rsid w:val="00A05FCA"/>
    <w:rsid w:val="00A11713"/>
    <w:rsid w:val="00A1452A"/>
    <w:rsid w:val="00A35521"/>
    <w:rsid w:val="00A524D9"/>
    <w:rsid w:val="00A5334E"/>
    <w:rsid w:val="00A72DA3"/>
    <w:rsid w:val="00AA30BB"/>
    <w:rsid w:val="00AA5F81"/>
    <w:rsid w:val="00AA6F1D"/>
    <w:rsid w:val="00B04345"/>
    <w:rsid w:val="00B150A8"/>
    <w:rsid w:val="00B22C4B"/>
    <w:rsid w:val="00B27B0F"/>
    <w:rsid w:val="00B3324E"/>
    <w:rsid w:val="00B442F7"/>
    <w:rsid w:val="00B4511E"/>
    <w:rsid w:val="00B74171"/>
    <w:rsid w:val="00C15388"/>
    <w:rsid w:val="00C3012C"/>
    <w:rsid w:val="00C41396"/>
    <w:rsid w:val="00C86159"/>
    <w:rsid w:val="00CF50D4"/>
    <w:rsid w:val="00D1684C"/>
    <w:rsid w:val="00D33445"/>
    <w:rsid w:val="00D63FDF"/>
    <w:rsid w:val="00DE0C56"/>
    <w:rsid w:val="00E149EA"/>
    <w:rsid w:val="00E36D93"/>
    <w:rsid w:val="00E55779"/>
    <w:rsid w:val="00E70481"/>
    <w:rsid w:val="00E82939"/>
    <w:rsid w:val="00E833A3"/>
    <w:rsid w:val="00EB0991"/>
    <w:rsid w:val="00EF084F"/>
    <w:rsid w:val="00F509BB"/>
    <w:rsid w:val="00F6290B"/>
    <w:rsid w:val="00F6736C"/>
    <w:rsid w:val="00FA0B7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14CC25"/>
  <w15:docId w15:val="{8E64E3CB-8D7B-41BA-AB74-F443DAA4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41C"/>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8041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8041C"/>
  </w:style>
  <w:style w:type="paragraph" w:styleId="Rodap">
    <w:name w:val="footer"/>
    <w:basedOn w:val="Normal"/>
    <w:link w:val="RodapCarter"/>
    <w:uiPriority w:val="99"/>
    <w:unhideWhenUsed/>
    <w:rsid w:val="0028041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8041C"/>
  </w:style>
  <w:style w:type="paragraph" w:styleId="Textodebalo">
    <w:name w:val="Balloon Text"/>
    <w:basedOn w:val="Normal"/>
    <w:link w:val="TextodebaloCarter"/>
    <w:uiPriority w:val="99"/>
    <w:semiHidden/>
    <w:unhideWhenUsed/>
    <w:rsid w:val="0028041C"/>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8041C"/>
    <w:rPr>
      <w:rFonts w:ascii="Tahoma" w:hAnsi="Tahoma" w:cs="Tahoma"/>
      <w:sz w:val="16"/>
      <w:szCs w:val="16"/>
    </w:rPr>
  </w:style>
  <w:style w:type="character" w:styleId="Forte">
    <w:name w:val="Strong"/>
    <w:basedOn w:val="Tipodeletrapredefinidodopargrafo"/>
    <w:uiPriority w:val="22"/>
    <w:qFormat/>
    <w:rsid w:val="006C7322"/>
    <w:rPr>
      <w:b/>
      <w:bCs/>
    </w:rPr>
  </w:style>
  <w:style w:type="paragraph" w:customStyle="1" w:styleId="pr-story--text-small">
    <w:name w:val="pr-story--text-small"/>
    <w:basedOn w:val="Normal"/>
    <w:rsid w:val="00F6290B"/>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unhideWhenUsed/>
    <w:rsid w:val="00F6290B"/>
    <w:rPr>
      <w:color w:val="0000FF"/>
      <w:u w:val="single"/>
    </w:rPr>
  </w:style>
  <w:style w:type="character" w:styleId="MenoNoResolvida">
    <w:name w:val="Unresolved Mention"/>
    <w:basedOn w:val="Tipodeletrapredefinidodopargrafo"/>
    <w:uiPriority w:val="99"/>
    <w:semiHidden/>
    <w:unhideWhenUsed/>
    <w:rsid w:val="00435A6B"/>
    <w:rPr>
      <w:color w:val="605E5C"/>
      <w:shd w:val="clear" w:color="auto" w:fill="E1DFDD"/>
    </w:rPr>
  </w:style>
  <w:style w:type="character" w:styleId="Refdecomentrio">
    <w:name w:val="annotation reference"/>
    <w:basedOn w:val="Tipodeletrapredefinidodopargrafo"/>
    <w:uiPriority w:val="99"/>
    <w:semiHidden/>
    <w:unhideWhenUsed/>
    <w:rsid w:val="00265C4E"/>
    <w:rPr>
      <w:sz w:val="16"/>
      <w:szCs w:val="16"/>
    </w:rPr>
  </w:style>
  <w:style w:type="paragraph" w:styleId="Textodecomentrio">
    <w:name w:val="annotation text"/>
    <w:basedOn w:val="Normal"/>
    <w:link w:val="TextodecomentrioCarter"/>
    <w:uiPriority w:val="99"/>
    <w:semiHidden/>
    <w:unhideWhenUsed/>
    <w:rsid w:val="00265C4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265C4E"/>
    <w:rPr>
      <w:sz w:val="20"/>
      <w:szCs w:val="20"/>
    </w:rPr>
  </w:style>
  <w:style w:type="paragraph" w:styleId="Assuntodecomentrio">
    <w:name w:val="annotation subject"/>
    <w:basedOn w:val="Textodecomentrio"/>
    <w:next w:val="Textodecomentrio"/>
    <w:link w:val="AssuntodecomentrioCarter"/>
    <w:uiPriority w:val="99"/>
    <w:semiHidden/>
    <w:unhideWhenUsed/>
    <w:rsid w:val="00265C4E"/>
    <w:rPr>
      <w:b/>
      <w:bCs/>
    </w:rPr>
  </w:style>
  <w:style w:type="character" w:customStyle="1" w:styleId="AssuntodecomentrioCarter">
    <w:name w:val="Assunto de comentário Caráter"/>
    <w:basedOn w:val="TextodecomentrioCarter"/>
    <w:link w:val="Assuntodecomentrio"/>
    <w:uiPriority w:val="99"/>
    <w:semiHidden/>
    <w:rsid w:val="00265C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501499">
      <w:bodyDiv w:val="1"/>
      <w:marLeft w:val="0"/>
      <w:marRight w:val="0"/>
      <w:marTop w:val="0"/>
      <w:marBottom w:val="0"/>
      <w:divBdr>
        <w:top w:val="none" w:sz="0" w:space="0" w:color="auto"/>
        <w:left w:val="none" w:sz="0" w:space="0" w:color="auto"/>
        <w:bottom w:val="none" w:sz="0" w:space="0" w:color="auto"/>
        <w:right w:val="none" w:sz="0" w:space="0" w:color="auto"/>
      </w:divBdr>
    </w:div>
    <w:div w:id="1031304511">
      <w:bodyDiv w:val="1"/>
      <w:marLeft w:val="0"/>
      <w:marRight w:val="0"/>
      <w:marTop w:val="0"/>
      <w:marBottom w:val="0"/>
      <w:divBdr>
        <w:top w:val="none" w:sz="0" w:space="0" w:color="auto"/>
        <w:left w:val="none" w:sz="0" w:space="0" w:color="auto"/>
        <w:bottom w:val="none" w:sz="0" w:space="0" w:color="auto"/>
        <w:right w:val="none" w:sz="0" w:space="0" w:color="auto"/>
      </w:divBdr>
    </w:div>
    <w:div w:id="1611621830">
      <w:bodyDiv w:val="1"/>
      <w:marLeft w:val="0"/>
      <w:marRight w:val="0"/>
      <w:marTop w:val="0"/>
      <w:marBottom w:val="0"/>
      <w:divBdr>
        <w:top w:val="none" w:sz="0" w:space="0" w:color="auto"/>
        <w:left w:val="none" w:sz="0" w:space="0" w:color="auto"/>
        <w:bottom w:val="none" w:sz="0" w:space="0" w:color="auto"/>
        <w:right w:val="none" w:sz="0" w:space="0" w:color="auto"/>
      </w:divBdr>
      <w:divsChild>
        <w:div w:id="1578901168">
          <w:marLeft w:val="0"/>
          <w:marRight w:val="0"/>
          <w:marTop w:val="0"/>
          <w:marBottom w:val="450"/>
          <w:divBdr>
            <w:top w:val="none" w:sz="0" w:space="0" w:color="auto"/>
            <w:left w:val="none" w:sz="0" w:space="0" w:color="auto"/>
            <w:bottom w:val="none" w:sz="0" w:space="0" w:color="auto"/>
            <w:right w:val="none" w:sz="0" w:space="0" w:color="auto"/>
          </w:divBdr>
          <w:divsChild>
            <w:div w:id="1024941799">
              <w:marLeft w:val="0"/>
              <w:marRight w:val="0"/>
              <w:marTop w:val="0"/>
              <w:marBottom w:val="450"/>
              <w:divBdr>
                <w:top w:val="none" w:sz="0" w:space="0" w:color="auto"/>
                <w:left w:val="none" w:sz="0" w:space="0" w:color="auto"/>
                <w:bottom w:val="none" w:sz="0" w:space="0" w:color="auto"/>
                <w:right w:val="none" w:sz="0" w:space="0" w:color="auto"/>
              </w:divBdr>
            </w:div>
          </w:divsChild>
        </w:div>
        <w:div w:id="49621975">
          <w:marLeft w:val="0"/>
          <w:marRight w:val="0"/>
          <w:marTop w:val="0"/>
          <w:marBottom w:val="450"/>
          <w:divBdr>
            <w:top w:val="none" w:sz="0" w:space="0" w:color="auto"/>
            <w:left w:val="none" w:sz="0" w:space="0" w:color="auto"/>
            <w:bottom w:val="none" w:sz="0" w:space="0" w:color="auto"/>
            <w:right w:val="none" w:sz="0" w:space="0" w:color="auto"/>
          </w:divBdr>
          <w:divsChild>
            <w:div w:id="12257982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4179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nia.miguel@lift.com.pt"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oana.cunha@lift.com.p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ardengourmet.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F1D2B41A29E24E9AEDCE23A7B079AC" ma:contentTypeVersion="13" ma:contentTypeDescription="Create a new document." ma:contentTypeScope="" ma:versionID="14beb25430ef18562b8e8f011581f203">
  <xsd:schema xmlns:xsd="http://www.w3.org/2001/XMLSchema" xmlns:xs="http://www.w3.org/2001/XMLSchema" xmlns:p="http://schemas.microsoft.com/office/2006/metadata/properties" xmlns:ns3="1c1defe4-7a40-4f89-b36b-a0adf4b774c2" xmlns:ns4="3345ac0b-cc86-4844-98e5-499fbd663ac9" targetNamespace="http://schemas.microsoft.com/office/2006/metadata/properties" ma:root="true" ma:fieldsID="9f6dc325e3a12d4083835e337da9d530" ns3:_="" ns4:_="">
    <xsd:import namespace="1c1defe4-7a40-4f89-b36b-a0adf4b774c2"/>
    <xsd:import namespace="3345ac0b-cc86-4844-98e5-499fbd663a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defe4-7a40-4f89-b36b-a0adf4b774c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5ac0b-cc86-4844-98e5-499fbd663a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5C213-5F25-4F61-9414-F78705C94AEE}">
  <ds:schemaRefs>
    <ds:schemaRef ds:uri="http://schemas.microsoft.com/sharepoint/v3/contenttype/forms"/>
  </ds:schemaRefs>
</ds:datastoreItem>
</file>

<file path=customXml/itemProps2.xml><?xml version="1.0" encoding="utf-8"?>
<ds:datastoreItem xmlns:ds="http://schemas.openxmlformats.org/officeDocument/2006/customXml" ds:itemID="{92BFD862-FD5C-4734-B5E5-A4F3EDEA96D2}">
  <ds:schemaRefs>
    <ds:schemaRef ds:uri="http://schemas.openxmlformats.org/officeDocument/2006/bibliography"/>
  </ds:schemaRefs>
</ds:datastoreItem>
</file>

<file path=customXml/itemProps3.xml><?xml version="1.0" encoding="utf-8"?>
<ds:datastoreItem xmlns:ds="http://schemas.openxmlformats.org/officeDocument/2006/customXml" ds:itemID="{9B51745B-501B-4669-BC98-F3BC829C9C0B}">
  <ds:schemaRefs>
    <ds:schemaRef ds:uri="http://schemas.microsoft.com/office/2006/metadata/properties"/>
  </ds:schemaRefs>
</ds:datastoreItem>
</file>

<file path=customXml/itemProps4.xml><?xml version="1.0" encoding="utf-8"?>
<ds:datastoreItem xmlns:ds="http://schemas.openxmlformats.org/officeDocument/2006/customXml" ds:itemID="{66CAEBF4-03BB-4103-A9EA-A90DD0FB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defe4-7a40-4f89-b36b-a0adf4b774c2"/>
    <ds:schemaRef ds:uri="3345ac0b-cc86-4844-98e5-499fbd663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673</Words>
  <Characters>3640</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Rechena</dc:creator>
  <cp:lastModifiedBy>Tânia Miguel</cp:lastModifiedBy>
  <cp:revision>5</cp:revision>
  <dcterms:created xsi:type="dcterms:W3CDTF">2021-01-25T12:50:00Z</dcterms:created>
  <dcterms:modified xsi:type="dcterms:W3CDTF">2021-01-25T12:57:00Z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0x0101001AF1D2B41A29E24E9AEDCE23A7B079AC</vt:lpwstr>
  </property>
  <property fmtid="{D5CDD505-2E9C-101B-9397-08002B2CF9AE}" pid="3" name="MSIP_Label_1ada0a2f-b917-4d51-b0d0-d418a10c8b23_Enabled">
    <vt:lpwstr>True</vt:lpwstr>
  </property>
  <property fmtid="{D5CDD505-2E9C-101B-9397-08002B2CF9AE}" pid="4" name="MSIP_Label_1ada0a2f-b917-4d51-b0d0-d418a10c8b23_SiteId">
    <vt:lpwstr>12a3af23-a769-4654-847f-958f3d479f4a</vt:lpwstr>
  </property>
  <property fmtid="{D5CDD505-2E9C-101B-9397-08002B2CF9AE}" pid="5" name="MSIP_Label_1ada0a2f-b917-4d51-b0d0-d418a10c8b23_SetDate">
    <vt:lpwstr>2020-09-04T10:54:12.1939272Z</vt:lpwstr>
  </property>
  <property fmtid="{D5CDD505-2E9C-101B-9397-08002B2CF9AE}" pid="6" name="MSIP_Label_1ada0a2f-b917-4d51-b0d0-d418a10c8b23_Name">
    <vt:lpwstr>General Use</vt:lpwstr>
  </property>
  <property fmtid="{D5CDD505-2E9C-101B-9397-08002B2CF9AE}" pid="7" name="MSIP_Label_1ada0a2f-b917-4d51-b0d0-d418a10c8b23_ActionId">
    <vt:lpwstr>d12a9c56-26f7-40f5-ab48-ab6994adeb46</vt:lpwstr>
  </property>
  <property fmtid="{D5CDD505-2E9C-101B-9397-08002B2CF9AE}" pid="8" name="MSIP_Label_1ada0a2f-b917-4d51-b0d0-d418a10c8b23_Extended_MSFT_Method">
    <vt:lpwstr>Automatic</vt:lpwstr>
  </property>
  <property fmtid="{D5CDD505-2E9C-101B-9397-08002B2CF9AE}" pid="9" name="Sensitivity">
    <vt:lpwstr>General Use</vt:lpwstr>
  </property>
</Properties>
</file>