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5D91" w14:textId="7F853E96" w:rsidR="009F663C" w:rsidRPr="00F50C32" w:rsidRDefault="009F663C" w:rsidP="00CF59B2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Theme="minorHAnsi" w:eastAsia="Arial" w:hAnsiTheme="minorHAnsi" w:cs="Arial"/>
          <w:b/>
          <w:bCs/>
          <w:sz w:val="22"/>
          <w:szCs w:val="22"/>
          <w:lang w:val="pl"/>
        </w:rPr>
      </w:pPr>
      <w:r w:rsidRPr="00F50C32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Warszawa, </w:t>
      </w:r>
      <w:r w:rsidR="00036DF6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29.01.2021 r.</w:t>
      </w:r>
    </w:p>
    <w:p w14:paraId="765834FB" w14:textId="691864EA" w:rsidR="009F663C" w:rsidRPr="00F50C32" w:rsidRDefault="009F663C" w:rsidP="00CF59B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Arial" w:hAnsiTheme="minorHAnsi" w:cs="Arial"/>
          <w:b/>
          <w:bCs/>
          <w:sz w:val="22"/>
          <w:szCs w:val="22"/>
          <w:lang w:val="pl"/>
        </w:rPr>
      </w:pPr>
      <w:r w:rsidRPr="00F50C32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Informacja prasowa</w:t>
      </w:r>
    </w:p>
    <w:p w14:paraId="443587AE" w14:textId="77777777" w:rsidR="003E2A45" w:rsidRPr="00F50C32" w:rsidRDefault="003E2A45" w:rsidP="00F50C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/>
          <w:bCs/>
          <w:sz w:val="22"/>
          <w:szCs w:val="22"/>
          <w:lang w:val="pl"/>
        </w:rPr>
      </w:pPr>
    </w:p>
    <w:p w14:paraId="01DA48E1" w14:textId="7BB7D61D" w:rsidR="005E1F50" w:rsidRPr="00F90178" w:rsidRDefault="005E1F50" w:rsidP="00F901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eastAsia="Arial" w:hAnsiTheme="minorHAnsi" w:cs="Arial"/>
          <w:b/>
          <w:bCs/>
          <w:sz w:val="28"/>
          <w:szCs w:val="22"/>
          <w:lang w:val="pl"/>
        </w:rPr>
      </w:pPr>
      <w:r w:rsidRPr="00F90178">
        <w:rPr>
          <w:rFonts w:asciiTheme="minorHAnsi" w:eastAsia="Arial" w:hAnsiTheme="minorHAnsi" w:cs="Arial"/>
          <w:b/>
          <w:bCs/>
          <w:sz w:val="28"/>
          <w:szCs w:val="22"/>
          <w:lang w:val="pl"/>
        </w:rPr>
        <w:t>Co powinieneś wiedzieć o cukrach w sokach?</w:t>
      </w:r>
    </w:p>
    <w:p w14:paraId="78303AB6" w14:textId="4CD993BA" w:rsidR="00CF59B2" w:rsidRDefault="00421455" w:rsidP="00F50C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/>
          <w:bCs/>
          <w:sz w:val="22"/>
          <w:szCs w:val="22"/>
          <w:lang w:val="pl"/>
        </w:rPr>
      </w:pPr>
      <w:r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Bać się cukru w sokach czy nie? Kto nie słyszał w ostatnim czasie o konieczności ograniczania cukru w dieci</w:t>
      </w:r>
      <w:r w:rsidR="00573496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e</w:t>
      </w:r>
      <w:r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? Czy jednak powinniśmy całkowicie rezygnować nawet z tego, który naturalnie występuje w przyrodzie? Przecież zgodnie z zaleceniami żywieniowymi powinniśmy spożywać co najmniej 5 porcji warzyw i owoców </w:t>
      </w:r>
      <w:r w:rsidR="00036DF6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dziennie</w:t>
      </w:r>
      <w:r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, w stosunku 3 porcje warzyw i 2 porcje owoców. Te ostatnie</w:t>
      </w:r>
      <w:r w:rsidR="00573496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 szczególnie</w:t>
      </w:r>
      <w:r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 zawierają naturalny cukier,</w:t>
      </w:r>
      <w:r w:rsidR="00573496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 więc jak to jest z sokami, które powstają z owoców</w:t>
      </w:r>
      <w:r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? </w:t>
      </w:r>
      <w:r w:rsidR="00573496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Aby rozwiać wszystkie wątpliwości, zapytaliśmy ekspertów ds. żywienia, co sądzą na ten temat. </w:t>
      </w:r>
    </w:p>
    <w:p w14:paraId="0199001E" w14:textId="5DCE4CD0" w:rsidR="00BC32E9" w:rsidRPr="00F50C32" w:rsidRDefault="00BC32E9" w:rsidP="00F50C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/>
          <w:bCs/>
          <w:sz w:val="22"/>
          <w:szCs w:val="22"/>
          <w:lang w:val="pl"/>
        </w:rPr>
      </w:pPr>
      <w:r w:rsidRPr="00F50C32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Czy </w:t>
      </w:r>
      <w:r w:rsidR="00F743CD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w soku jest</w:t>
      </w:r>
      <w:r w:rsidRPr="00F50C32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 cukier?</w:t>
      </w:r>
    </w:p>
    <w:p w14:paraId="0B63E6D5" w14:textId="230C1B57" w:rsidR="001E29DA" w:rsidRDefault="001E29DA" w:rsidP="00F50C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Cs/>
          <w:sz w:val="22"/>
          <w:szCs w:val="22"/>
          <w:lang w:val="pl"/>
        </w:rPr>
      </w:pPr>
      <w:r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Zgodnie z polskim prawem sokiem </w:t>
      </w:r>
      <w:r w:rsidR="00702D32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owocowym </w:t>
      </w:r>
      <w:r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może zostać nazwany tylko produkt pochodzący w 100% z owoców. Oznacza to, że sok w procesie produkcji </w:t>
      </w:r>
      <w:r w:rsidR="00F743CD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można </w:t>
      </w:r>
      <w:r>
        <w:rPr>
          <w:rFonts w:asciiTheme="minorHAnsi" w:eastAsia="Arial" w:hAnsiTheme="minorHAnsi" w:cs="Arial"/>
          <w:bCs/>
          <w:sz w:val="22"/>
          <w:szCs w:val="22"/>
          <w:lang w:val="pl"/>
        </w:rPr>
        <w:t>wzbogacić jedynie o witaminy</w:t>
      </w:r>
      <w:r w:rsidR="00702D32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</w:t>
      </w:r>
      <w:r w:rsidR="00702D32">
        <w:rPr>
          <w:rFonts w:asciiTheme="minorHAnsi" w:eastAsia="Arial" w:hAnsiTheme="minorHAnsi" w:cs="Arial"/>
          <w:bCs/>
          <w:sz w:val="22"/>
          <w:szCs w:val="22"/>
        </w:rPr>
        <w:t xml:space="preserve">i składniki mineralne (jeśli jest taki dodatek, to zawsze jest to deklarowane w </w:t>
      </w:r>
      <w:r w:rsidR="00702D32">
        <w:rPr>
          <w:rFonts w:asciiTheme="minorHAnsi" w:eastAsia="Arial" w:hAnsiTheme="minorHAnsi" w:cs="Arial"/>
          <w:bCs/>
          <w:i/>
          <w:sz w:val="22"/>
          <w:szCs w:val="22"/>
        </w:rPr>
        <w:t>Składnikach</w:t>
      </w:r>
      <w:r w:rsidR="00702D32">
        <w:rPr>
          <w:rFonts w:asciiTheme="minorHAnsi" w:eastAsia="Arial" w:hAnsiTheme="minorHAnsi" w:cs="Arial"/>
          <w:bCs/>
          <w:sz w:val="22"/>
          <w:szCs w:val="22"/>
        </w:rPr>
        <w:t xml:space="preserve"> soku)</w:t>
      </w:r>
      <w:r>
        <w:rPr>
          <w:rFonts w:asciiTheme="minorHAnsi" w:eastAsia="Arial" w:hAnsiTheme="minorHAnsi" w:cs="Arial"/>
          <w:bCs/>
          <w:sz w:val="22"/>
          <w:szCs w:val="22"/>
          <w:lang w:val="pl"/>
        </w:rPr>
        <w:t>, a wszelkie substancje słodzące, konserwujące czy aromaty są w tym wypadku wykluczone. Co zatem sprawia, że soki są słodkie? Słodycz</w:t>
      </w:r>
      <w:r w:rsidR="00702D32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</w:t>
      </w:r>
      <w:r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zawdzięczają </w:t>
      </w:r>
      <w:r w:rsidR="00EC1AAE">
        <w:rPr>
          <w:rFonts w:asciiTheme="minorHAnsi" w:eastAsia="Arial" w:hAnsiTheme="minorHAnsi" w:cs="Arial"/>
          <w:bCs/>
          <w:sz w:val="22"/>
          <w:szCs w:val="22"/>
          <w:lang w:val="pl"/>
        </w:rPr>
        <w:t>cukrom (fruktozie, glukozie, sacharozie)</w:t>
      </w:r>
      <w:r w:rsidR="00702D32">
        <w:rPr>
          <w:rFonts w:asciiTheme="minorHAnsi" w:eastAsia="Arial" w:hAnsiTheme="minorHAnsi" w:cs="Arial"/>
          <w:bCs/>
          <w:sz w:val="22"/>
          <w:szCs w:val="22"/>
          <w:lang w:val="pl"/>
        </w:rPr>
        <w:t>,</w:t>
      </w:r>
      <w:r w:rsidR="00EC1AAE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naturalnie obecnym w owocach</w:t>
      </w:r>
      <w:r w:rsidR="00702D32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</w:t>
      </w:r>
      <w:r w:rsidR="00702D32" w:rsidRPr="00702D32">
        <w:rPr>
          <w:rFonts w:asciiTheme="minorHAnsi" w:eastAsia="Arial" w:hAnsiTheme="minorHAnsi" w:cs="Arial"/>
          <w:bCs/>
          <w:sz w:val="22"/>
          <w:szCs w:val="22"/>
          <w:lang w:val="pl"/>
        </w:rPr>
        <w:t>w różnych proporcjach w zależności od rodzaju</w:t>
      </w:r>
      <w:r w:rsidR="00EC1AAE">
        <w:rPr>
          <w:rFonts w:asciiTheme="minorHAnsi" w:eastAsia="Arial" w:hAnsiTheme="minorHAnsi" w:cs="Arial"/>
          <w:bCs/>
          <w:sz w:val="22"/>
          <w:szCs w:val="22"/>
          <w:lang w:val="pl"/>
        </w:rPr>
        <w:t>, które siłą rzeczy trafi</w:t>
      </w:r>
      <w:r w:rsidR="00702D32">
        <w:rPr>
          <w:rFonts w:asciiTheme="minorHAnsi" w:eastAsia="Arial" w:hAnsiTheme="minorHAnsi" w:cs="Arial"/>
          <w:bCs/>
          <w:sz w:val="22"/>
          <w:szCs w:val="22"/>
          <w:lang w:val="pl"/>
        </w:rPr>
        <w:t>ą</w:t>
      </w:r>
      <w:r w:rsidR="00EC1AAE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z owoców do soku.</w:t>
      </w:r>
      <w:r w:rsidR="00D925DA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</w:t>
      </w:r>
      <w:r w:rsidR="00F94381">
        <w:rPr>
          <w:rFonts w:asciiTheme="minorHAnsi" w:eastAsia="Arial" w:hAnsiTheme="minorHAnsi" w:cs="Arial"/>
          <w:bCs/>
          <w:sz w:val="22"/>
          <w:szCs w:val="22"/>
          <w:lang w:val="pl"/>
        </w:rPr>
        <w:t>M</w:t>
      </w:r>
      <w:r w:rsidR="00D925DA">
        <w:rPr>
          <w:rFonts w:asciiTheme="minorHAnsi" w:eastAsia="Arial" w:hAnsiTheme="minorHAnsi" w:cs="Arial"/>
          <w:bCs/>
          <w:sz w:val="22"/>
          <w:szCs w:val="22"/>
          <w:lang w:val="pl"/>
        </w:rPr>
        <w:t>it o negatywnym wpływie sokowych cukrów na organizm</w:t>
      </w:r>
      <w:r w:rsidR="006178E5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nie jest naukowo uzasadniony. </w:t>
      </w:r>
      <w:r w:rsidR="00444531">
        <w:rPr>
          <w:rFonts w:asciiTheme="minorHAnsi" w:eastAsia="Arial" w:hAnsiTheme="minorHAnsi" w:cs="Arial"/>
          <w:bCs/>
          <w:sz w:val="22"/>
          <w:szCs w:val="22"/>
          <w:lang w:val="pl"/>
        </w:rPr>
        <w:t>Skąd się więc bierze? Prawdopodobnie wielu z nas</w:t>
      </w:r>
      <w:r w:rsidR="006178E5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mylnie zakłada, że zawartość cukru w soku jest wyższa niż w owocu, z którego powstał.</w:t>
      </w:r>
    </w:p>
    <w:p w14:paraId="22C55D14" w14:textId="66F8206A" w:rsidR="00D5379D" w:rsidRDefault="00D5379D" w:rsidP="00D5379D">
      <w:pPr>
        <w:shd w:val="clear" w:color="auto" w:fill="FFFFFF"/>
        <w:spacing w:after="120"/>
        <w:jc w:val="both"/>
        <w:rPr>
          <w:rFonts w:asciiTheme="minorHAnsi" w:eastAsia="Arial" w:hAnsiTheme="minorHAnsi" w:cs="Arial"/>
          <w:b/>
          <w:bCs/>
          <w:sz w:val="22"/>
          <w:szCs w:val="22"/>
          <w:lang w:val="pl"/>
        </w:rPr>
      </w:pPr>
      <w:r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Co jeszcze znajdziesz w sokach?</w:t>
      </w:r>
    </w:p>
    <w:p w14:paraId="189B8EE3" w14:textId="5A6EC46E" w:rsidR="00D5379D" w:rsidRDefault="00D5379D" w:rsidP="00D537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Cs/>
          <w:sz w:val="22"/>
          <w:szCs w:val="22"/>
          <w:lang w:val="pl"/>
        </w:rPr>
        <w:t>Naturalne cukry z owoców stanowią ważne źródło energii, którą każdego dnia powinniśmy czerpać z różnych grup produktów spożywczych, w tym z węglowodanów. Soki to jednak nie tylko „</w:t>
      </w:r>
      <w:r w:rsidR="00CB6692">
        <w:rPr>
          <w:rFonts w:asciiTheme="minorHAnsi" w:eastAsia="Arial" w:hAnsiTheme="minorHAnsi" w:cs="Arial"/>
          <w:bCs/>
          <w:sz w:val="22"/>
          <w:szCs w:val="22"/>
          <w:lang w:val="pl"/>
        </w:rPr>
        <w:t>energia</w:t>
      </w:r>
      <w:r>
        <w:rPr>
          <w:rFonts w:asciiTheme="minorHAnsi" w:eastAsia="Arial" w:hAnsiTheme="minorHAnsi" w:cs="Arial"/>
          <w:bCs/>
          <w:sz w:val="22"/>
          <w:szCs w:val="22"/>
          <w:lang w:val="pl"/>
        </w:rPr>
        <w:t>” – są one też źródłem wielu korzystnych substancji odżywczych: witamin, składników mineralnych czy</w:t>
      </w:r>
      <w:r w:rsidR="00702D32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</w:t>
      </w:r>
      <w:r w:rsidR="00702D32">
        <w:rPr>
          <w:rFonts w:asciiTheme="minorHAnsi" w:eastAsia="Arial" w:hAnsiTheme="minorHAnsi" w:cs="Arial"/>
          <w:bCs/>
          <w:sz w:val="22"/>
          <w:szCs w:val="22"/>
        </w:rPr>
        <w:t xml:space="preserve">różnych </w:t>
      </w:r>
      <w:proofErr w:type="spellStart"/>
      <w:r w:rsidR="00702D32">
        <w:rPr>
          <w:rFonts w:asciiTheme="minorHAnsi" w:eastAsia="Arial" w:hAnsiTheme="minorHAnsi" w:cs="Arial"/>
          <w:bCs/>
          <w:sz w:val="22"/>
          <w:szCs w:val="22"/>
        </w:rPr>
        <w:t>fitozwiązków</w:t>
      </w:r>
      <w:proofErr w:type="spellEnd"/>
      <w:r w:rsidR="00702D32">
        <w:rPr>
          <w:rFonts w:asciiTheme="minorHAnsi" w:eastAsia="Arial" w:hAnsiTheme="minorHAnsi" w:cs="Arial"/>
          <w:bCs/>
          <w:sz w:val="22"/>
          <w:szCs w:val="22"/>
        </w:rPr>
        <w:t xml:space="preserve">, np. </w:t>
      </w:r>
      <w:r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eastAsia="Arial" w:hAnsiTheme="minorHAnsi" w:cs="Arial"/>
          <w:bCs/>
          <w:sz w:val="22"/>
          <w:szCs w:val="22"/>
          <w:lang w:val="pl"/>
        </w:rPr>
        <w:t>flawanonów</w:t>
      </w:r>
      <w:proofErr w:type="spellEnd"/>
      <w:r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o potwierdzonym działaniu przeciwzapalnym. </w:t>
      </w:r>
      <w:proofErr w:type="spellStart"/>
      <w:r>
        <w:rPr>
          <w:rFonts w:asciiTheme="minorHAnsi" w:eastAsia="Arial" w:hAnsiTheme="minorHAnsi" w:cs="Arial"/>
          <w:bCs/>
          <w:sz w:val="22"/>
          <w:szCs w:val="22"/>
          <w:lang w:val="pl"/>
        </w:rPr>
        <w:t>Flawanony</w:t>
      </w:r>
      <w:proofErr w:type="spellEnd"/>
      <w:r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wpływają na stężenie lipidów, a jednocześnie pomagają regulować ciśnienie </w:t>
      </w:r>
      <w:r w:rsidR="00872E9D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tętnicze </w:t>
      </w:r>
      <w:r>
        <w:rPr>
          <w:rFonts w:asciiTheme="minorHAnsi" w:eastAsia="Arial" w:hAnsiTheme="minorHAnsi" w:cs="Arial"/>
          <w:bCs/>
          <w:sz w:val="22"/>
          <w:szCs w:val="22"/>
          <w:lang w:val="pl"/>
        </w:rPr>
        <w:t>krwi</w:t>
      </w:r>
      <w:r w:rsidR="007511D9">
        <w:rPr>
          <w:rStyle w:val="Odwoanieprzypisudolnego"/>
          <w:rFonts w:asciiTheme="minorHAnsi" w:eastAsia="Arial" w:hAnsiTheme="minorHAnsi" w:cs="Arial"/>
          <w:bCs/>
          <w:sz w:val="22"/>
          <w:szCs w:val="22"/>
          <w:lang w:val="pl"/>
        </w:rPr>
        <w:footnoteReference w:id="2"/>
      </w:r>
      <w:r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. Naukowcy coraz częściej mówią więc w tym kontekście o sokach jako elemencie diety </w:t>
      </w:r>
      <w:r w:rsidRPr="00F50C32">
        <w:rPr>
          <w:rFonts w:asciiTheme="minorHAnsi" w:hAnsiTheme="minorHAnsi"/>
          <w:sz w:val="22"/>
          <w:szCs w:val="22"/>
        </w:rPr>
        <w:t xml:space="preserve">w </w:t>
      </w:r>
      <w:r w:rsidRPr="00215206">
        <w:rPr>
          <w:rFonts w:asciiTheme="minorHAnsi" w:hAnsiTheme="minorHAnsi"/>
          <w:sz w:val="22"/>
          <w:szCs w:val="22"/>
        </w:rPr>
        <w:t>profilaktyce chorób cywilizacyjnych.</w:t>
      </w:r>
      <w:r>
        <w:rPr>
          <w:rFonts w:asciiTheme="minorHAnsi" w:hAnsiTheme="minorHAnsi"/>
          <w:sz w:val="22"/>
          <w:szCs w:val="22"/>
        </w:rPr>
        <w:t xml:space="preserve"> Ponadto wspomniana wcześniej szklanka soku może zastąpić jedną z 5 zalecanych dziennych porcji owoców i warzyw. Będzie ekwiwalentem takiej porcji.</w:t>
      </w:r>
    </w:p>
    <w:p w14:paraId="39C81591" w14:textId="77777777" w:rsidR="00D5379D" w:rsidRPr="001B6D4B" w:rsidRDefault="00D5379D" w:rsidP="00D537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="Open Sans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Open Sans"/>
          <w:b/>
          <w:sz w:val="22"/>
          <w:szCs w:val="22"/>
          <w:shd w:val="clear" w:color="auto" w:fill="FFFFFF"/>
        </w:rPr>
        <w:t>Fruktoza z soków nie przeszkadza w odchudzaniu</w:t>
      </w:r>
    </w:p>
    <w:p w14:paraId="17AF43C8" w14:textId="228193F3" w:rsidR="00D5379D" w:rsidRPr="00036DF6" w:rsidRDefault="00D5379D" w:rsidP="00036DF6">
      <w:pPr>
        <w:shd w:val="clear" w:color="auto" w:fill="FFFFFF"/>
        <w:spacing w:after="120"/>
        <w:jc w:val="both"/>
        <w:rPr>
          <w:rFonts w:asciiTheme="minorHAnsi" w:hAnsiTheme="minorHAnsi" w:cs="Open Sans"/>
          <w:iCs/>
          <w:sz w:val="22"/>
          <w:szCs w:val="22"/>
        </w:rPr>
      </w:pPr>
      <w:r>
        <w:rPr>
          <w:rFonts w:asciiTheme="minorHAnsi" w:hAnsiTheme="minorHAnsi" w:cs="Open Sans"/>
          <w:i/>
          <w:sz w:val="22"/>
          <w:szCs w:val="22"/>
          <w:shd w:val="clear" w:color="auto" w:fill="FFFFFF"/>
        </w:rPr>
        <w:t xml:space="preserve">Umiarkowana ilość soku owocowego może znaleźć się także w jadłospisie </w:t>
      </w:r>
      <w:r w:rsidR="00EC1AAE">
        <w:rPr>
          <w:rFonts w:asciiTheme="minorHAnsi" w:hAnsiTheme="minorHAnsi" w:cs="Open Sans"/>
          <w:i/>
          <w:sz w:val="22"/>
          <w:szCs w:val="22"/>
          <w:shd w:val="clear" w:color="auto" w:fill="FFFFFF"/>
        </w:rPr>
        <w:t>osób o</w:t>
      </w:r>
      <w:r>
        <w:rPr>
          <w:rFonts w:asciiTheme="minorHAnsi" w:hAnsiTheme="minorHAnsi" w:cs="Open Sans"/>
          <w:i/>
          <w:sz w:val="22"/>
          <w:szCs w:val="22"/>
          <w:shd w:val="clear" w:color="auto" w:fill="FFFFFF"/>
        </w:rPr>
        <w:t xml:space="preserve"> podwyższonym wskaźniku BMI (ang. Body Mass Index)</w:t>
      </w:r>
      <w:r w:rsidRPr="00A76FE0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– zapewnia </w:t>
      </w:r>
      <w:r w:rsidRPr="00F50C32">
        <w:rPr>
          <w:rFonts w:asciiTheme="minorHAnsi" w:hAnsiTheme="minorHAnsi" w:cs="Open Sans"/>
          <w:b/>
          <w:bCs/>
          <w:sz w:val="22"/>
          <w:szCs w:val="22"/>
        </w:rPr>
        <w:t>dr hab. inż. Dariusz Włodarek</w:t>
      </w:r>
      <w:r>
        <w:rPr>
          <w:rFonts w:asciiTheme="minorHAnsi" w:hAnsiTheme="minorHAnsi" w:cs="Open Sans"/>
          <w:b/>
          <w:bCs/>
          <w:sz w:val="22"/>
          <w:szCs w:val="22"/>
        </w:rPr>
        <w:t xml:space="preserve"> </w:t>
      </w:r>
      <w:r w:rsidRPr="00F50C32">
        <w:rPr>
          <w:rFonts w:asciiTheme="minorHAnsi" w:hAnsiTheme="minorHAnsi" w:cs="Open Sans"/>
          <w:b/>
          <w:bCs/>
          <w:sz w:val="22"/>
          <w:szCs w:val="22"/>
        </w:rPr>
        <w:t xml:space="preserve">– dietetyk i żywieniowiec, kierownik Zakładu Dietetyki </w:t>
      </w:r>
      <w:r w:rsidR="002734C0">
        <w:rPr>
          <w:rFonts w:asciiTheme="minorHAnsi" w:hAnsiTheme="minorHAnsi" w:cs="Open Sans"/>
          <w:b/>
          <w:bCs/>
          <w:sz w:val="22"/>
          <w:szCs w:val="22"/>
        </w:rPr>
        <w:t>Instytutu</w:t>
      </w:r>
      <w:r w:rsidR="002734C0" w:rsidRPr="00F50C32">
        <w:rPr>
          <w:rFonts w:asciiTheme="minorHAnsi" w:hAnsiTheme="minorHAnsi" w:cs="Open Sans"/>
          <w:b/>
          <w:bCs/>
          <w:sz w:val="22"/>
          <w:szCs w:val="22"/>
        </w:rPr>
        <w:t xml:space="preserve"> </w:t>
      </w:r>
      <w:r w:rsidRPr="00F50C32">
        <w:rPr>
          <w:rFonts w:asciiTheme="minorHAnsi" w:hAnsiTheme="minorHAnsi" w:cs="Open Sans"/>
          <w:b/>
          <w:bCs/>
          <w:sz w:val="22"/>
          <w:szCs w:val="22"/>
        </w:rPr>
        <w:t>Nauk o Żywieniu Człowieka Szkoły Głównej Gosp</w:t>
      </w:r>
      <w:r>
        <w:rPr>
          <w:rFonts w:asciiTheme="minorHAnsi" w:hAnsiTheme="minorHAnsi" w:cs="Open Sans"/>
          <w:b/>
          <w:bCs/>
          <w:sz w:val="22"/>
          <w:szCs w:val="22"/>
        </w:rPr>
        <w:t xml:space="preserve">odarstwa Wiejskiego w Warszawie. </w:t>
      </w:r>
      <w:r>
        <w:rPr>
          <w:rFonts w:asciiTheme="minorHAnsi" w:hAnsiTheme="minorHAnsi" w:cs="Open Sans"/>
          <w:bCs/>
          <w:i/>
          <w:sz w:val="22"/>
          <w:szCs w:val="22"/>
        </w:rPr>
        <w:t>Badania nie wykazują związku pomiędzy fruktozą zawartą w sokach, a otyłością.</w:t>
      </w:r>
      <w:r w:rsidRPr="00F50C32">
        <w:rPr>
          <w:rStyle w:val="Odwoanieprzypisudolnego"/>
          <w:rFonts w:asciiTheme="minorHAnsi" w:hAnsiTheme="minorHAnsi" w:cs="Open Sans"/>
          <w:sz w:val="22"/>
          <w:szCs w:val="22"/>
        </w:rPr>
        <w:footnoteReference w:id="3"/>
      </w:r>
      <w:r w:rsidRPr="001415E2">
        <w:rPr>
          <w:rFonts w:asciiTheme="minorHAnsi" w:hAnsiTheme="minorHAnsi" w:cs="Open Sans"/>
          <w:bCs/>
          <w:sz w:val="22"/>
          <w:szCs w:val="22"/>
          <w:vertAlign w:val="superscript"/>
        </w:rPr>
        <w:t>,</w:t>
      </w:r>
      <w:r w:rsidRPr="001415E2">
        <w:rPr>
          <w:rStyle w:val="Odwoanieprzypisudolnego"/>
          <w:rFonts w:asciiTheme="minorHAnsi" w:hAnsiTheme="minorHAnsi" w:cs="Open Sans"/>
          <w:bCs/>
          <w:sz w:val="22"/>
          <w:szCs w:val="22"/>
        </w:rPr>
        <w:footnoteReference w:id="4"/>
      </w:r>
      <w:r w:rsidRPr="001415E2">
        <w:rPr>
          <w:rFonts w:asciiTheme="minorHAnsi" w:hAnsiTheme="minorHAnsi" w:cs="Open Sans"/>
          <w:sz w:val="22"/>
          <w:szCs w:val="22"/>
          <w:vertAlign w:val="superscript"/>
        </w:rPr>
        <w:t xml:space="preserve"> </w:t>
      </w:r>
      <w:r w:rsidRPr="001415E2">
        <w:rPr>
          <w:rFonts w:asciiTheme="minorHAnsi" w:hAnsiTheme="minorHAnsi" w:cs="Open Sans"/>
          <w:i/>
          <w:sz w:val="22"/>
          <w:szCs w:val="22"/>
        </w:rPr>
        <w:t>Co więcej,</w:t>
      </w:r>
      <w:r w:rsidRPr="00F50C32">
        <w:rPr>
          <w:rFonts w:asciiTheme="minorHAnsi" w:hAnsiTheme="minorHAnsi" w:cs="Open Sans"/>
          <w:sz w:val="22"/>
          <w:szCs w:val="22"/>
        </w:rPr>
        <w:t xml:space="preserve"> </w:t>
      </w:r>
      <w:r>
        <w:rPr>
          <w:rFonts w:asciiTheme="minorHAnsi" w:hAnsiTheme="minorHAnsi" w:cs="Open Sans"/>
          <w:i/>
          <w:iCs/>
          <w:sz w:val="22"/>
          <w:szCs w:val="22"/>
        </w:rPr>
        <w:t>f</w:t>
      </w:r>
      <w:r w:rsidRPr="00F50C32">
        <w:rPr>
          <w:rFonts w:asciiTheme="minorHAnsi" w:hAnsiTheme="minorHAnsi" w:cs="Open Sans"/>
          <w:i/>
          <w:iCs/>
          <w:sz w:val="22"/>
          <w:szCs w:val="22"/>
        </w:rPr>
        <w:t xml:space="preserve">ruktoza może być częścią diety o obniżonej </w:t>
      </w:r>
      <w:r w:rsidR="00872E9D">
        <w:rPr>
          <w:rFonts w:asciiTheme="minorHAnsi" w:hAnsiTheme="minorHAnsi" w:cs="Open Sans"/>
          <w:i/>
          <w:iCs/>
          <w:sz w:val="22"/>
          <w:szCs w:val="22"/>
        </w:rPr>
        <w:t>wartości energetycznej</w:t>
      </w:r>
      <w:r w:rsidRPr="00F50C32">
        <w:rPr>
          <w:rFonts w:asciiTheme="minorHAnsi" w:hAnsiTheme="minorHAnsi" w:cs="Open Sans"/>
          <w:i/>
          <w:iCs/>
          <w:sz w:val="22"/>
          <w:szCs w:val="22"/>
        </w:rPr>
        <w:t>, gdyż w takich dietach bardziej liczy się ogólne spożycie energii</w:t>
      </w:r>
      <w:r>
        <w:rPr>
          <w:rFonts w:asciiTheme="minorHAnsi" w:hAnsiTheme="minorHAnsi" w:cs="Open Sans"/>
          <w:i/>
          <w:iCs/>
          <w:sz w:val="22"/>
          <w:szCs w:val="22"/>
        </w:rPr>
        <w:t>,</w:t>
      </w:r>
      <w:r w:rsidRPr="00F50C32">
        <w:rPr>
          <w:rFonts w:asciiTheme="minorHAnsi" w:hAnsiTheme="minorHAnsi" w:cs="Open Sans"/>
          <w:i/>
          <w:iCs/>
          <w:sz w:val="22"/>
          <w:szCs w:val="22"/>
        </w:rPr>
        <w:t xml:space="preserve"> niż poszczególnych węglowodanów. </w:t>
      </w:r>
      <w:r>
        <w:rPr>
          <w:rFonts w:asciiTheme="minorHAnsi" w:hAnsiTheme="minorHAnsi" w:cs="Open Sans"/>
          <w:i/>
          <w:iCs/>
          <w:sz w:val="22"/>
          <w:szCs w:val="22"/>
        </w:rPr>
        <w:t xml:space="preserve">Ważne, by utrzymywać prawidłowy bilans energetyczny, a fruktozę w diecie </w:t>
      </w:r>
      <w:r>
        <w:rPr>
          <w:rFonts w:asciiTheme="minorHAnsi" w:hAnsiTheme="minorHAnsi" w:cs="Open Sans"/>
          <w:i/>
          <w:iCs/>
          <w:sz w:val="22"/>
          <w:szCs w:val="22"/>
        </w:rPr>
        <w:lastRenderedPageBreak/>
        <w:t xml:space="preserve">czerpać ze źródeł naturalnych, takich jak owoce i soki 100% – </w:t>
      </w:r>
      <w:r>
        <w:rPr>
          <w:rFonts w:asciiTheme="minorHAnsi" w:hAnsiTheme="minorHAnsi" w:cs="Open Sans"/>
          <w:iCs/>
          <w:sz w:val="22"/>
          <w:szCs w:val="22"/>
        </w:rPr>
        <w:t>puentuje ekspert i przekonuje, że włączenie soków do jadłospisu wpływa na lepszą jakość naszej diety, niezależnie od wieku czy stanu zdrowia.</w:t>
      </w:r>
    </w:p>
    <w:p w14:paraId="66B261F4" w14:textId="28508117" w:rsidR="00BC32E9" w:rsidRPr="00110523" w:rsidRDefault="00FB2C8C" w:rsidP="00F50C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/>
          <w:bCs/>
          <w:sz w:val="22"/>
          <w:szCs w:val="22"/>
          <w:lang w:val="pl"/>
        </w:rPr>
      </w:pPr>
      <w:r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Naturalny cukier, niski indeks </w:t>
      </w:r>
      <w:proofErr w:type="spellStart"/>
      <w:r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glikemiczny</w:t>
      </w:r>
      <w:proofErr w:type="spellEnd"/>
    </w:p>
    <w:p w14:paraId="330C4ED0" w14:textId="74AEED68" w:rsidR="00D925DA" w:rsidRDefault="00FB2C8C" w:rsidP="00F50C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Cs/>
          <w:sz w:val="22"/>
          <w:szCs w:val="22"/>
          <w:lang w:val="pl"/>
        </w:rPr>
      </w:pPr>
      <w:r>
        <w:rPr>
          <w:rFonts w:asciiTheme="minorHAnsi" w:eastAsia="Arial" w:hAnsiTheme="minorHAnsi" w:cs="Arial"/>
          <w:bCs/>
          <w:sz w:val="22"/>
          <w:szCs w:val="22"/>
          <w:lang w:val="pl"/>
        </w:rPr>
        <w:t>Aktualne badania dowodzą, że p</w:t>
      </w:r>
      <w:r w:rsidR="006178E5" w:rsidRPr="00151112">
        <w:rPr>
          <w:rFonts w:asciiTheme="minorHAnsi" w:eastAsia="Arial" w:hAnsiTheme="minorHAnsi" w:cs="Arial"/>
          <w:bCs/>
          <w:sz w:val="22"/>
          <w:szCs w:val="22"/>
          <w:lang w:val="pl"/>
        </w:rPr>
        <w:t>odczas wchłaniania w jelitach produktów zawierających fruktozę, a więc również soków, ich wpływ na poziom glukozy we krwi jest minimalny.</w:t>
      </w:r>
      <w:r w:rsidR="006178E5" w:rsidRPr="00151112">
        <w:rPr>
          <w:rStyle w:val="Odwoanieprzypisudolnego"/>
          <w:rFonts w:asciiTheme="minorHAnsi" w:eastAsia="Arial" w:hAnsiTheme="minorHAnsi" w:cs="Arial"/>
          <w:bCs/>
          <w:sz w:val="22"/>
          <w:szCs w:val="22"/>
          <w:lang w:val="pl"/>
        </w:rPr>
        <w:footnoteReference w:id="5"/>
      </w:r>
      <w:r w:rsidR="006178E5" w:rsidRPr="00151112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</w:t>
      </w:r>
      <w:r w:rsidR="00D925DA" w:rsidRPr="0076680E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Dr Agnieszka Kozioł-Kozakowska, dietetyk, Adiunkt w Klinice Pediatrii, Gastroenterologii i Żywienia UJ Collegium </w:t>
      </w:r>
      <w:proofErr w:type="spellStart"/>
      <w:r w:rsidR="00D925DA" w:rsidRPr="0076680E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>Medicum</w:t>
      </w:r>
      <w:proofErr w:type="spellEnd"/>
      <w:r w:rsidR="00D925DA" w:rsidRPr="0076680E"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 </w:t>
      </w:r>
      <w:r w:rsidR="00D925DA" w:rsidRPr="0076680E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zapewnia, że </w:t>
      </w:r>
      <w:r w:rsidR="006178E5" w:rsidRPr="0076680E">
        <w:rPr>
          <w:rFonts w:asciiTheme="minorHAnsi" w:eastAsia="Arial" w:hAnsiTheme="minorHAnsi" w:cs="Arial"/>
          <w:bCs/>
          <w:sz w:val="22"/>
          <w:szCs w:val="22"/>
          <w:lang w:val="pl"/>
        </w:rPr>
        <w:t>porcja soku owocowego może stanowić element zbilansowanej</w:t>
      </w:r>
      <w:r w:rsidR="006178E5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diety</w:t>
      </w:r>
      <w:r w:rsidR="0076680E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, bez obaw o nadmierny wzrost poziomu cukru we krwi. Wszystko dzięki niskiemu indeksowi </w:t>
      </w:r>
      <w:proofErr w:type="spellStart"/>
      <w:r w:rsidR="0076680E">
        <w:rPr>
          <w:rFonts w:asciiTheme="minorHAnsi" w:eastAsia="Arial" w:hAnsiTheme="minorHAnsi" w:cs="Arial"/>
          <w:bCs/>
          <w:sz w:val="22"/>
          <w:szCs w:val="22"/>
          <w:lang w:val="pl"/>
        </w:rPr>
        <w:t>glikemicznemu</w:t>
      </w:r>
      <w:proofErr w:type="spellEnd"/>
      <w:r w:rsidR="0076680E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. </w:t>
      </w:r>
      <w:r w:rsidR="00D925DA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</w:t>
      </w:r>
    </w:p>
    <w:p w14:paraId="3A9D5274" w14:textId="74A98EF0" w:rsidR="00B953F4" w:rsidRDefault="00D925DA" w:rsidP="00F50C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="Open Sans"/>
          <w:sz w:val="22"/>
          <w:szCs w:val="22"/>
          <w:shd w:val="clear" w:color="auto" w:fill="FFFFFF"/>
        </w:rPr>
      </w:pPr>
      <w:r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 xml:space="preserve">Aktualne badania dowodzą, że spożywanie soków ma neutralny wpływ na tzw. kontrolę glikemii – </w:t>
      </w:r>
      <w:r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mówi </w:t>
      </w:r>
      <w:r>
        <w:rPr>
          <w:rFonts w:asciiTheme="minorHAnsi" w:eastAsia="Arial" w:hAnsiTheme="minorHAnsi" w:cs="Arial"/>
          <w:b/>
          <w:bCs/>
          <w:sz w:val="22"/>
          <w:szCs w:val="22"/>
          <w:lang w:val="pl"/>
        </w:rPr>
        <w:t xml:space="preserve">dr Kozioł-Kozakowska. </w:t>
      </w:r>
      <w:r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 xml:space="preserve">Zawarta w sokach owocowych fruktoza powoduje, że w przeciwieństwie do produktów o wysokiej zawartości glukozy, soki mają niski lub średni indeks </w:t>
      </w:r>
      <w:proofErr w:type="spellStart"/>
      <w:r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>glikemiczny</w:t>
      </w:r>
      <w:proofErr w:type="spellEnd"/>
      <w:r w:rsidR="00A602EC"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 xml:space="preserve"> (np. sok jabłkowy to IG=41)</w:t>
      </w:r>
      <w:r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 xml:space="preserve">. Po spożyciu soku odpowiedź </w:t>
      </w:r>
      <w:proofErr w:type="spellStart"/>
      <w:r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>glikemiczna</w:t>
      </w:r>
      <w:proofErr w:type="spellEnd"/>
      <w:r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 xml:space="preserve"> </w:t>
      </w:r>
      <w:r w:rsidR="00A602EC"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>będzie</w:t>
      </w:r>
      <w:r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 xml:space="preserve"> analogiczna do tej po spożyciu pełnoziarnistego pieczywa</w:t>
      </w:r>
      <w:r w:rsidR="00A602EC"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 xml:space="preserve"> (IG=74)</w:t>
      </w:r>
      <w:r w:rsidR="00B953F4" w:rsidRPr="00F50C32"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>.</w:t>
      </w:r>
      <w:r w:rsidR="00B953F4" w:rsidRPr="00F50C32">
        <w:rPr>
          <w:rStyle w:val="Odwoanieprzypisudolnego"/>
          <w:rFonts w:asciiTheme="minorHAnsi" w:hAnsiTheme="minorHAnsi" w:cs="Open Sans"/>
          <w:b/>
          <w:bCs/>
          <w:iCs/>
          <w:sz w:val="22"/>
          <w:szCs w:val="22"/>
        </w:rPr>
        <w:footnoteReference w:id="6"/>
      </w:r>
      <w:r w:rsidR="00B953F4" w:rsidRPr="00F50C32">
        <w:rPr>
          <w:rFonts w:asciiTheme="minorHAnsi" w:hAnsiTheme="minorHAnsi" w:cs="Open Sans"/>
          <w:i/>
          <w:iCs/>
          <w:sz w:val="22"/>
          <w:szCs w:val="22"/>
        </w:rPr>
        <w:t> </w:t>
      </w:r>
      <w:r w:rsidR="00BD2C2B">
        <w:rPr>
          <w:rFonts w:asciiTheme="minorHAnsi" w:hAnsiTheme="minorHAnsi" w:cs="Open Sans"/>
          <w:i/>
          <w:iCs/>
          <w:sz w:val="22"/>
          <w:szCs w:val="22"/>
        </w:rPr>
        <w:t xml:space="preserve">Istnieją też badania wskazujące, </w:t>
      </w:r>
      <w:r w:rsidR="00380DD8" w:rsidRPr="00F50C32">
        <w:rPr>
          <w:rFonts w:asciiTheme="minorHAnsi" w:hAnsiTheme="minorHAnsi" w:cs="Open Sans"/>
          <w:i/>
          <w:iCs/>
          <w:sz w:val="22"/>
          <w:szCs w:val="22"/>
          <w:shd w:val="clear" w:color="auto" w:fill="FFFFFF"/>
        </w:rPr>
        <w:t xml:space="preserve">że umiarkowane ilości fruktozy (&lt; 50 g dziennie) </w:t>
      </w:r>
      <w:r w:rsidR="00BD2C2B" w:rsidRPr="00F50C32">
        <w:rPr>
          <w:rFonts w:asciiTheme="minorHAnsi" w:hAnsiTheme="minorHAnsi" w:cs="Open Sans"/>
          <w:i/>
          <w:iCs/>
          <w:sz w:val="22"/>
          <w:szCs w:val="22"/>
          <w:shd w:val="clear" w:color="auto" w:fill="FFFFFF"/>
        </w:rPr>
        <w:t xml:space="preserve">mogą </w:t>
      </w:r>
      <w:r w:rsidR="00EC1AAE">
        <w:rPr>
          <w:rFonts w:asciiTheme="minorHAnsi" w:hAnsiTheme="minorHAnsi" w:cs="Open Sans"/>
          <w:i/>
          <w:iCs/>
          <w:sz w:val="22"/>
          <w:szCs w:val="22"/>
          <w:shd w:val="clear" w:color="auto" w:fill="FFFFFF"/>
        </w:rPr>
        <w:t>pomagać w utrzymaniu prawidłowego poziomu glukozy we krwi</w:t>
      </w:r>
      <w:r w:rsidR="00BD2C2B" w:rsidRPr="00F50C32">
        <w:rPr>
          <w:rStyle w:val="Odwoanieprzypisudolnego"/>
          <w:rFonts w:asciiTheme="minorHAnsi" w:hAnsiTheme="minorHAnsi" w:cs="Open Sans"/>
          <w:b/>
          <w:bCs/>
          <w:sz w:val="22"/>
          <w:szCs w:val="22"/>
          <w:shd w:val="clear" w:color="auto" w:fill="FFFFFF"/>
        </w:rPr>
        <w:footnoteReference w:id="7"/>
      </w:r>
      <w:r w:rsidR="00BD2C2B">
        <w:rPr>
          <w:rFonts w:asciiTheme="minorHAnsi" w:hAnsiTheme="minorHAnsi" w:cs="Open Sans"/>
          <w:i/>
          <w:iCs/>
          <w:sz w:val="22"/>
          <w:szCs w:val="22"/>
          <w:shd w:val="clear" w:color="auto" w:fill="FFFFFF"/>
        </w:rPr>
        <w:t xml:space="preserve"> </w:t>
      </w:r>
      <w:r w:rsidR="00380DD8" w:rsidRPr="00F50C32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– </w:t>
      </w:r>
      <w:r w:rsidR="00BD2C2B">
        <w:rPr>
          <w:rFonts w:asciiTheme="minorHAnsi" w:hAnsiTheme="minorHAnsi" w:cs="Open Sans"/>
          <w:sz w:val="22"/>
          <w:szCs w:val="22"/>
          <w:shd w:val="clear" w:color="auto" w:fill="FFFFFF"/>
        </w:rPr>
        <w:t>dodaje.</w:t>
      </w:r>
    </w:p>
    <w:p w14:paraId="257F643C" w14:textId="75D6A684" w:rsidR="00110523" w:rsidRDefault="00110523" w:rsidP="00F50C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="Open Sans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Open Sans"/>
          <w:b/>
          <w:sz w:val="22"/>
          <w:szCs w:val="22"/>
          <w:shd w:val="clear" w:color="auto" w:fill="FFFFFF"/>
        </w:rPr>
        <w:t xml:space="preserve">Soki </w:t>
      </w:r>
      <w:r w:rsidR="00FB2C8C">
        <w:rPr>
          <w:rFonts w:asciiTheme="minorHAnsi" w:hAnsiTheme="minorHAnsi" w:cs="Open Sans"/>
          <w:b/>
          <w:sz w:val="22"/>
          <w:szCs w:val="22"/>
          <w:shd w:val="clear" w:color="auto" w:fill="FFFFFF"/>
        </w:rPr>
        <w:t>w diecie cukrzycowej</w:t>
      </w:r>
    </w:p>
    <w:p w14:paraId="12DE4ED2" w14:textId="54F6184F" w:rsidR="00F94313" w:rsidRDefault="00FB2C8C" w:rsidP="00F50C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="Open Sans"/>
          <w:sz w:val="22"/>
          <w:szCs w:val="22"/>
          <w:shd w:val="clear" w:color="auto" w:fill="FFFFFF"/>
        </w:rPr>
      </w:pPr>
      <w:r w:rsidRPr="0076680E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Eksperci do spraw żywienia podkreślają, że </w:t>
      </w:r>
      <w:r w:rsidRPr="00151112">
        <w:rPr>
          <w:rFonts w:asciiTheme="minorHAnsi" w:eastAsia="Arial" w:hAnsiTheme="minorHAnsi" w:cs="Arial"/>
          <w:bCs/>
          <w:sz w:val="22"/>
          <w:szCs w:val="22"/>
          <w:lang w:val="pl"/>
        </w:rPr>
        <w:t>w najnowszych badaniach nie wykazano statystycznie istotnego związku z wystąpieniem cukrzycy typu 2 u osób spożywających soki 100%.</w:t>
      </w:r>
      <w:r w:rsidRPr="00151112">
        <w:rPr>
          <w:rStyle w:val="Odwoanieprzypisudolnego"/>
          <w:rFonts w:asciiTheme="minorHAnsi" w:eastAsia="Arial" w:hAnsiTheme="minorHAnsi" w:cs="Arial"/>
          <w:bCs/>
          <w:sz w:val="22"/>
          <w:szCs w:val="22"/>
          <w:lang w:val="pl"/>
        </w:rPr>
        <w:footnoteReference w:id="8"/>
      </w:r>
      <w:r w:rsidRPr="00151112">
        <w:rPr>
          <w:rFonts w:asciiTheme="minorHAnsi" w:eastAsia="Arial" w:hAnsiTheme="minorHAnsi" w:cs="Arial"/>
          <w:bCs/>
          <w:sz w:val="22"/>
          <w:szCs w:val="22"/>
          <w:lang w:val="pl"/>
        </w:rPr>
        <w:t xml:space="preserve"> </w:t>
      </w:r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Dzięki </w:t>
      </w:r>
      <w:r w:rsidR="00DF4E09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stosunkowo </w:t>
      </w:r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niskiemu indeksowi </w:t>
      </w:r>
      <w:proofErr w:type="spellStart"/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>glikemicznemu</w:t>
      </w:r>
      <w:proofErr w:type="spellEnd"/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 soki owocowe </w:t>
      </w:r>
      <w:r w:rsidR="00A602EC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mogą </w:t>
      </w:r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być obecne w diecie osób </w:t>
      </w:r>
      <w:r w:rsidR="00A602EC">
        <w:rPr>
          <w:rFonts w:asciiTheme="minorHAnsi" w:hAnsiTheme="minorHAnsi" w:cs="Open Sans"/>
          <w:sz w:val="22"/>
          <w:szCs w:val="22"/>
          <w:shd w:val="clear" w:color="auto" w:fill="FFFFFF"/>
        </w:rPr>
        <w:t>z cukrzycą</w:t>
      </w:r>
      <w:r w:rsidR="00DF4E09">
        <w:rPr>
          <w:rFonts w:asciiTheme="minorHAnsi" w:hAnsiTheme="minorHAnsi" w:cs="Open Sans"/>
          <w:sz w:val="22"/>
          <w:szCs w:val="22"/>
          <w:shd w:val="clear" w:color="auto" w:fill="FFFFFF"/>
        </w:rPr>
        <w:t>. Nie ma oficjalnych zaleceń na temat ich bezwzględnej eliminacji z jadłospisu diabetyków</w:t>
      </w:r>
      <w:r w:rsidR="00A602EC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, jednak </w:t>
      </w:r>
      <w:r w:rsidR="00DF4E09">
        <w:rPr>
          <w:rFonts w:asciiTheme="minorHAnsi" w:hAnsiTheme="minorHAnsi" w:cs="Open Sans"/>
          <w:sz w:val="22"/>
          <w:szCs w:val="22"/>
          <w:shd w:val="clear" w:color="auto" w:fill="FFFFFF"/>
        </w:rPr>
        <w:t>przy cukrzycy zaleca się</w:t>
      </w:r>
      <w:r w:rsidR="001D6027">
        <w:rPr>
          <w:rFonts w:asciiTheme="minorHAnsi" w:hAnsiTheme="minorHAnsi" w:cs="Open Sans"/>
          <w:sz w:val="22"/>
          <w:szCs w:val="22"/>
          <w:shd w:val="clear" w:color="auto" w:fill="FFFFFF"/>
        </w:rPr>
        <w:t>, by soki spożywać</w:t>
      </w:r>
      <w:r w:rsidR="00DF4E09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 </w:t>
      </w:r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w </w:t>
      </w:r>
      <w:r w:rsidR="00DF4E09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minimalnych </w:t>
      </w:r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>ilościach</w:t>
      </w:r>
      <w:r w:rsidR="00A602EC">
        <w:rPr>
          <w:rFonts w:asciiTheme="minorHAnsi" w:hAnsiTheme="minorHAnsi" w:cs="Open Sans"/>
          <w:sz w:val="22"/>
          <w:szCs w:val="22"/>
          <w:shd w:val="clear" w:color="auto" w:fill="FFFFFF"/>
        </w:rPr>
        <w:t>. Diabetycy mogą sięgać zarówno po owoce, jak też tłoczone z nich soki</w:t>
      </w:r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 </w:t>
      </w:r>
      <w:r w:rsidR="00DF4E09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w maksymalnej dziennej </w:t>
      </w:r>
      <w:r w:rsidR="001D6027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dawce </w:t>
      </w:r>
      <w:r w:rsidR="00A602EC">
        <w:rPr>
          <w:rFonts w:asciiTheme="minorHAnsi" w:hAnsiTheme="minorHAnsi" w:cs="Open Sans"/>
          <w:sz w:val="22"/>
          <w:szCs w:val="22"/>
          <w:shd w:val="clear" w:color="auto" w:fill="FFFFFF"/>
        </w:rPr>
        <w:t>1 szklank</w:t>
      </w:r>
      <w:r w:rsidR="00DF4E09">
        <w:rPr>
          <w:rFonts w:asciiTheme="minorHAnsi" w:hAnsiTheme="minorHAnsi" w:cs="Open Sans"/>
          <w:sz w:val="22"/>
          <w:szCs w:val="22"/>
          <w:shd w:val="clear" w:color="auto" w:fill="FFFFFF"/>
        </w:rPr>
        <w:t>i</w:t>
      </w:r>
      <w:r w:rsidR="00A602EC">
        <w:rPr>
          <w:rFonts w:asciiTheme="minorHAnsi" w:hAnsiTheme="minorHAnsi" w:cs="Open Sans"/>
          <w:sz w:val="22"/>
          <w:szCs w:val="22"/>
          <w:shd w:val="clear" w:color="auto" w:fill="FFFFFF"/>
        </w:rPr>
        <w:t>. Warto t</w:t>
      </w:r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>ę</w:t>
      </w:r>
      <w:r w:rsidR="00A602EC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 szklankę soku połączyć z dobrze zbilansowanym posiłkiem, zawierającym </w:t>
      </w:r>
      <w:r w:rsidR="00987D70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też </w:t>
      </w:r>
      <w:r w:rsidR="00A602EC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węglowodany złożone, tłuszcze roślinne oraz wartościowe białko. </w:t>
      </w:r>
    </w:p>
    <w:p w14:paraId="4C0DD271" w14:textId="6015A5B8" w:rsidR="00987D70" w:rsidRPr="00036DF6" w:rsidRDefault="00215206" w:rsidP="00F50C32">
      <w:pPr>
        <w:shd w:val="clear" w:color="auto" w:fill="FFFFFF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024961">
        <w:rPr>
          <w:rFonts w:asciiTheme="minorHAnsi" w:hAnsiTheme="minorHAnsi"/>
          <w:bCs/>
          <w:sz w:val="22"/>
          <w:szCs w:val="22"/>
        </w:rPr>
        <w:t>Soki owocowe to produkty</w:t>
      </w:r>
      <w:r w:rsidR="00987D70" w:rsidRPr="00024961">
        <w:rPr>
          <w:rFonts w:asciiTheme="minorHAnsi" w:hAnsiTheme="minorHAnsi"/>
          <w:bCs/>
          <w:sz w:val="22"/>
          <w:szCs w:val="22"/>
        </w:rPr>
        <w:t xml:space="preserve"> uniwersalne</w:t>
      </w:r>
      <w:r w:rsidRPr="00024961">
        <w:rPr>
          <w:rFonts w:asciiTheme="minorHAnsi" w:hAnsiTheme="minorHAnsi"/>
          <w:bCs/>
          <w:sz w:val="22"/>
          <w:szCs w:val="22"/>
        </w:rPr>
        <w:t>, które można podawać dzieciom już od 12</w:t>
      </w:r>
      <w:r w:rsidR="00987D70" w:rsidRPr="00024961">
        <w:rPr>
          <w:rFonts w:asciiTheme="minorHAnsi" w:hAnsiTheme="minorHAnsi"/>
          <w:bCs/>
          <w:sz w:val="22"/>
          <w:szCs w:val="22"/>
        </w:rPr>
        <w:t>. miesiąca</w:t>
      </w:r>
      <w:r w:rsidRPr="00024961">
        <w:rPr>
          <w:rFonts w:asciiTheme="minorHAnsi" w:hAnsiTheme="minorHAnsi"/>
          <w:bCs/>
          <w:sz w:val="22"/>
          <w:szCs w:val="22"/>
        </w:rPr>
        <w:t xml:space="preserve">, </w:t>
      </w:r>
      <w:r w:rsidR="008D409E" w:rsidRPr="00024961">
        <w:rPr>
          <w:rFonts w:asciiTheme="minorHAnsi" w:hAnsiTheme="minorHAnsi"/>
          <w:bCs/>
          <w:sz w:val="22"/>
          <w:szCs w:val="22"/>
        </w:rPr>
        <w:t>pić w wieku dorosłym i w jesieni życia</w:t>
      </w:r>
      <w:r w:rsidR="00BF11BE" w:rsidRPr="00024961">
        <w:rPr>
          <w:rFonts w:asciiTheme="minorHAnsi" w:hAnsiTheme="minorHAnsi"/>
          <w:bCs/>
          <w:sz w:val="22"/>
          <w:szCs w:val="22"/>
        </w:rPr>
        <w:t xml:space="preserve"> (osoby starsze mogą spożywać więcej soków, nawet 2 szklanki dziennie)</w:t>
      </w:r>
      <w:r w:rsidR="008D409E" w:rsidRPr="00024961">
        <w:rPr>
          <w:rFonts w:asciiTheme="minorHAnsi" w:hAnsiTheme="minorHAnsi"/>
          <w:bCs/>
          <w:sz w:val="22"/>
          <w:szCs w:val="22"/>
        </w:rPr>
        <w:t>.</w:t>
      </w:r>
      <w:r w:rsidR="008D409E" w:rsidRPr="001B6D4B">
        <w:rPr>
          <w:rFonts w:asciiTheme="minorHAnsi" w:hAnsiTheme="minorHAnsi"/>
          <w:b/>
          <w:sz w:val="22"/>
          <w:szCs w:val="22"/>
        </w:rPr>
        <w:t xml:space="preserve"> </w:t>
      </w:r>
    </w:p>
    <w:p w14:paraId="56926655" w14:textId="77777777" w:rsidR="00702D32" w:rsidRDefault="00702D32" w:rsidP="00702D32">
      <w:pPr>
        <w:spacing w:before="120" w:after="120"/>
        <w:jc w:val="both"/>
        <w:rPr>
          <w:rFonts w:ascii="Calibri" w:hAnsi="Calibri" w:cs="PalatinoLinotype"/>
          <w:b/>
          <w:bCs/>
          <w:sz w:val="22"/>
          <w:szCs w:val="22"/>
        </w:rPr>
      </w:pPr>
      <w:r>
        <w:rPr>
          <w:rFonts w:ascii="Calibri" w:hAnsi="Calibri" w:cs="PalatinoLinotype"/>
          <w:b/>
          <w:bCs/>
          <w:sz w:val="22"/>
          <w:szCs w:val="22"/>
        </w:rPr>
        <w:t xml:space="preserve">Więcej informacji na </w:t>
      </w:r>
      <w:hyperlink r:id="rId8" w:history="1">
        <w:r>
          <w:rPr>
            <w:rStyle w:val="Hipercze"/>
            <w:rFonts w:ascii="Calibri" w:hAnsi="Calibri" w:cs="PalatinoLinotype"/>
            <w:b/>
            <w:bCs/>
            <w:sz w:val="22"/>
            <w:szCs w:val="22"/>
          </w:rPr>
          <w:t>www.apetytnapolskie.com</w:t>
        </w:r>
      </w:hyperlink>
      <w:r>
        <w:rPr>
          <w:rFonts w:ascii="Calibri" w:hAnsi="Calibri" w:cs="PalatinoLinotype"/>
          <w:b/>
          <w:bCs/>
          <w:sz w:val="22"/>
          <w:szCs w:val="22"/>
        </w:rPr>
        <w:t xml:space="preserve"> </w:t>
      </w:r>
    </w:p>
    <w:p w14:paraId="496CAC23" w14:textId="77777777" w:rsidR="00702D32" w:rsidRDefault="00702D32" w:rsidP="00702D32">
      <w:pPr>
        <w:spacing w:before="120" w:after="120"/>
        <w:jc w:val="both"/>
        <w:rPr>
          <w:rFonts w:ascii="Calibri" w:hAnsi="Calibri" w:cs="PalatinoLinotype"/>
          <w:sz w:val="22"/>
          <w:szCs w:val="22"/>
        </w:rPr>
      </w:pPr>
    </w:p>
    <w:p w14:paraId="69148BB6" w14:textId="77777777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KONTAKT DLA MEDIÓW:</w:t>
      </w:r>
    </w:p>
    <w:p w14:paraId="5440AC84" w14:textId="0AE8050E" w:rsidR="00702D32" w:rsidRDefault="00036DF6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Joanna Maciejewicz</w:t>
      </w:r>
    </w:p>
    <w:p w14:paraId="50273744" w14:textId="77777777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PR Hub Sp. z o. o.</w:t>
      </w:r>
    </w:p>
    <w:p w14:paraId="0B801A73" w14:textId="36183168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 xml:space="preserve">e-mail: </w:t>
      </w:r>
      <w:r w:rsidR="00036DF6"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joanna.maciejewicz</w:t>
      </w: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@prhub.eu</w:t>
      </w:r>
    </w:p>
    <w:p w14:paraId="4C837316" w14:textId="04CBD41D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+48 </w:t>
      </w:r>
      <w:r w:rsidR="00036DF6" w:rsidRPr="00036DF6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570 000 631</w:t>
      </w:r>
    </w:p>
    <w:p w14:paraId="69E2ED81" w14:textId="77777777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41BE57E3" w14:textId="77777777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Barbara </w:t>
      </w:r>
      <w:proofErr w:type="spellStart"/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Groele</w:t>
      </w:r>
      <w:proofErr w:type="spellEnd"/>
    </w:p>
    <w:p w14:paraId="3E3E7A21" w14:textId="77777777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Soków, Sekretarz Generalny </w:t>
      </w:r>
    </w:p>
    <w:p w14:paraId="7DE01595" w14:textId="77777777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b.groele@kups.org.pl</w:t>
      </w:r>
    </w:p>
    <w:p w14:paraId="18A8EDEB" w14:textId="77777777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22 606 38 63 </w:t>
      </w:r>
    </w:p>
    <w:p w14:paraId="23BBFC5B" w14:textId="77777777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7DCCFA6F" w14:textId="77777777" w:rsidR="00702D32" w:rsidRDefault="00702D32" w:rsidP="00702D32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 xml:space="preserve">O KUPS </w:t>
      </w:r>
    </w:p>
    <w:p w14:paraId="3BB06A30" w14:textId="77777777" w:rsidR="00702D32" w:rsidRDefault="00702D32" w:rsidP="00702D32">
      <w:pPr>
        <w:spacing w:before="120" w:after="120"/>
        <w:jc w:val="both"/>
        <w:rPr>
          <w:rFonts w:ascii="Calibri" w:hAnsi="Calibri" w:cs="PalatinoLinotype"/>
        </w:rPr>
      </w:pPr>
      <w:r>
        <w:rPr>
          <w:rFonts w:asciiTheme="minorHAnsi" w:hAnsiTheme="minorHAnsi" w:cs="Segoe UI"/>
          <w:color w:val="808080" w:themeColor="background1" w:themeShade="80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70% soków owocowych i warzywnych oraz zagęszczonych soków owocowych i warzywnych w Polsce. Stowarzyszenie współpracuje z instytucjami naukowymi, laboratoriami badawczymi, dostawcami półproduktów, maszyn i opakowań. Jest również aktywnym członkiem Stowarzyszenia AIJN (Europejskie Stowarzyszenie Soków Owocowych).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nieprawidłowości w procesie produkcji soków. Obecnie Polska branża </w:t>
      </w:r>
      <w:proofErr w:type="spellStart"/>
      <w:r>
        <w:rPr>
          <w:rFonts w:asciiTheme="minorHAnsi" w:hAnsiTheme="minorHAnsi" w:cs="Segoe UI"/>
          <w:color w:val="808080" w:themeColor="background1" w:themeShade="80"/>
        </w:rPr>
        <w:t>sokownicza</w:t>
      </w:r>
      <w:proofErr w:type="spellEnd"/>
      <w:r>
        <w:rPr>
          <w:rFonts w:asciiTheme="minorHAnsi" w:hAnsiTheme="minorHAnsi" w:cs="Segoe UI"/>
          <w:color w:val="808080" w:themeColor="background1" w:themeShade="80"/>
        </w:rPr>
        <w:t xml:space="preserve"> jest w grupie nielicznych liderów UE, u których sporadycznie występujące nieprawidłowości są na bieżąco weryfikowane i usuwane.</w:t>
      </w:r>
    </w:p>
    <w:p w14:paraId="6F56EACC" w14:textId="27DD7F01" w:rsidR="00C94D85" w:rsidRPr="00C94D85" w:rsidRDefault="00C94D85" w:rsidP="00F50C32">
      <w:pPr>
        <w:shd w:val="clear" w:color="auto" w:fill="FFFFFF"/>
        <w:spacing w:after="120"/>
        <w:jc w:val="both"/>
        <w:rPr>
          <w:rFonts w:asciiTheme="minorHAnsi" w:hAnsiTheme="minorHAnsi"/>
          <w:i/>
          <w:iCs/>
          <w:sz w:val="22"/>
          <w:szCs w:val="22"/>
        </w:rPr>
      </w:pPr>
    </w:p>
    <w:sectPr w:rsidR="00C94D85" w:rsidRPr="00C94D85" w:rsidSect="00FB2C24">
      <w:headerReference w:type="default" r:id="rId9"/>
      <w:footerReference w:type="default" r:id="rId10"/>
      <w:pgSz w:w="11906" w:h="16838"/>
      <w:pgMar w:top="2127" w:right="991" w:bottom="1843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45FC" w14:textId="77777777" w:rsidR="00B156BB" w:rsidRDefault="00B156BB" w:rsidP="00680781">
      <w:r>
        <w:separator/>
      </w:r>
    </w:p>
  </w:endnote>
  <w:endnote w:type="continuationSeparator" w:id="0">
    <w:p w14:paraId="1331F7B1" w14:textId="77777777" w:rsidR="00B156BB" w:rsidRDefault="00B156BB" w:rsidP="00680781">
      <w:r>
        <w:continuationSeparator/>
      </w:r>
    </w:p>
  </w:endnote>
  <w:endnote w:type="continuationNotice" w:id="1">
    <w:p w14:paraId="0CDA60E9" w14:textId="77777777" w:rsidR="00B156BB" w:rsidRDefault="00B15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3EA7" w14:textId="5333AD83" w:rsidR="006074A0" w:rsidRPr="008458E6" w:rsidRDefault="00863E57" w:rsidP="008458E6">
    <w:pPr>
      <w:pStyle w:val="Stopka"/>
      <w:jc w:val="center"/>
      <w:rPr>
        <w:rFonts w:ascii="Segoe UI Light" w:hAnsi="Segoe UI Light"/>
        <w:color w:val="002060"/>
        <w:sz w:val="16"/>
        <w:szCs w:val="16"/>
      </w:rPr>
    </w:pPr>
    <w:r w:rsidRPr="005731A5">
      <w:rPr>
        <w:rFonts w:ascii="Segoe UI Light" w:hAnsi="Segoe UI Light" w:cs="Lao UI"/>
        <w:noProof/>
        <w:color w:val="A6A6A6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7459E46E" wp14:editId="1F10665D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36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14DA7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AP+63ugBAAAg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8458E6">
      <w:rPr>
        <w:rFonts w:ascii="Segoe UI Light" w:hAnsi="Segoe UI Light"/>
        <w:color w:val="002060"/>
        <w:sz w:val="16"/>
        <w:szCs w:val="16"/>
      </w:rPr>
      <w:t>Program sfinansowany ze środków Funduszu Promocji Owoców i Warzyw</w:t>
    </w:r>
    <w:r w:rsidR="00102018" w:rsidRPr="008458E6">
      <w:rPr>
        <w:rFonts w:ascii="Segoe UI Light" w:hAnsi="Segoe UI Light"/>
        <w:color w:val="002060"/>
        <w:sz w:val="16"/>
        <w:szCs w:val="16"/>
      </w:rPr>
      <w:t>.</w:t>
    </w:r>
    <w:r w:rsidR="006074A0" w:rsidRPr="008458E6">
      <w:rPr>
        <w:rFonts w:ascii="Segoe UI Light" w:hAnsi="Segoe UI Light"/>
        <w:noProof/>
        <w:color w:val="002060"/>
        <w:sz w:val="16"/>
        <w:szCs w:val="16"/>
        <w:lang w:eastAsia="pl-PL"/>
      </w:rPr>
      <w:br/>
    </w:r>
    <w:r w:rsidR="006074A0" w:rsidRPr="008458E6">
      <w:rPr>
        <w:rFonts w:ascii="Segoe UI Light" w:hAnsi="Segoe UI Light"/>
        <w:color w:val="002060"/>
        <w:sz w:val="16"/>
        <w:szCs w:val="16"/>
      </w:rPr>
      <w:t>Organizator Stowarzyszenie Krajowa Unia Producentów Soków</w:t>
    </w:r>
    <w:r w:rsidR="00102018" w:rsidRPr="008458E6">
      <w:rPr>
        <w:rFonts w:ascii="Segoe UI Light" w:hAnsi="Segoe UI Light"/>
        <w:color w:val="002060"/>
        <w:sz w:val="16"/>
        <w:szCs w:val="16"/>
      </w:rPr>
      <w:t>.</w:t>
    </w:r>
    <w:r w:rsidR="008458E6" w:rsidRPr="008458E6">
      <w:rPr>
        <w:rFonts w:ascii="Segoe UI Light" w:hAnsi="Segoe UI Light"/>
        <w:color w:val="002060"/>
        <w:sz w:val="16"/>
        <w:szCs w:val="16"/>
      </w:rPr>
      <w:br/>
    </w:r>
  </w:p>
  <w:p w14:paraId="6F42842D" w14:textId="4BC00AAB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3C7415">
      <w:rPr>
        <w:rFonts w:ascii="Segoe UI Light" w:hAnsi="Segoe UI Light"/>
        <w:b/>
        <w:color w:val="002060"/>
        <w:sz w:val="16"/>
        <w:szCs w:val="16"/>
      </w:rPr>
      <w:t>org.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6D31" w14:textId="77777777" w:rsidR="00B156BB" w:rsidRDefault="00B156BB" w:rsidP="00680781">
      <w:r>
        <w:separator/>
      </w:r>
    </w:p>
  </w:footnote>
  <w:footnote w:type="continuationSeparator" w:id="0">
    <w:p w14:paraId="680F086E" w14:textId="77777777" w:rsidR="00B156BB" w:rsidRDefault="00B156BB" w:rsidP="00680781">
      <w:r>
        <w:continuationSeparator/>
      </w:r>
    </w:p>
  </w:footnote>
  <w:footnote w:type="continuationNotice" w:id="1">
    <w:p w14:paraId="14E46A9D" w14:textId="77777777" w:rsidR="00B156BB" w:rsidRDefault="00B156BB"/>
  </w:footnote>
  <w:footnote w:id="2">
    <w:p w14:paraId="6672A5F9" w14:textId="745CA3BF" w:rsidR="007511D9" w:rsidRPr="007511D9" w:rsidRDefault="007511D9">
      <w:pPr>
        <w:pStyle w:val="Tekstprzypisudolnego"/>
        <w:rPr>
          <w:sz w:val="22"/>
          <w:szCs w:val="22"/>
        </w:rPr>
      </w:pPr>
      <w:r w:rsidRPr="007511D9">
        <w:rPr>
          <w:rStyle w:val="Odwoanieprzypisudolnego"/>
          <w:sz w:val="18"/>
          <w:szCs w:val="18"/>
        </w:rPr>
        <w:footnoteRef/>
      </w:r>
      <w:r w:rsidRPr="007511D9">
        <w:rPr>
          <w:sz w:val="18"/>
          <w:szCs w:val="18"/>
        </w:rPr>
        <w:t xml:space="preserve"> </w:t>
      </w:r>
      <w:proofErr w:type="spellStart"/>
      <w:r w:rsidRPr="007511D9">
        <w:rPr>
          <w:sz w:val="18"/>
          <w:szCs w:val="18"/>
        </w:rPr>
        <w:t>Mulvihill</w:t>
      </w:r>
      <w:proofErr w:type="spellEnd"/>
      <w:r w:rsidRPr="007511D9">
        <w:rPr>
          <w:sz w:val="18"/>
          <w:szCs w:val="18"/>
        </w:rPr>
        <w:t xml:space="preserve"> EE et al. (2016) </w:t>
      </w:r>
      <w:proofErr w:type="spellStart"/>
      <w:r w:rsidRPr="007511D9">
        <w:rPr>
          <w:sz w:val="18"/>
          <w:szCs w:val="18"/>
        </w:rPr>
        <w:t>Citrus</w:t>
      </w:r>
      <w:proofErr w:type="spellEnd"/>
      <w:r w:rsidRPr="007511D9">
        <w:rPr>
          <w:sz w:val="18"/>
          <w:szCs w:val="18"/>
        </w:rPr>
        <w:t xml:space="preserve"> </w:t>
      </w:r>
      <w:proofErr w:type="spellStart"/>
      <w:r w:rsidRPr="007511D9">
        <w:rPr>
          <w:sz w:val="18"/>
          <w:szCs w:val="18"/>
        </w:rPr>
        <w:t>Flavonoids</w:t>
      </w:r>
      <w:proofErr w:type="spellEnd"/>
      <w:r w:rsidRPr="007511D9">
        <w:rPr>
          <w:sz w:val="18"/>
          <w:szCs w:val="18"/>
        </w:rPr>
        <w:t xml:space="preserve"> as </w:t>
      </w:r>
      <w:proofErr w:type="spellStart"/>
      <w:r w:rsidRPr="007511D9">
        <w:rPr>
          <w:sz w:val="18"/>
          <w:szCs w:val="18"/>
        </w:rPr>
        <w:t>Regulators</w:t>
      </w:r>
      <w:proofErr w:type="spellEnd"/>
      <w:r w:rsidRPr="007511D9">
        <w:rPr>
          <w:sz w:val="18"/>
          <w:szCs w:val="18"/>
        </w:rPr>
        <w:t xml:space="preserve"> of </w:t>
      </w:r>
      <w:proofErr w:type="spellStart"/>
      <w:r w:rsidRPr="007511D9">
        <w:rPr>
          <w:sz w:val="18"/>
          <w:szCs w:val="18"/>
        </w:rPr>
        <w:t>Lipoprotein</w:t>
      </w:r>
      <w:proofErr w:type="spellEnd"/>
      <w:r w:rsidRPr="007511D9">
        <w:rPr>
          <w:sz w:val="18"/>
          <w:szCs w:val="18"/>
        </w:rPr>
        <w:t xml:space="preserve"> </w:t>
      </w:r>
      <w:proofErr w:type="spellStart"/>
      <w:r w:rsidRPr="007511D9">
        <w:rPr>
          <w:sz w:val="18"/>
          <w:szCs w:val="18"/>
        </w:rPr>
        <w:t>Metabolism</w:t>
      </w:r>
      <w:proofErr w:type="spellEnd"/>
      <w:r w:rsidRPr="007511D9">
        <w:rPr>
          <w:sz w:val="18"/>
          <w:szCs w:val="18"/>
        </w:rPr>
        <w:t xml:space="preserve"> and </w:t>
      </w:r>
      <w:proofErr w:type="spellStart"/>
      <w:r w:rsidRPr="007511D9">
        <w:rPr>
          <w:sz w:val="18"/>
          <w:szCs w:val="18"/>
        </w:rPr>
        <w:t>Atherosclerosis</w:t>
      </w:r>
      <w:proofErr w:type="spellEnd"/>
      <w:r w:rsidRPr="007511D9">
        <w:rPr>
          <w:sz w:val="18"/>
          <w:szCs w:val="18"/>
        </w:rPr>
        <w:t xml:space="preserve">. </w:t>
      </w:r>
      <w:proofErr w:type="spellStart"/>
      <w:r w:rsidRPr="007511D9">
        <w:rPr>
          <w:sz w:val="18"/>
          <w:szCs w:val="18"/>
        </w:rPr>
        <w:t>Annu</w:t>
      </w:r>
      <w:proofErr w:type="spellEnd"/>
      <w:r w:rsidRPr="007511D9">
        <w:rPr>
          <w:sz w:val="18"/>
          <w:szCs w:val="18"/>
        </w:rPr>
        <w:t xml:space="preserve"> </w:t>
      </w:r>
      <w:proofErr w:type="spellStart"/>
      <w:r w:rsidRPr="007511D9">
        <w:rPr>
          <w:sz w:val="18"/>
          <w:szCs w:val="18"/>
        </w:rPr>
        <w:t>Rev</w:t>
      </w:r>
      <w:proofErr w:type="spellEnd"/>
      <w:r w:rsidRPr="007511D9">
        <w:rPr>
          <w:sz w:val="18"/>
          <w:szCs w:val="18"/>
        </w:rPr>
        <w:t xml:space="preserve"> </w:t>
      </w:r>
      <w:proofErr w:type="spellStart"/>
      <w:r w:rsidRPr="007511D9">
        <w:rPr>
          <w:sz w:val="18"/>
          <w:szCs w:val="18"/>
        </w:rPr>
        <w:t>Nutr</w:t>
      </w:r>
      <w:proofErr w:type="spellEnd"/>
      <w:r w:rsidRPr="007511D9">
        <w:rPr>
          <w:sz w:val="18"/>
          <w:szCs w:val="18"/>
        </w:rPr>
        <w:t xml:space="preserve"> 36: 275-99.</w:t>
      </w:r>
    </w:p>
  </w:footnote>
  <w:footnote w:id="3">
    <w:p w14:paraId="5636DDAC" w14:textId="77777777" w:rsidR="00D5379D" w:rsidRPr="00702D32" w:rsidRDefault="00D5379D" w:rsidP="00D5379D">
      <w:pPr>
        <w:pStyle w:val="Tekstprzypisudolnego"/>
        <w:rPr>
          <w:rFonts w:asciiTheme="minorHAnsi" w:hAnsiTheme="minorHAnsi"/>
          <w:sz w:val="18"/>
          <w:szCs w:val="18"/>
          <w:lang w:val="en-GB"/>
        </w:rPr>
      </w:pPr>
      <w:r>
        <w:rPr>
          <w:rStyle w:val="Odwoanieprzypisudolnego"/>
        </w:rPr>
        <w:footnoteRef/>
      </w:r>
      <w:r w:rsidRPr="00702D32">
        <w:rPr>
          <w:lang w:val="en-GB"/>
        </w:rPr>
        <w:t xml:space="preserve"> </w:t>
      </w:r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Grace KZS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i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in. (2015) Investigation of cytokines, oxidative stress, metabolic, and inflammatory biomarkers after orange juice consumption by normal and overweight subjects. Food &amp; Nutrition Research 59: 28147</w:t>
      </w:r>
    </w:p>
  </w:footnote>
  <w:footnote w:id="4">
    <w:p w14:paraId="11E2ED26" w14:textId="77777777" w:rsidR="00D5379D" w:rsidRPr="00EC1AAE" w:rsidRDefault="00D5379D" w:rsidP="00D5379D">
      <w:pPr>
        <w:pStyle w:val="Tekstprzypisudolnego"/>
        <w:rPr>
          <w:rFonts w:asciiTheme="minorHAnsi" w:hAnsiTheme="minorHAnsi"/>
          <w:sz w:val="18"/>
          <w:szCs w:val="18"/>
          <w:lang w:val="en-GB"/>
        </w:rPr>
      </w:pPr>
      <w:r>
        <w:rPr>
          <w:rStyle w:val="Odwoanieprzypisudolnego"/>
        </w:rPr>
        <w:footnoteRef/>
      </w:r>
      <w:r w:rsidRPr="00702D32">
        <w:rPr>
          <w:lang w:val="en-GB"/>
        </w:rPr>
        <w:t xml:space="preserve"> </w:t>
      </w:r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Crowe-White K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i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in. (2016) Impact of 100% Fruit Juice Consumption on Diet and Weight Status of Children: An Evidence-based Review. </w:t>
      </w:r>
      <w:r w:rsidRPr="00EC1AAE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Crit Rev Food Sci </w:t>
      </w:r>
      <w:proofErr w:type="spellStart"/>
      <w:r w:rsidRPr="00EC1AAE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Nutr</w:t>
      </w:r>
      <w:proofErr w:type="spellEnd"/>
      <w:r w:rsidRPr="00EC1AAE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56(5):871-84</w:t>
      </w:r>
    </w:p>
    <w:p w14:paraId="49B0803A" w14:textId="77777777" w:rsidR="00D5379D" w:rsidRPr="00EC1AAE" w:rsidRDefault="00D5379D" w:rsidP="00D5379D">
      <w:pPr>
        <w:pStyle w:val="Tekstprzypisudolnego"/>
        <w:rPr>
          <w:lang w:val="en-GB"/>
        </w:rPr>
      </w:pPr>
    </w:p>
  </w:footnote>
  <w:footnote w:id="5">
    <w:p w14:paraId="62D0E98B" w14:textId="5BE76478" w:rsidR="006178E5" w:rsidRPr="00702D32" w:rsidRDefault="006178E5">
      <w:pPr>
        <w:pStyle w:val="Tekstprzypisudolnego"/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</w:pPr>
      <w:r>
        <w:rPr>
          <w:rStyle w:val="Odwoanieprzypisudolnego"/>
        </w:rPr>
        <w:footnoteRef/>
      </w:r>
      <w:r w:rsidRPr="00EC1AAE">
        <w:rPr>
          <w:lang w:val="en-GB"/>
        </w:rPr>
        <w:t xml:space="preserve"> </w:t>
      </w:r>
      <w:r w:rsidRPr="00EC1AAE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Brand-Miller J et al. </w:t>
      </w:r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(2009) Glycaemic index, postprandial glycemia, and the shape of the curve in healthy subjects: analysis of a database of more than 1000 foods. Am J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CIin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Nutr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89: 97-105.</w:t>
      </w:r>
    </w:p>
  </w:footnote>
  <w:footnote w:id="6">
    <w:p w14:paraId="532DA9C8" w14:textId="77777777" w:rsidR="00B953F4" w:rsidRPr="00702D32" w:rsidRDefault="00B953F4" w:rsidP="00B953F4">
      <w:pPr>
        <w:pStyle w:val="Tekstprzypisudolnego"/>
        <w:rPr>
          <w:rFonts w:asciiTheme="minorHAnsi" w:hAnsiTheme="minorHAnsi"/>
          <w:sz w:val="18"/>
          <w:szCs w:val="18"/>
          <w:lang w:val="en-GB"/>
        </w:rPr>
      </w:pPr>
      <w:r>
        <w:rPr>
          <w:rStyle w:val="Odwoanieprzypisudolnego"/>
        </w:rPr>
        <w:footnoteRef/>
      </w:r>
      <w:r w:rsidRPr="00702D32">
        <w:rPr>
          <w:lang w:val="en-GB"/>
        </w:rPr>
        <w:t xml:space="preserve"> </w:t>
      </w:r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Murphy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i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in. (2017) 100 % Fruit juice and measures of glucose control and insulin sensitivity: a systematic review and meta-analysis of randomised controlled trials. J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Nutr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Sci. 2017; 6: e59</w:t>
      </w:r>
    </w:p>
  </w:footnote>
  <w:footnote w:id="7">
    <w:p w14:paraId="7572F4C2" w14:textId="640F4FC7" w:rsidR="00BD2C2B" w:rsidRPr="00702D32" w:rsidRDefault="00BD2C2B" w:rsidP="00BD2C2B">
      <w:pPr>
        <w:pStyle w:val="Tekstprzypisudolnego"/>
        <w:rPr>
          <w:rFonts w:asciiTheme="minorHAnsi" w:hAnsiTheme="minorHAnsi"/>
          <w:sz w:val="18"/>
          <w:szCs w:val="18"/>
          <w:lang w:val="en-GB"/>
        </w:rPr>
      </w:pPr>
      <w:r w:rsidRPr="00BD2C2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02D32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Wiebe N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i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in. (2011) A systematic review on the effect of sweeteners on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glycemic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response and clinically relevant outcomes. BMC Med 9: 123.</w:t>
      </w:r>
    </w:p>
  </w:footnote>
  <w:footnote w:id="8">
    <w:p w14:paraId="3A3CDF2A" w14:textId="77777777" w:rsidR="00FB2C8C" w:rsidRPr="00702D32" w:rsidRDefault="00FB2C8C" w:rsidP="00FB2C8C">
      <w:pPr>
        <w:pStyle w:val="Tekstprzypisudolnego"/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</w:pPr>
      <w:r>
        <w:rPr>
          <w:rStyle w:val="Odwoanieprzypisudolnego"/>
        </w:rPr>
        <w:footnoteRef/>
      </w:r>
      <w:r w:rsidRPr="00702D32">
        <w:rPr>
          <w:lang w:val="en-GB"/>
        </w:rPr>
        <w:t xml:space="preserve"> </w:t>
      </w:r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Xi B.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i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in. (2014) Intake of fruit juice and incidence of type 2 diabetes: a systematic review and meta- analysis. </w:t>
      </w:r>
      <w:proofErr w:type="spellStart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>PLoS</w:t>
      </w:r>
      <w:proofErr w:type="spellEnd"/>
      <w:r w:rsidRPr="00702D32">
        <w:rPr>
          <w:rFonts w:asciiTheme="minorHAnsi" w:hAnsiTheme="minorHAnsi" w:cs="Open Sans"/>
          <w:sz w:val="18"/>
          <w:szCs w:val="18"/>
          <w:shd w:val="clear" w:color="auto" w:fill="FFFFFF"/>
          <w:lang w:val="en-GB"/>
        </w:rPr>
        <w:t xml:space="preserve"> ONE 9: e93471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2949" w14:textId="492184D2" w:rsidR="006074A0" w:rsidRPr="005731A5" w:rsidRDefault="00702D32" w:rsidP="00787892">
    <w:pPr>
      <w:rPr>
        <w:rStyle w:val="Pogrubienie"/>
        <w:rFonts w:ascii="Calibri Light" w:hAnsi="Calibri Light"/>
        <w:bCs w:val="0"/>
        <w:color w:val="009E47"/>
        <w:sz w:val="40"/>
        <w:szCs w:val="40"/>
      </w:rPr>
    </w:pP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544072B6" wp14:editId="28151E60">
          <wp:simplePos x="0" y="0"/>
          <wp:positionH relativeFrom="margin">
            <wp:align>right</wp:align>
          </wp:positionH>
          <wp:positionV relativeFrom="paragraph">
            <wp:posOffset>226060</wp:posOffset>
          </wp:positionV>
          <wp:extent cx="930910" cy="600075"/>
          <wp:effectExtent l="0" t="0" r="2540" b="9525"/>
          <wp:wrapTight wrapText="bothSides">
            <wp:wrapPolygon edited="0">
              <wp:start x="0" y="0"/>
              <wp:lineTo x="0" y="21257"/>
              <wp:lineTo x="21217" y="21257"/>
              <wp:lineTo x="2121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0496" behindDoc="1" locked="0" layoutInCell="1" allowOverlap="1" wp14:anchorId="6A9695CA" wp14:editId="41892928">
          <wp:simplePos x="0" y="0"/>
          <wp:positionH relativeFrom="margin">
            <wp:align>left</wp:align>
          </wp:positionH>
          <wp:positionV relativeFrom="paragraph">
            <wp:posOffset>239395</wp:posOffset>
          </wp:positionV>
          <wp:extent cx="1581150" cy="505460"/>
          <wp:effectExtent l="0" t="0" r="0" b="8890"/>
          <wp:wrapTight wrapText="bothSides">
            <wp:wrapPolygon edited="0">
              <wp:start x="3643" y="0"/>
              <wp:lineTo x="0" y="5698"/>
              <wp:lineTo x="0" y="21166"/>
              <wp:lineTo x="13533" y="21166"/>
              <wp:lineTo x="21340" y="20352"/>
              <wp:lineTo x="21340" y="13025"/>
              <wp:lineTo x="17436" y="13025"/>
              <wp:lineTo x="17957" y="8955"/>
              <wp:lineTo x="15094" y="6513"/>
              <wp:lineTo x="5465" y="0"/>
              <wp:lineTo x="364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1A5">
      <w:rPr>
        <w:rFonts w:ascii="Calibri Light" w:hAnsi="Calibri Light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1C69C2E" wp14:editId="52A05857">
          <wp:simplePos x="0" y="0"/>
          <wp:positionH relativeFrom="page">
            <wp:align>center</wp:align>
          </wp:positionH>
          <wp:positionV relativeFrom="paragraph">
            <wp:posOffset>102235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29DA85" w14:textId="588D7E57" w:rsidR="00102018" w:rsidRPr="005731A5" w:rsidRDefault="00102018" w:rsidP="00102018">
    <w:pPr>
      <w:rPr>
        <w:rStyle w:val="Pogrubienie"/>
        <w:rFonts w:ascii="Segoe UI Light" w:hAnsi="Segoe UI Light" w:cs="Lao UI"/>
        <w:bCs w:val="0"/>
        <w:color w:val="A6A6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3BB0E3AD" w14:textId="1D5033FE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5731A5">
      <w:rPr>
        <w:rStyle w:val="Pogrubienie"/>
        <w:rFonts w:ascii="Segoe UI Light" w:hAnsi="Segoe UI Light" w:cs="Lao UI"/>
        <w:bCs w:val="0"/>
        <w:color w:val="A6A6A6"/>
        <w:sz w:val="16"/>
        <w:szCs w:val="16"/>
      </w:rPr>
      <w:br/>
    </w:r>
  </w:p>
  <w:p w14:paraId="0DCC6716" w14:textId="62A44170" w:rsidR="00A352A0" w:rsidRDefault="00863E57">
    <w:r w:rsidRPr="005731A5">
      <w:rPr>
        <w:rFonts w:ascii="Segoe UI Light" w:hAnsi="Segoe UI Light" w:cs="Lao UI"/>
        <w:b/>
        <w:noProof/>
        <w:color w:val="A6A6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10B76F" wp14:editId="70572F35">
              <wp:simplePos x="0" y="0"/>
              <wp:positionH relativeFrom="column">
                <wp:posOffset>-25400</wp:posOffset>
              </wp:positionH>
              <wp:positionV relativeFrom="paragraph">
                <wp:posOffset>316230</wp:posOffset>
              </wp:positionV>
              <wp:extent cx="6496050" cy="0"/>
              <wp:effectExtent l="0" t="0" r="0" b="0"/>
              <wp:wrapNone/>
              <wp:docPr id="3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B1BF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24.9pt" to="509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E42"/>
    <w:multiLevelType w:val="hybridMultilevel"/>
    <w:tmpl w:val="9B2A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9E1"/>
    <w:multiLevelType w:val="hybridMultilevel"/>
    <w:tmpl w:val="4ACA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E7A"/>
    <w:multiLevelType w:val="hybridMultilevel"/>
    <w:tmpl w:val="78EA0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B2D"/>
    <w:multiLevelType w:val="hybridMultilevel"/>
    <w:tmpl w:val="BAE2E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3FB"/>
    <w:multiLevelType w:val="hybridMultilevel"/>
    <w:tmpl w:val="33B4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4E8"/>
    <w:multiLevelType w:val="hybridMultilevel"/>
    <w:tmpl w:val="DAE4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589"/>
    <w:multiLevelType w:val="hybridMultilevel"/>
    <w:tmpl w:val="68949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275EB"/>
    <w:multiLevelType w:val="hybridMultilevel"/>
    <w:tmpl w:val="A984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71684"/>
    <w:multiLevelType w:val="multilevel"/>
    <w:tmpl w:val="F64A3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 w15:restartNumberingAfterBreak="0">
    <w:nsid w:val="137C20CD"/>
    <w:multiLevelType w:val="hybridMultilevel"/>
    <w:tmpl w:val="1B3E7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55AF"/>
    <w:multiLevelType w:val="hybridMultilevel"/>
    <w:tmpl w:val="0E32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E35EB"/>
    <w:multiLevelType w:val="hybridMultilevel"/>
    <w:tmpl w:val="48B49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263DE"/>
    <w:multiLevelType w:val="hybridMultilevel"/>
    <w:tmpl w:val="FB02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8B"/>
    <w:multiLevelType w:val="multilevel"/>
    <w:tmpl w:val="B9E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F6AFD"/>
    <w:multiLevelType w:val="multilevel"/>
    <w:tmpl w:val="60E8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1A0820"/>
    <w:multiLevelType w:val="hybridMultilevel"/>
    <w:tmpl w:val="CC30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3F07"/>
    <w:multiLevelType w:val="multilevel"/>
    <w:tmpl w:val="428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C572CA"/>
    <w:multiLevelType w:val="hybridMultilevel"/>
    <w:tmpl w:val="6388C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5A3"/>
    <w:multiLevelType w:val="hybridMultilevel"/>
    <w:tmpl w:val="BA2E1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C29BD"/>
    <w:multiLevelType w:val="multilevel"/>
    <w:tmpl w:val="CBE0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5569A4"/>
    <w:multiLevelType w:val="hybridMultilevel"/>
    <w:tmpl w:val="4E90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B3DD8"/>
    <w:multiLevelType w:val="multilevel"/>
    <w:tmpl w:val="87C8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63304"/>
    <w:multiLevelType w:val="hybridMultilevel"/>
    <w:tmpl w:val="C7AC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842EA"/>
    <w:multiLevelType w:val="hybridMultilevel"/>
    <w:tmpl w:val="3C2E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83B"/>
    <w:multiLevelType w:val="hybridMultilevel"/>
    <w:tmpl w:val="4D202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402CA"/>
    <w:multiLevelType w:val="hybridMultilevel"/>
    <w:tmpl w:val="6212C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5237B"/>
    <w:multiLevelType w:val="hybridMultilevel"/>
    <w:tmpl w:val="AE3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82C2A"/>
    <w:multiLevelType w:val="hybridMultilevel"/>
    <w:tmpl w:val="17F6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407D"/>
    <w:multiLevelType w:val="hybridMultilevel"/>
    <w:tmpl w:val="46E40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8"/>
  </w:num>
  <w:num w:numId="5">
    <w:abstractNumId w:val="18"/>
  </w:num>
  <w:num w:numId="6">
    <w:abstractNumId w:val="28"/>
  </w:num>
  <w:num w:numId="7">
    <w:abstractNumId w:val="20"/>
  </w:num>
  <w:num w:numId="8">
    <w:abstractNumId w:val="23"/>
  </w:num>
  <w:num w:numId="9">
    <w:abstractNumId w:val="1"/>
  </w:num>
  <w:num w:numId="10">
    <w:abstractNumId w:val="10"/>
  </w:num>
  <w:num w:numId="11">
    <w:abstractNumId w:val="24"/>
  </w:num>
  <w:num w:numId="12">
    <w:abstractNumId w:val="12"/>
  </w:num>
  <w:num w:numId="13">
    <w:abstractNumId w:val="3"/>
  </w:num>
  <w:num w:numId="14">
    <w:abstractNumId w:val="17"/>
  </w:num>
  <w:num w:numId="15">
    <w:abstractNumId w:val="25"/>
  </w:num>
  <w:num w:numId="16">
    <w:abstractNumId w:val="0"/>
  </w:num>
  <w:num w:numId="17">
    <w:abstractNumId w:val="9"/>
  </w:num>
  <w:num w:numId="18">
    <w:abstractNumId w:val="21"/>
  </w:num>
  <w:num w:numId="19">
    <w:abstractNumId w:val="5"/>
  </w:num>
  <w:num w:numId="20">
    <w:abstractNumId w:val="16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27"/>
  </w:num>
  <w:num w:numId="26">
    <w:abstractNumId w:val="27"/>
  </w:num>
  <w:num w:numId="27">
    <w:abstractNumId w:val="22"/>
  </w:num>
  <w:num w:numId="28">
    <w:abstractNumId w:val="11"/>
  </w:num>
  <w:num w:numId="29">
    <w:abstractNumId w:val="15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81"/>
    <w:rsid w:val="000002FC"/>
    <w:rsid w:val="000002FF"/>
    <w:rsid w:val="00002398"/>
    <w:rsid w:val="00003D1A"/>
    <w:rsid w:val="00004034"/>
    <w:rsid w:val="00006937"/>
    <w:rsid w:val="000077EB"/>
    <w:rsid w:val="00010207"/>
    <w:rsid w:val="00010255"/>
    <w:rsid w:val="000102AD"/>
    <w:rsid w:val="000111CF"/>
    <w:rsid w:val="00012FC1"/>
    <w:rsid w:val="000138A3"/>
    <w:rsid w:val="00014AB5"/>
    <w:rsid w:val="0001526B"/>
    <w:rsid w:val="00021DD8"/>
    <w:rsid w:val="00024961"/>
    <w:rsid w:val="0002679F"/>
    <w:rsid w:val="00027405"/>
    <w:rsid w:val="00027E17"/>
    <w:rsid w:val="000332C3"/>
    <w:rsid w:val="00035458"/>
    <w:rsid w:val="000361FB"/>
    <w:rsid w:val="0003674C"/>
    <w:rsid w:val="00036DF6"/>
    <w:rsid w:val="00041D18"/>
    <w:rsid w:val="0004268F"/>
    <w:rsid w:val="000468CD"/>
    <w:rsid w:val="000474D9"/>
    <w:rsid w:val="000476AC"/>
    <w:rsid w:val="000501C2"/>
    <w:rsid w:val="00051273"/>
    <w:rsid w:val="00051EA0"/>
    <w:rsid w:val="00052201"/>
    <w:rsid w:val="00052CE7"/>
    <w:rsid w:val="00053EE2"/>
    <w:rsid w:val="000548A1"/>
    <w:rsid w:val="00056AB1"/>
    <w:rsid w:val="00056E20"/>
    <w:rsid w:val="00057287"/>
    <w:rsid w:val="00061F56"/>
    <w:rsid w:val="000629C4"/>
    <w:rsid w:val="00062B74"/>
    <w:rsid w:val="00063001"/>
    <w:rsid w:val="00063F6F"/>
    <w:rsid w:val="00064E28"/>
    <w:rsid w:val="000703FE"/>
    <w:rsid w:val="00071780"/>
    <w:rsid w:val="000728CF"/>
    <w:rsid w:val="00077817"/>
    <w:rsid w:val="0008344D"/>
    <w:rsid w:val="0008428E"/>
    <w:rsid w:val="00086AFC"/>
    <w:rsid w:val="00086ED2"/>
    <w:rsid w:val="00087E26"/>
    <w:rsid w:val="00087E52"/>
    <w:rsid w:val="0009103A"/>
    <w:rsid w:val="000A0DBF"/>
    <w:rsid w:val="000A1A56"/>
    <w:rsid w:val="000A2240"/>
    <w:rsid w:val="000A2E04"/>
    <w:rsid w:val="000A4369"/>
    <w:rsid w:val="000A58EC"/>
    <w:rsid w:val="000A5991"/>
    <w:rsid w:val="000A5BF1"/>
    <w:rsid w:val="000A5D85"/>
    <w:rsid w:val="000A6BEC"/>
    <w:rsid w:val="000A76BE"/>
    <w:rsid w:val="000B247E"/>
    <w:rsid w:val="000B3499"/>
    <w:rsid w:val="000B3ECB"/>
    <w:rsid w:val="000B4131"/>
    <w:rsid w:val="000B42C0"/>
    <w:rsid w:val="000B4FE3"/>
    <w:rsid w:val="000B5394"/>
    <w:rsid w:val="000B5B36"/>
    <w:rsid w:val="000B622B"/>
    <w:rsid w:val="000B79DC"/>
    <w:rsid w:val="000C0228"/>
    <w:rsid w:val="000C1BB0"/>
    <w:rsid w:val="000C2BF8"/>
    <w:rsid w:val="000C4EFE"/>
    <w:rsid w:val="000C533C"/>
    <w:rsid w:val="000C5557"/>
    <w:rsid w:val="000C6FAB"/>
    <w:rsid w:val="000C7CBF"/>
    <w:rsid w:val="000D09AF"/>
    <w:rsid w:val="000D1C1A"/>
    <w:rsid w:val="000D276C"/>
    <w:rsid w:val="000D3AA1"/>
    <w:rsid w:val="000D4AB7"/>
    <w:rsid w:val="000D6626"/>
    <w:rsid w:val="000D7045"/>
    <w:rsid w:val="000D73A3"/>
    <w:rsid w:val="000E2CBE"/>
    <w:rsid w:val="000F07D8"/>
    <w:rsid w:val="000F3B3E"/>
    <w:rsid w:val="000F4D64"/>
    <w:rsid w:val="000F652C"/>
    <w:rsid w:val="000F7C15"/>
    <w:rsid w:val="00101DB0"/>
    <w:rsid w:val="00102018"/>
    <w:rsid w:val="001024E4"/>
    <w:rsid w:val="00103C13"/>
    <w:rsid w:val="00103E3D"/>
    <w:rsid w:val="001052B9"/>
    <w:rsid w:val="00105E89"/>
    <w:rsid w:val="00110523"/>
    <w:rsid w:val="00110BC0"/>
    <w:rsid w:val="00111DB1"/>
    <w:rsid w:val="0011269D"/>
    <w:rsid w:val="00112757"/>
    <w:rsid w:val="001158C6"/>
    <w:rsid w:val="0011641E"/>
    <w:rsid w:val="001166FA"/>
    <w:rsid w:val="00117618"/>
    <w:rsid w:val="001177CE"/>
    <w:rsid w:val="00117EB9"/>
    <w:rsid w:val="00121499"/>
    <w:rsid w:val="00124630"/>
    <w:rsid w:val="00131AAF"/>
    <w:rsid w:val="00133EC3"/>
    <w:rsid w:val="0013611F"/>
    <w:rsid w:val="001415E2"/>
    <w:rsid w:val="00144FF4"/>
    <w:rsid w:val="001455CC"/>
    <w:rsid w:val="0014627A"/>
    <w:rsid w:val="001476B7"/>
    <w:rsid w:val="00150010"/>
    <w:rsid w:val="00151112"/>
    <w:rsid w:val="00151228"/>
    <w:rsid w:val="001519B8"/>
    <w:rsid w:val="00152C60"/>
    <w:rsid w:val="00154E57"/>
    <w:rsid w:val="0015525E"/>
    <w:rsid w:val="00156773"/>
    <w:rsid w:val="00156E4A"/>
    <w:rsid w:val="00160ECE"/>
    <w:rsid w:val="001610B3"/>
    <w:rsid w:val="00162035"/>
    <w:rsid w:val="001631D7"/>
    <w:rsid w:val="00166D63"/>
    <w:rsid w:val="00170E8F"/>
    <w:rsid w:val="00172A02"/>
    <w:rsid w:val="001739C5"/>
    <w:rsid w:val="00174C27"/>
    <w:rsid w:val="001756F8"/>
    <w:rsid w:val="00176B9B"/>
    <w:rsid w:val="00177992"/>
    <w:rsid w:val="00177A26"/>
    <w:rsid w:val="00177CDA"/>
    <w:rsid w:val="00181373"/>
    <w:rsid w:val="00186B49"/>
    <w:rsid w:val="0018717E"/>
    <w:rsid w:val="00190329"/>
    <w:rsid w:val="001926F3"/>
    <w:rsid w:val="0019270B"/>
    <w:rsid w:val="0019485C"/>
    <w:rsid w:val="00195F02"/>
    <w:rsid w:val="00197AE9"/>
    <w:rsid w:val="001A0CD8"/>
    <w:rsid w:val="001A14C6"/>
    <w:rsid w:val="001A1AFF"/>
    <w:rsid w:val="001A1BCD"/>
    <w:rsid w:val="001A205A"/>
    <w:rsid w:val="001A2F81"/>
    <w:rsid w:val="001A5149"/>
    <w:rsid w:val="001A5E91"/>
    <w:rsid w:val="001A69F9"/>
    <w:rsid w:val="001A70A4"/>
    <w:rsid w:val="001B17B9"/>
    <w:rsid w:val="001B38C4"/>
    <w:rsid w:val="001B449B"/>
    <w:rsid w:val="001B44C6"/>
    <w:rsid w:val="001B4841"/>
    <w:rsid w:val="001B4E71"/>
    <w:rsid w:val="001B4FCF"/>
    <w:rsid w:val="001B6D4B"/>
    <w:rsid w:val="001B6FDE"/>
    <w:rsid w:val="001C01AB"/>
    <w:rsid w:val="001C0FF1"/>
    <w:rsid w:val="001C2D4F"/>
    <w:rsid w:val="001C2EA9"/>
    <w:rsid w:val="001C472A"/>
    <w:rsid w:val="001C4865"/>
    <w:rsid w:val="001D0B8B"/>
    <w:rsid w:val="001D18E2"/>
    <w:rsid w:val="001D1D73"/>
    <w:rsid w:val="001D2245"/>
    <w:rsid w:val="001D2AB6"/>
    <w:rsid w:val="001D6027"/>
    <w:rsid w:val="001D61BE"/>
    <w:rsid w:val="001D63A6"/>
    <w:rsid w:val="001D692D"/>
    <w:rsid w:val="001D7616"/>
    <w:rsid w:val="001E2091"/>
    <w:rsid w:val="001E265B"/>
    <w:rsid w:val="001E29DA"/>
    <w:rsid w:val="001F0831"/>
    <w:rsid w:val="001F25D5"/>
    <w:rsid w:val="001F2E9B"/>
    <w:rsid w:val="001F399B"/>
    <w:rsid w:val="001F4FFC"/>
    <w:rsid w:val="001F68DC"/>
    <w:rsid w:val="002066BA"/>
    <w:rsid w:val="00206A80"/>
    <w:rsid w:val="0020715F"/>
    <w:rsid w:val="00207890"/>
    <w:rsid w:val="00207972"/>
    <w:rsid w:val="00210375"/>
    <w:rsid w:val="00210908"/>
    <w:rsid w:val="00211F7B"/>
    <w:rsid w:val="00212DA1"/>
    <w:rsid w:val="00213252"/>
    <w:rsid w:val="002137D9"/>
    <w:rsid w:val="00214DC6"/>
    <w:rsid w:val="00215206"/>
    <w:rsid w:val="002160BA"/>
    <w:rsid w:val="002177C6"/>
    <w:rsid w:val="002224B6"/>
    <w:rsid w:val="00223362"/>
    <w:rsid w:val="002254B5"/>
    <w:rsid w:val="00226113"/>
    <w:rsid w:val="002305EB"/>
    <w:rsid w:val="00231487"/>
    <w:rsid w:val="002314FE"/>
    <w:rsid w:val="00232E48"/>
    <w:rsid w:val="002337EA"/>
    <w:rsid w:val="002347C0"/>
    <w:rsid w:val="0024022B"/>
    <w:rsid w:val="0024217E"/>
    <w:rsid w:val="002425BE"/>
    <w:rsid w:val="0024341B"/>
    <w:rsid w:val="0024346A"/>
    <w:rsid w:val="00250C66"/>
    <w:rsid w:val="002530C2"/>
    <w:rsid w:val="002542AE"/>
    <w:rsid w:val="002547C5"/>
    <w:rsid w:val="00254B32"/>
    <w:rsid w:val="0025614B"/>
    <w:rsid w:val="00257EE5"/>
    <w:rsid w:val="00260E3A"/>
    <w:rsid w:val="0027290A"/>
    <w:rsid w:val="002734C0"/>
    <w:rsid w:val="00273E60"/>
    <w:rsid w:val="00275C84"/>
    <w:rsid w:val="00276BB8"/>
    <w:rsid w:val="00276EFD"/>
    <w:rsid w:val="002771B9"/>
    <w:rsid w:val="00280769"/>
    <w:rsid w:val="00280B6D"/>
    <w:rsid w:val="002810FF"/>
    <w:rsid w:val="00281624"/>
    <w:rsid w:val="002822FD"/>
    <w:rsid w:val="00284AB1"/>
    <w:rsid w:val="0028532B"/>
    <w:rsid w:val="00287DCF"/>
    <w:rsid w:val="00291123"/>
    <w:rsid w:val="00293956"/>
    <w:rsid w:val="002943C5"/>
    <w:rsid w:val="00294503"/>
    <w:rsid w:val="00295601"/>
    <w:rsid w:val="00295BFA"/>
    <w:rsid w:val="00295C08"/>
    <w:rsid w:val="002963D2"/>
    <w:rsid w:val="002A1F77"/>
    <w:rsid w:val="002A3459"/>
    <w:rsid w:val="002A39C3"/>
    <w:rsid w:val="002A5FEF"/>
    <w:rsid w:val="002A6AEC"/>
    <w:rsid w:val="002A7F9C"/>
    <w:rsid w:val="002B05DD"/>
    <w:rsid w:val="002B0D3E"/>
    <w:rsid w:val="002B2E56"/>
    <w:rsid w:val="002B6361"/>
    <w:rsid w:val="002B6937"/>
    <w:rsid w:val="002B70F2"/>
    <w:rsid w:val="002B7520"/>
    <w:rsid w:val="002C0AC4"/>
    <w:rsid w:val="002C0B28"/>
    <w:rsid w:val="002C0E00"/>
    <w:rsid w:val="002C31F6"/>
    <w:rsid w:val="002C4A09"/>
    <w:rsid w:val="002C5BB6"/>
    <w:rsid w:val="002C6CA9"/>
    <w:rsid w:val="002C741B"/>
    <w:rsid w:val="002C7DD2"/>
    <w:rsid w:val="002D12F0"/>
    <w:rsid w:val="002D1B83"/>
    <w:rsid w:val="002D1C39"/>
    <w:rsid w:val="002D5FD2"/>
    <w:rsid w:val="002D7BBE"/>
    <w:rsid w:val="002E16D7"/>
    <w:rsid w:val="002E1770"/>
    <w:rsid w:val="002E19C0"/>
    <w:rsid w:val="002E49FA"/>
    <w:rsid w:val="002E6DBF"/>
    <w:rsid w:val="002E741B"/>
    <w:rsid w:val="002E749C"/>
    <w:rsid w:val="002F3097"/>
    <w:rsid w:val="002F3511"/>
    <w:rsid w:val="002F3877"/>
    <w:rsid w:val="002F4066"/>
    <w:rsid w:val="002F4157"/>
    <w:rsid w:val="002F4493"/>
    <w:rsid w:val="002F7EB1"/>
    <w:rsid w:val="0030017D"/>
    <w:rsid w:val="0030083D"/>
    <w:rsid w:val="00300D92"/>
    <w:rsid w:val="003028D0"/>
    <w:rsid w:val="00302A63"/>
    <w:rsid w:val="00303E08"/>
    <w:rsid w:val="00306A25"/>
    <w:rsid w:val="00307388"/>
    <w:rsid w:val="00310E1B"/>
    <w:rsid w:val="003126D3"/>
    <w:rsid w:val="003160EB"/>
    <w:rsid w:val="00320C20"/>
    <w:rsid w:val="00323441"/>
    <w:rsid w:val="0032370A"/>
    <w:rsid w:val="00324C0C"/>
    <w:rsid w:val="00326D44"/>
    <w:rsid w:val="00326FCC"/>
    <w:rsid w:val="00327D05"/>
    <w:rsid w:val="003312D9"/>
    <w:rsid w:val="0033198B"/>
    <w:rsid w:val="00331BDB"/>
    <w:rsid w:val="00333A20"/>
    <w:rsid w:val="00333E5C"/>
    <w:rsid w:val="0033581A"/>
    <w:rsid w:val="0033697F"/>
    <w:rsid w:val="00336A18"/>
    <w:rsid w:val="00337155"/>
    <w:rsid w:val="003371BF"/>
    <w:rsid w:val="003422CF"/>
    <w:rsid w:val="0034492A"/>
    <w:rsid w:val="0034602E"/>
    <w:rsid w:val="003462AF"/>
    <w:rsid w:val="00347D11"/>
    <w:rsid w:val="00347D2D"/>
    <w:rsid w:val="003521DB"/>
    <w:rsid w:val="00354184"/>
    <w:rsid w:val="0035433E"/>
    <w:rsid w:val="00355DBA"/>
    <w:rsid w:val="00357405"/>
    <w:rsid w:val="0036097E"/>
    <w:rsid w:val="00361115"/>
    <w:rsid w:val="003622DD"/>
    <w:rsid w:val="00362A47"/>
    <w:rsid w:val="00365C6A"/>
    <w:rsid w:val="00365F58"/>
    <w:rsid w:val="00366A13"/>
    <w:rsid w:val="003720B5"/>
    <w:rsid w:val="00373A8E"/>
    <w:rsid w:val="003746A8"/>
    <w:rsid w:val="00380544"/>
    <w:rsid w:val="00380DD8"/>
    <w:rsid w:val="003835C5"/>
    <w:rsid w:val="0038434E"/>
    <w:rsid w:val="003854B5"/>
    <w:rsid w:val="00385F5C"/>
    <w:rsid w:val="00386B2A"/>
    <w:rsid w:val="003879DB"/>
    <w:rsid w:val="00387D06"/>
    <w:rsid w:val="00387ECD"/>
    <w:rsid w:val="00394910"/>
    <w:rsid w:val="00394B54"/>
    <w:rsid w:val="00397C94"/>
    <w:rsid w:val="003A0BB5"/>
    <w:rsid w:val="003A0CD9"/>
    <w:rsid w:val="003A0DF2"/>
    <w:rsid w:val="003A1397"/>
    <w:rsid w:val="003A1F34"/>
    <w:rsid w:val="003A2E31"/>
    <w:rsid w:val="003A3A4A"/>
    <w:rsid w:val="003A3DFB"/>
    <w:rsid w:val="003A6C5F"/>
    <w:rsid w:val="003A6FE1"/>
    <w:rsid w:val="003B43DE"/>
    <w:rsid w:val="003B6525"/>
    <w:rsid w:val="003C03E4"/>
    <w:rsid w:val="003C4B41"/>
    <w:rsid w:val="003C5FD4"/>
    <w:rsid w:val="003C7415"/>
    <w:rsid w:val="003D241D"/>
    <w:rsid w:val="003D256C"/>
    <w:rsid w:val="003D317A"/>
    <w:rsid w:val="003D3189"/>
    <w:rsid w:val="003D4510"/>
    <w:rsid w:val="003D626E"/>
    <w:rsid w:val="003E0279"/>
    <w:rsid w:val="003E04BD"/>
    <w:rsid w:val="003E0D6E"/>
    <w:rsid w:val="003E126B"/>
    <w:rsid w:val="003E21AE"/>
    <w:rsid w:val="003E2A45"/>
    <w:rsid w:val="003E484C"/>
    <w:rsid w:val="003E5EBC"/>
    <w:rsid w:val="003E5FE8"/>
    <w:rsid w:val="003E66BF"/>
    <w:rsid w:val="003E7A92"/>
    <w:rsid w:val="003F15C0"/>
    <w:rsid w:val="003F1A11"/>
    <w:rsid w:val="003F1C7E"/>
    <w:rsid w:val="003F1F39"/>
    <w:rsid w:val="003F41BD"/>
    <w:rsid w:val="003F74CB"/>
    <w:rsid w:val="00400566"/>
    <w:rsid w:val="00401907"/>
    <w:rsid w:val="004027C9"/>
    <w:rsid w:val="00403567"/>
    <w:rsid w:val="004055DC"/>
    <w:rsid w:val="004063BC"/>
    <w:rsid w:val="00407C26"/>
    <w:rsid w:val="004125F0"/>
    <w:rsid w:val="00417371"/>
    <w:rsid w:val="00420394"/>
    <w:rsid w:val="00420AD7"/>
    <w:rsid w:val="00421455"/>
    <w:rsid w:val="004224F6"/>
    <w:rsid w:val="004228AD"/>
    <w:rsid w:val="00422BF0"/>
    <w:rsid w:val="0042339E"/>
    <w:rsid w:val="00424ECF"/>
    <w:rsid w:val="0042595A"/>
    <w:rsid w:val="00426EF0"/>
    <w:rsid w:val="0042779F"/>
    <w:rsid w:val="00432FAF"/>
    <w:rsid w:val="004353BA"/>
    <w:rsid w:val="00436686"/>
    <w:rsid w:val="00437BED"/>
    <w:rsid w:val="00441A50"/>
    <w:rsid w:val="00444531"/>
    <w:rsid w:val="00445B3F"/>
    <w:rsid w:val="00445DC6"/>
    <w:rsid w:val="00446599"/>
    <w:rsid w:val="00446EBB"/>
    <w:rsid w:val="004476D6"/>
    <w:rsid w:val="00447CE6"/>
    <w:rsid w:val="00450BC5"/>
    <w:rsid w:val="004510A9"/>
    <w:rsid w:val="0045265C"/>
    <w:rsid w:val="004535B4"/>
    <w:rsid w:val="00456C41"/>
    <w:rsid w:val="00460047"/>
    <w:rsid w:val="0046178C"/>
    <w:rsid w:val="004619CF"/>
    <w:rsid w:val="00461DE8"/>
    <w:rsid w:val="0046230B"/>
    <w:rsid w:val="004629C0"/>
    <w:rsid w:val="00462FA1"/>
    <w:rsid w:val="00463DEA"/>
    <w:rsid w:val="00464C23"/>
    <w:rsid w:val="00465337"/>
    <w:rsid w:val="0046668F"/>
    <w:rsid w:val="004758EA"/>
    <w:rsid w:val="00476668"/>
    <w:rsid w:val="00482FBD"/>
    <w:rsid w:val="004849B2"/>
    <w:rsid w:val="0048673D"/>
    <w:rsid w:val="004875F6"/>
    <w:rsid w:val="00487993"/>
    <w:rsid w:val="004928AD"/>
    <w:rsid w:val="004936C8"/>
    <w:rsid w:val="00494FF2"/>
    <w:rsid w:val="00495D8A"/>
    <w:rsid w:val="00496BAC"/>
    <w:rsid w:val="00497C21"/>
    <w:rsid w:val="004A1EA1"/>
    <w:rsid w:val="004A4B61"/>
    <w:rsid w:val="004A58C0"/>
    <w:rsid w:val="004A5FCD"/>
    <w:rsid w:val="004A615E"/>
    <w:rsid w:val="004A6F57"/>
    <w:rsid w:val="004B0A4C"/>
    <w:rsid w:val="004B12CC"/>
    <w:rsid w:val="004B2218"/>
    <w:rsid w:val="004B2E88"/>
    <w:rsid w:val="004B4413"/>
    <w:rsid w:val="004B57D6"/>
    <w:rsid w:val="004C0DBA"/>
    <w:rsid w:val="004C129D"/>
    <w:rsid w:val="004C1F5A"/>
    <w:rsid w:val="004C5C3F"/>
    <w:rsid w:val="004D0C78"/>
    <w:rsid w:val="004D321F"/>
    <w:rsid w:val="004D50A8"/>
    <w:rsid w:val="004D51B3"/>
    <w:rsid w:val="004D5566"/>
    <w:rsid w:val="004D55F0"/>
    <w:rsid w:val="004D5D64"/>
    <w:rsid w:val="004E3566"/>
    <w:rsid w:val="004E526E"/>
    <w:rsid w:val="004E71E3"/>
    <w:rsid w:val="004F0483"/>
    <w:rsid w:val="004F092D"/>
    <w:rsid w:val="004F1519"/>
    <w:rsid w:val="004F558B"/>
    <w:rsid w:val="004F6C3F"/>
    <w:rsid w:val="004F6D7E"/>
    <w:rsid w:val="00500224"/>
    <w:rsid w:val="00502B1A"/>
    <w:rsid w:val="005046ED"/>
    <w:rsid w:val="00506346"/>
    <w:rsid w:val="00507685"/>
    <w:rsid w:val="005079F5"/>
    <w:rsid w:val="00510645"/>
    <w:rsid w:val="005124EA"/>
    <w:rsid w:val="005156A8"/>
    <w:rsid w:val="00515A1A"/>
    <w:rsid w:val="00516CF9"/>
    <w:rsid w:val="00517F6F"/>
    <w:rsid w:val="00520D56"/>
    <w:rsid w:val="00522086"/>
    <w:rsid w:val="00526F27"/>
    <w:rsid w:val="005276AD"/>
    <w:rsid w:val="00527D31"/>
    <w:rsid w:val="00531EC8"/>
    <w:rsid w:val="00534F1B"/>
    <w:rsid w:val="005355C6"/>
    <w:rsid w:val="005405FE"/>
    <w:rsid w:val="0054082F"/>
    <w:rsid w:val="0054455F"/>
    <w:rsid w:val="00544B27"/>
    <w:rsid w:val="0054786F"/>
    <w:rsid w:val="00547A10"/>
    <w:rsid w:val="00550625"/>
    <w:rsid w:val="00553B51"/>
    <w:rsid w:val="00556667"/>
    <w:rsid w:val="00561CB5"/>
    <w:rsid w:val="005636FC"/>
    <w:rsid w:val="0056489F"/>
    <w:rsid w:val="005652ED"/>
    <w:rsid w:val="00565C03"/>
    <w:rsid w:val="00572605"/>
    <w:rsid w:val="00572AC9"/>
    <w:rsid w:val="00573094"/>
    <w:rsid w:val="005731A5"/>
    <w:rsid w:val="00573401"/>
    <w:rsid w:val="00573496"/>
    <w:rsid w:val="0057547D"/>
    <w:rsid w:val="00576744"/>
    <w:rsid w:val="0057723D"/>
    <w:rsid w:val="00582F56"/>
    <w:rsid w:val="0058666A"/>
    <w:rsid w:val="00586B9D"/>
    <w:rsid w:val="00590776"/>
    <w:rsid w:val="00591B82"/>
    <w:rsid w:val="00594036"/>
    <w:rsid w:val="0059597F"/>
    <w:rsid w:val="005973C3"/>
    <w:rsid w:val="00597EDD"/>
    <w:rsid w:val="005A04FD"/>
    <w:rsid w:val="005A1113"/>
    <w:rsid w:val="005A1325"/>
    <w:rsid w:val="005A32FD"/>
    <w:rsid w:val="005A45C2"/>
    <w:rsid w:val="005A46D7"/>
    <w:rsid w:val="005A61EF"/>
    <w:rsid w:val="005A69EB"/>
    <w:rsid w:val="005A71C0"/>
    <w:rsid w:val="005B1DA9"/>
    <w:rsid w:val="005B41AD"/>
    <w:rsid w:val="005B4DD1"/>
    <w:rsid w:val="005B6284"/>
    <w:rsid w:val="005B66F5"/>
    <w:rsid w:val="005B68C4"/>
    <w:rsid w:val="005B7FF4"/>
    <w:rsid w:val="005C05D7"/>
    <w:rsid w:val="005C10D9"/>
    <w:rsid w:val="005C1C0C"/>
    <w:rsid w:val="005C3FF2"/>
    <w:rsid w:val="005C6171"/>
    <w:rsid w:val="005C649C"/>
    <w:rsid w:val="005C65CF"/>
    <w:rsid w:val="005C7401"/>
    <w:rsid w:val="005C761D"/>
    <w:rsid w:val="005C7C55"/>
    <w:rsid w:val="005D16EA"/>
    <w:rsid w:val="005D1A31"/>
    <w:rsid w:val="005D5EE4"/>
    <w:rsid w:val="005D6A7A"/>
    <w:rsid w:val="005D7E4F"/>
    <w:rsid w:val="005E1B45"/>
    <w:rsid w:val="005E1F50"/>
    <w:rsid w:val="005E3043"/>
    <w:rsid w:val="005E51F8"/>
    <w:rsid w:val="005E53B0"/>
    <w:rsid w:val="005E5817"/>
    <w:rsid w:val="005E6927"/>
    <w:rsid w:val="005E6ADB"/>
    <w:rsid w:val="005E6CBF"/>
    <w:rsid w:val="005E7427"/>
    <w:rsid w:val="005E7AF1"/>
    <w:rsid w:val="005F0C85"/>
    <w:rsid w:val="005F254F"/>
    <w:rsid w:val="005F31C7"/>
    <w:rsid w:val="005F5C69"/>
    <w:rsid w:val="00601E7B"/>
    <w:rsid w:val="00603C59"/>
    <w:rsid w:val="006046E0"/>
    <w:rsid w:val="006052E4"/>
    <w:rsid w:val="00605EFE"/>
    <w:rsid w:val="00606946"/>
    <w:rsid w:val="006074A0"/>
    <w:rsid w:val="00610A96"/>
    <w:rsid w:val="00612361"/>
    <w:rsid w:val="00613D9B"/>
    <w:rsid w:val="00615208"/>
    <w:rsid w:val="00615D85"/>
    <w:rsid w:val="006178E5"/>
    <w:rsid w:val="00620ADA"/>
    <w:rsid w:val="00621502"/>
    <w:rsid w:val="00621AA2"/>
    <w:rsid w:val="00622138"/>
    <w:rsid w:val="00624AB3"/>
    <w:rsid w:val="006253C4"/>
    <w:rsid w:val="0062624B"/>
    <w:rsid w:val="006325B8"/>
    <w:rsid w:val="00634A48"/>
    <w:rsid w:val="00640BDD"/>
    <w:rsid w:val="00642BBF"/>
    <w:rsid w:val="00643821"/>
    <w:rsid w:val="00644CC8"/>
    <w:rsid w:val="00646381"/>
    <w:rsid w:val="00647B3A"/>
    <w:rsid w:val="00650BC0"/>
    <w:rsid w:val="00651210"/>
    <w:rsid w:val="0065202B"/>
    <w:rsid w:val="00656080"/>
    <w:rsid w:val="00657F6A"/>
    <w:rsid w:val="00663398"/>
    <w:rsid w:val="00664C80"/>
    <w:rsid w:val="00664EAF"/>
    <w:rsid w:val="006672F2"/>
    <w:rsid w:val="00670A55"/>
    <w:rsid w:val="00671082"/>
    <w:rsid w:val="00671F13"/>
    <w:rsid w:val="00672900"/>
    <w:rsid w:val="00673DEE"/>
    <w:rsid w:val="00673F14"/>
    <w:rsid w:val="00673FEE"/>
    <w:rsid w:val="00675AB5"/>
    <w:rsid w:val="006779E8"/>
    <w:rsid w:val="00680781"/>
    <w:rsid w:val="006813AE"/>
    <w:rsid w:val="00695744"/>
    <w:rsid w:val="00696C8F"/>
    <w:rsid w:val="006A0F9B"/>
    <w:rsid w:val="006A11DB"/>
    <w:rsid w:val="006A26E8"/>
    <w:rsid w:val="006A3404"/>
    <w:rsid w:val="006A4667"/>
    <w:rsid w:val="006A55C9"/>
    <w:rsid w:val="006A602D"/>
    <w:rsid w:val="006B1AE4"/>
    <w:rsid w:val="006B544D"/>
    <w:rsid w:val="006B6E0E"/>
    <w:rsid w:val="006C0DB5"/>
    <w:rsid w:val="006C431F"/>
    <w:rsid w:val="006C4B06"/>
    <w:rsid w:val="006C64AD"/>
    <w:rsid w:val="006C6787"/>
    <w:rsid w:val="006D1170"/>
    <w:rsid w:val="006D6DE2"/>
    <w:rsid w:val="006E3E28"/>
    <w:rsid w:val="006E5104"/>
    <w:rsid w:val="006F072E"/>
    <w:rsid w:val="006F2119"/>
    <w:rsid w:val="006F33AC"/>
    <w:rsid w:val="006F4C4E"/>
    <w:rsid w:val="006F77C2"/>
    <w:rsid w:val="006F7B86"/>
    <w:rsid w:val="006F7EBC"/>
    <w:rsid w:val="00700629"/>
    <w:rsid w:val="00702D32"/>
    <w:rsid w:val="00703239"/>
    <w:rsid w:val="0070477E"/>
    <w:rsid w:val="00705795"/>
    <w:rsid w:val="00707CA7"/>
    <w:rsid w:val="00711F99"/>
    <w:rsid w:val="0071211C"/>
    <w:rsid w:val="00712530"/>
    <w:rsid w:val="00712ECF"/>
    <w:rsid w:val="00713183"/>
    <w:rsid w:val="00714DF8"/>
    <w:rsid w:val="007155FB"/>
    <w:rsid w:val="00716254"/>
    <w:rsid w:val="0071761A"/>
    <w:rsid w:val="0072057B"/>
    <w:rsid w:val="00720BB0"/>
    <w:rsid w:val="00721D76"/>
    <w:rsid w:val="0072396B"/>
    <w:rsid w:val="00725A0D"/>
    <w:rsid w:val="00725D8E"/>
    <w:rsid w:val="00726013"/>
    <w:rsid w:val="00726389"/>
    <w:rsid w:val="0072757C"/>
    <w:rsid w:val="00730040"/>
    <w:rsid w:val="00732079"/>
    <w:rsid w:val="00732C31"/>
    <w:rsid w:val="00734533"/>
    <w:rsid w:val="007346D0"/>
    <w:rsid w:val="007351E3"/>
    <w:rsid w:val="0073558D"/>
    <w:rsid w:val="007431D2"/>
    <w:rsid w:val="0074330C"/>
    <w:rsid w:val="00744D25"/>
    <w:rsid w:val="0074717F"/>
    <w:rsid w:val="00747EA2"/>
    <w:rsid w:val="007511D9"/>
    <w:rsid w:val="00752262"/>
    <w:rsid w:val="00752A90"/>
    <w:rsid w:val="00752B54"/>
    <w:rsid w:val="0075360B"/>
    <w:rsid w:val="007540F8"/>
    <w:rsid w:val="00755B5A"/>
    <w:rsid w:val="0075606A"/>
    <w:rsid w:val="00757B51"/>
    <w:rsid w:val="00757F25"/>
    <w:rsid w:val="00763A1B"/>
    <w:rsid w:val="00764739"/>
    <w:rsid w:val="0076680E"/>
    <w:rsid w:val="00775011"/>
    <w:rsid w:val="007754DF"/>
    <w:rsid w:val="007756BE"/>
    <w:rsid w:val="00781B0C"/>
    <w:rsid w:val="00782D59"/>
    <w:rsid w:val="007838C4"/>
    <w:rsid w:val="00785935"/>
    <w:rsid w:val="00787892"/>
    <w:rsid w:val="00790D0A"/>
    <w:rsid w:val="00792593"/>
    <w:rsid w:val="00792A25"/>
    <w:rsid w:val="007A00E1"/>
    <w:rsid w:val="007A0671"/>
    <w:rsid w:val="007A0FC3"/>
    <w:rsid w:val="007A1375"/>
    <w:rsid w:val="007A1965"/>
    <w:rsid w:val="007A3A6E"/>
    <w:rsid w:val="007A6BDC"/>
    <w:rsid w:val="007A7AC2"/>
    <w:rsid w:val="007B035C"/>
    <w:rsid w:val="007B1D98"/>
    <w:rsid w:val="007B2D4D"/>
    <w:rsid w:val="007B53C0"/>
    <w:rsid w:val="007B55E0"/>
    <w:rsid w:val="007B6200"/>
    <w:rsid w:val="007C233F"/>
    <w:rsid w:val="007C2555"/>
    <w:rsid w:val="007C44AF"/>
    <w:rsid w:val="007C4D69"/>
    <w:rsid w:val="007C53F8"/>
    <w:rsid w:val="007D2EAC"/>
    <w:rsid w:val="007D4BEA"/>
    <w:rsid w:val="007D5610"/>
    <w:rsid w:val="007E0535"/>
    <w:rsid w:val="007E1E18"/>
    <w:rsid w:val="007E247F"/>
    <w:rsid w:val="007E3126"/>
    <w:rsid w:val="007E71AF"/>
    <w:rsid w:val="007F08DD"/>
    <w:rsid w:val="007F124A"/>
    <w:rsid w:val="007F415F"/>
    <w:rsid w:val="007F5C7E"/>
    <w:rsid w:val="007F5D4A"/>
    <w:rsid w:val="0080119C"/>
    <w:rsid w:val="008035E4"/>
    <w:rsid w:val="008107F9"/>
    <w:rsid w:val="008110B9"/>
    <w:rsid w:val="00811B8D"/>
    <w:rsid w:val="00812919"/>
    <w:rsid w:val="008161D3"/>
    <w:rsid w:val="008164AE"/>
    <w:rsid w:val="008202B1"/>
    <w:rsid w:val="00820882"/>
    <w:rsid w:val="008210CB"/>
    <w:rsid w:val="0082202F"/>
    <w:rsid w:val="008232A3"/>
    <w:rsid w:val="00823EFB"/>
    <w:rsid w:val="00824C5D"/>
    <w:rsid w:val="00827A91"/>
    <w:rsid w:val="00830B45"/>
    <w:rsid w:val="00835DBE"/>
    <w:rsid w:val="00835ED9"/>
    <w:rsid w:val="0084088D"/>
    <w:rsid w:val="008417D5"/>
    <w:rsid w:val="00841C31"/>
    <w:rsid w:val="0084271A"/>
    <w:rsid w:val="008442BB"/>
    <w:rsid w:val="008458E6"/>
    <w:rsid w:val="00845907"/>
    <w:rsid w:val="0084681D"/>
    <w:rsid w:val="008476A8"/>
    <w:rsid w:val="008518E2"/>
    <w:rsid w:val="00851DB2"/>
    <w:rsid w:val="00853829"/>
    <w:rsid w:val="00853C4C"/>
    <w:rsid w:val="0085707B"/>
    <w:rsid w:val="00860E04"/>
    <w:rsid w:val="008616C0"/>
    <w:rsid w:val="008623F2"/>
    <w:rsid w:val="008631F4"/>
    <w:rsid w:val="0086391F"/>
    <w:rsid w:val="00863E57"/>
    <w:rsid w:val="00866647"/>
    <w:rsid w:val="0086709C"/>
    <w:rsid w:val="00870A70"/>
    <w:rsid w:val="008710A5"/>
    <w:rsid w:val="00871F0E"/>
    <w:rsid w:val="00872E9D"/>
    <w:rsid w:val="008737BA"/>
    <w:rsid w:val="00873C8F"/>
    <w:rsid w:val="0087467D"/>
    <w:rsid w:val="00881186"/>
    <w:rsid w:val="008838F2"/>
    <w:rsid w:val="00883C83"/>
    <w:rsid w:val="00884E01"/>
    <w:rsid w:val="00886F6A"/>
    <w:rsid w:val="008871E3"/>
    <w:rsid w:val="00887BFB"/>
    <w:rsid w:val="0089153D"/>
    <w:rsid w:val="00891959"/>
    <w:rsid w:val="0089447A"/>
    <w:rsid w:val="00894F15"/>
    <w:rsid w:val="00895D07"/>
    <w:rsid w:val="008974A1"/>
    <w:rsid w:val="0089767B"/>
    <w:rsid w:val="008A1528"/>
    <w:rsid w:val="008A4036"/>
    <w:rsid w:val="008A7BF3"/>
    <w:rsid w:val="008B061B"/>
    <w:rsid w:val="008B09B9"/>
    <w:rsid w:val="008B36DF"/>
    <w:rsid w:val="008B3E4E"/>
    <w:rsid w:val="008C11B9"/>
    <w:rsid w:val="008C2D55"/>
    <w:rsid w:val="008C3175"/>
    <w:rsid w:val="008C3B85"/>
    <w:rsid w:val="008C5959"/>
    <w:rsid w:val="008C6A3E"/>
    <w:rsid w:val="008D1618"/>
    <w:rsid w:val="008D3664"/>
    <w:rsid w:val="008D3899"/>
    <w:rsid w:val="008D409E"/>
    <w:rsid w:val="008D4379"/>
    <w:rsid w:val="008D5D36"/>
    <w:rsid w:val="008E07D5"/>
    <w:rsid w:val="008E4488"/>
    <w:rsid w:val="008E6507"/>
    <w:rsid w:val="008F00F0"/>
    <w:rsid w:val="008F16EB"/>
    <w:rsid w:val="008F18BD"/>
    <w:rsid w:val="008F2C0F"/>
    <w:rsid w:val="008F39FE"/>
    <w:rsid w:val="00900EB7"/>
    <w:rsid w:val="009032D4"/>
    <w:rsid w:val="009033EC"/>
    <w:rsid w:val="009040CD"/>
    <w:rsid w:val="00904524"/>
    <w:rsid w:val="009067D6"/>
    <w:rsid w:val="0090728E"/>
    <w:rsid w:val="009073C4"/>
    <w:rsid w:val="00910F59"/>
    <w:rsid w:val="0091225A"/>
    <w:rsid w:val="00913569"/>
    <w:rsid w:val="00913FF7"/>
    <w:rsid w:val="0091475A"/>
    <w:rsid w:val="00914BF2"/>
    <w:rsid w:val="009153C9"/>
    <w:rsid w:val="00917919"/>
    <w:rsid w:val="00920AA4"/>
    <w:rsid w:val="009216D0"/>
    <w:rsid w:val="009243E3"/>
    <w:rsid w:val="00925027"/>
    <w:rsid w:val="00927594"/>
    <w:rsid w:val="00932584"/>
    <w:rsid w:val="00932590"/>
    <w:rsid w:val="00933576"/>
    <w:rsid w:val="00933E01"/>
    <w:rsid w:val="0093417F"/>
    <w:rsid w:val="00935423"/>
    <w:rsid w:val="00936EA6"/>
    <w:rsid w:val="00940AE2"/>
    <w:rsid w:val="00941BCD"/>
    <w:rsid w:val="0094424A"/>
    <w:rsid w:val="009443EE"/>
    <w:rsid w:val="00946421"/>
    <w:rsid w:val="0094751C"/>
    <w:rsid w:val="00951CA0"/>
    <w:rsid w:val="00954300"/>
    <w:rsid w:val="00954579"/>
    <w:rsid w:val="009558FF"/>
    <w:rsid w:val="0095715C"/>
    <w:rsid w:val="00957EC3"/>
    <w:rsid w:val="009621CA"/>
    <w:rsid w:val="009641D1"/>
    <w:rsid w:val="00965D7B"/>
    <w:rsid w:val="00966B67"/>
    <w:rsid w:val="00970FD3"/>
    <w:rsid w:val="0097305E"/>
    <w:rsid w:val="009735F3"/>
    <w:rsid w:val="00973D56"/>
    <w:rsid w:val="0097681C"/>
    <w:rsid w:val="00980317"/>
    <w:rsid w:val="00980EA6"/>
    <w:rsid w:val="00982885"/>
    <w:rsid w:val="0098551C"/>
    <w:rsid w:val="00985557"/>
    <w:rsid w:val="009856D1"/>
    <w:rsid w:val="009859E9"/>
    <w:rsid w:val="00987140"/>
    <w:rsid w:val="00987863"/>
    <w:rsid w:val="00987D70"/>
    <w:rsid w:val="009941C7"/>
    <w:rsid w:val="00994C79"/>
    <w:rsid w:val="0099606E"/>
    <w:rsid w:val="00997057"/>
    <w:rsid w:val="009A395A"/>
    <w:rsid w:val="009A3C8F"/>
    <w:rsid w:val="009A5DD6"/>
    <w:rsid w:val="009A6403"/>
    <w:rsid w:val="009B0EC9"/>
    <w:rsid w:val="009B13DA"/>
    <w:rsid w:val="009B266D"/>
    <w:rsid w:val="009B4971"/>
    <w:rsid w:val="009C2517"/>
    <w:rsid w:val="009C3469"/>
    <w:rsid w:val="009C3D1F"/>
    <w:rsid w:val="009C57E0"/>
    <w:rsid w:val="009C58EA"/>
    <w:rsid w:val="009C64AE"/>
    <w:rsid w:val="009D2617"/>
    <w:rsid w:val="009D4704"/>
    <w:rsid w:val="009D4F05"/>
    <w:rsid w:val="009D6143"/>
    <w:rsid w:val="009E04D2"/>
    <w:rsid w:val="009E11B9"/>
    <w:rsid w:val="009E1335"/>
    <w:rsid w:val="009E1B6E"/>
    <w:rsid w:val="009E27B0"/>
    <w:rsid w:val="009E3D02"/>
    <w:rsid w:val="009E4681"/>
    <w:rsid w:val="009E5D93"/>
    <w:rsid w:val="009E5DDB"/>
    <w:rsid w:val="009E790F"/>
    <w:rsid w:val="009E7AE2"/>
    <w:rsid w:val="009F09B0"/>
    <w:rsid w:val="009F0E6A"/>
    <w:rsid w:val="009F2934"/>
    <w:rsid w:val="009F2D07"/>
    <w:rsid w:val="009F663C"/>
    <w:rsid w:val="00A03973"/>
    <w:rsid w:val="00A04DE4"/>
    <w:rsid w:val="00A05B60"/>
    <w:rsid w:val="00A073E7"/>
    <w:rsid w:val="00A10B52"/>
    <w:rsid w:val="00A11172"/>
    <w:rsid w:val="00A11846"/>
    <w:rsid w:val="00A13931"/>
    <w:rsid w:val="00A156E2"/>
    <w:rsid w:val="00A16D74"/>
    <w:rsid w:val="00A171D1"/>
    <w:rsid w:val="00A1780B"/>
    <w:rsid w:val="00A178F5"/>
    <w:rsid w:val="00A201B6"/>
    <w:rsid w:val="00A21339"/>
    <w:rsid w:val="00A21EFC"/>
    <w:rsid w:val="00A23C4D"/>
    <w:rsid w:val="00A25B18"/>
    <w:rsid w:val="00A30D61"/>
    <w:rsid w:val="00A31DC4"/>
    <w:rsid w:val="00A3218E"/>
    <w:rsid w:val="00A347B3"/>
    <w:rsid w:val="00A352A0"/>
    <w:rsid w:val="00A35B9E"/>
    <w:rsid w:val="00A375FB"/>
    <w:rsid w:val="00A37821"/>
    <w:rsid w:val="00A40B96"/>
    <w:rsid w:val="00A4142E"/>
    <w:rsid w:val="00A418BE"/>
    <w:rsid w:val="00A42963"/>
    <w:rsid w:val="00A4635A"/>
    <w:rsid w:val="00A46E4E"/>
    <w:rsid w:val="00A47263"/>
    <w:rsid w:val="00A47284"/>
    <w:rsid w:val="00A47370"/>
    <w:rsid w:val="00A47A60"/>
    <w:rsid w:val="00A53093"/>
    <w:rsid w:val="00A53F64"/>
    <w:rsid w:val="00A552F3"/>
    <w:rsid w:val="00A56E29"/>
    <w:rsid w:val="00A57AC8"/>
    <w:rsid w:val="00A602EC"/>
    <w:rsid w:val="00A61408"/>
    <w:rsid w:val="00A61C0B"/>
    <w:rsid w:val="00A6398A"/>
    <w:rsid w:val="00A65241"/>
    <w:rsid w:val="00A662FE"/>
    <w:rsid w:val="00A67F91"/>
    <w:rsid w:val="00A70F8E"/>
    <w:rsid w:val="00A72DA8"/>
    <w:rsid w:val="00A75921"/>
    <w:rsid w:val="00A75FE6"/>
    <w:rsid w:val="00A7670B"/>
    <w:rsid w:val="00A76C72"/>
    <w:rsid w:val="00A76FE0"/>
    <w:rsid w:val="00A7758E"/>
    <w:rsid w:val="00A8265F"/>
    <w:rsid w:val="00A832D5"/>
    <w:rsid w:val="00A83A37"/>
    <w:rsid w:val="00A84F42"/>
    <w:rsid w:val="00A87DAF"/>
    <w:rsid w:val="00A90E71"/>
    <w:rsid w:val="00A9137D"/>
    <w:rsid w:val="00A91EA7"/>
    <w:rsid w:val="00A934CA"/>
    <w:rsid w:val="00A947CE"/>
    <w:rsid w:val="00A94EF5"/>
    <w:rsid w:val="00A95A1B"/>
    <w:rsid w:val="00A9641C"/>
    <w:rsid w:val="00AA03B4"/>
    <w:rsid w:val="00AA1725"/>
    <w:rsid w:val="00AA416D"/>
    <w:rsid w:val="00AA5BD6"/>
    <w:rsid w:val="00AB23E8"/>
    <w:rsid w:val="00AB25D1"/>
    <w:rsid w:val="00AB37D9"/>
    <w:rsid w:val="00AB4D3F"/>
    <w:rsid w:val="00AB721F"/>
    <w:rsid w:val="00AB7AB1"/>
    <w:rsid w:val="00AB7C3D"/>
    <w:rsid w:val="00AC08DA"/>
    <w:rsid w:val="00AC2E41"/>
    <w:rsid w:val="00AC7DA7"/>
    <w:rsid w:val="00AD00CA"/>
    <w:rsid w:val="00AD470D"/>
    <w:rsid w:val="00AE1504"/>
    <w:rsid w:val="00AE1F53"/>
    <w:rsid w:val="00AE6A27"/>
    <w:rsid w:val="00AE6C36"/>
    <w:rsid w:val="00AE7910"/>
    <w:rsid w:val="00AF156C"/>
    <w:rsid w:val="00AF2623"/>
    <w:rsid w:val="00B00A75"/>
    <w:rsid w:val="00B00CD8"/>
    <w:rsid w:val="00B05919"/>
    <w:rsid w:val="00B0716E"/>
    <w:rsid w:val="00B07181"/>
    <w:rsid w:val="00B112F8"/>
    <w:rsid w:val="00B124C5"/>
    <w:rsid w:val="00B12628"/>
    <w:rsid w:val="00B12721"/>
    <w:rsid w:val="00B12952"/>
    <w:rsid w:val="00B14108"/>
    <w:rsid w:val="00B1486E"/>
    <w:rsid w:val="00B156BB"/>
    <w:rsid w:val="00B158E3"/>
    <w:rsid w:val="00B1659E"/>
    <w:rsid w:val="00B17F3A"/>
    <w:rsid w:val="00B20E7C"/>
    <w:rsid w:val="00B22E35"/>
    <w:rsid w:val="00B23AE6"/>
    <w:rsid w:val="00B24ED4"/>
    <w:rsid w:val="00B253CE"/>
    <w:rsid w:val="00B2715C"/>
    <w:rsid w:val="00B27D5A"/>
    <w:rsid w:val="00B31014"/>
    <w:rsid w:val="00B31282"/>
    <w:rsid w:val="00B314C5"/>
    <w:rsid w:val="00B353A6"/>
    <w:rsid w:val="00B36B57"/>
    <w:rsid w:val="00B36FA7"/>
    <w:rsid w:val="00B40404"/>
    <w:rsid w:val="00B42CC5"/>
    <w:rsid w:val="00B42E81"/>
    <w:rsid w:val="00B43A83"/>
    <w:rsid w:val="00B43B81"/>
    <w:rsid w:val="00B4413C"/>
    <w:rsid w:val="00B47C68"/>
    <w:rsid w:val="00B54640"/>
    <w:rsid w:val="00B54AA7"/>
    <w:rsid w:val="00B55326"/>
    <w:rsid w:val="00B5597D"/>
    <w:rsid w:val="00B56FBD"/>
    <w:rsid w:val="00B573D1"/>
    <w:rsid w:val="00B60764"/>
    <w:rsid w:val="00B60BEE"/>
    <w:rsid w:val="00B617C1"/>
    <w:rsid w:val="00B61947"/>
    <w:rsid w:val="00B619F9"/>
    <w:rsid w:val="00B646FE"/>
    <w:rsid w:val="00B6504D"/>
    <w:rsid w:val="00B67753"/>
    <w:rsid w:val="00B7149B"/>
    <w:rsid w:val="00B72612"/>
    <w:rsid w:val="00B72651"/>
    <w:rsid w:val="00B75DED"/>
    <w:rsid w:val="00B778BF"/>
    <w:rsid w:val="00B83172"/>
    <w:rsid w:val="00B84341"/>
    <w:rsid w:val="00B84504"/>
    <w:rsid w:val="00B85BE2"/>
    <w:rsid w:val="00B9063D"/>
    <w:rsid w:val="00B91FF0"/>
    <w:rsid w:val="00B953F4"/>
    <w:rsid w:val="00B97D5B"/>
    <w:rsid w:val="00BA0139"/>
    <w:rsid w:val="00BA3228"/>
    <w:rsid w:val="00BA595A"/>
    <w:rsid w:val="00BA6721"/>
    <w:rsid w:val="00BB154A"/>
    <w:rsid w:val="00BB1B29"/>
    <w:rsid w:val="00BB23FA"/>
    <w:rsid w:val="00BB294B"/>
    <w:rsid w:val="00BB5576"/>
    <w:rsid w:val="00BB7E41"/>
    <w:rsid w:val="00BC32E9"/>
    <w:rsid w:val="00BD2C18"/>
    <w:rsid w:val="00BD2C2B"/>
    <w:rsid w:val="00BD39C6"/>
    <w:rsid w:val="00BD6903"/>
    <w:rsid w:val="00BE083E"/>
    <w:rsid w:val="00BE2678"/>
    <w:rsid w:val="00BE2D3E"/>
    <w:rsid w:val="00BE341B"/>
    <w:rsid w:val="00BE589A"/>
    <w:rsid w:val="00BE7168"/>
    <w:rsid w:val="00BF11BE"/>
    <w:rsid w:val="00BF1968"/>
    <w:rsid w:val="00BF4DE2"/>
    <w:rsid w:val="00BF7090"/>
    <w:rsid w:val="00BF7CD9"/>
    <w:rsid w:val="00C02268"/>
    <w:rsid w:val="00C024EB"/>
    <w:rsid w:val="00C0318D"/>
    <w:rsid w:val="00C041D3"/>
    <w:rsid w:val="00C13C84"/>
    <w:rsid w:val="00C15F6F"/>
    <w:rsid w:val="00C1770E"/>
    <w:rsid w:val="00C17F76"/>
    <w:rsid w:val="00C20249"/>
    <w:rsid w:val="00C211FB"/>
    <w:rsid w:val="00C21360"/>
    <w:rsid w:val="00C24191"/>
    <w:rsid w:val="00C25926"/>
    <w:rsid w:val="00C26286"/>
    <w:rsid w:val="00C26FAE"/>
    <w:rsid w:val="00C275BA"/>
    <w:rsid w:val="00C305A4"/>
    <w:rsid w:val="00C31590"/>
    <w:rsid w:val="00C31B4B"/>
    <w:rsid w:val="00C33B0D"/>
    <w:rsid w:val="00C349E6"/>
    <w:rsid w:val="00C355CA"/>
    <w:rsid w:val="00C36238"/>
    <w:rsid w:val="00C36B9E"/>
    <w:rsid w:val="00C36F37"/>
    <w:rsid w:val="00C371B1"/>
    <w:rsid w:val="00C43898"/>
    <w:rsid w:val="00C46327"/>
    <w:rsid w:val="00C465AA"/>
    <w:rsid w:val="00C52FDB"/>
    <w:rsid w:val="00C5702C"/>
    <w:rsid w:val="00C609BF"/>
    <w:rsid w:val="00C60DC6"/>
    <w:rsid w:val="00C63ABC"/>
    <w:rsid w:val="00C64025"/>
    <w:rsid w:val="00C645CE"/>
    <w:rsid w:val="00C6597C"/>
    <w:rsid w:val="00C66A56"/>
    <w:rsid w:val="00C6710C"/>
    <w:rsid w:val="00C67B83"/>
    <w:rsid w:val="00C67C68"/>
    <w:rsid w:val="00C72D01"/>
    <w:rsid w:val="00C73DD8"/>
    <w:rsid w:val="00C74635"/>
    <w:rsid w:val="00C7527E"/>
    <w:rsid w:val="00C75431"/>
    <w:rsid w:val="00C767A7"/>
    <w:rsid w:val="00C76969"/>
    <w:rsid w:val="00C816EC"/>
    <w:rsid w:val="00C82169"/>
    <w:rsid w:val="00C845D2"/>
    <w:rsid w:val="00C8484B"/>
    <w:rsid w:val="00C87E8B"/>
    <w:rsid w:val="00C919CA"/>
    <w:rsid w:val="00C92188"/>
    <w:rsid w:val="00C92792"/>
    <w:rsid w:val="00C93242"/>
    <w:rsid w:val="00C94528"/>
    <w:rsid w:val="00C94D85"/>
    <w:rsid w:val="00C95A65"/>
    <w:rsid w:val="00C968DB"/>
    <w:rsid w:val="00C97B47"/>
    <w:rsid w:val="00CA1974"/>
    <w:rsid w:val="00CA3679"/>
    <w:rsid w:val="00CA4FB6"/>
    <w:rsid w:val="00CB2C93"/>
    <w:rsid w:val="00CB31B2"/>
    <w:rsid w:val="00CB6692"/>
    <w:rsid w:val="00CC03F7"/>
    <w:rsid w:val="00CC4590"/>
    <w:rsid w:val="00CC4A39"/>
    <w:rsid w:val="00CC53FF"/>
    <w:rsid w:val="00CC771F"/>
    <w:rsid w:val="00CD0AD5"/>
    <w:rsid w:val="00CD1975"/>
    <w:rsid w:val="00CD6077"/>
    <w:rsid w:val="00CD6E04"/>
    <w:rsid w:val="00CE2650"/>
    <w:rsid w:val="00CE59FE"/>
    <w:rsid w:val="00CF1822"/>
    <w:rsid w:val="00CF24F8"/>
    <w:rsid w:val="00CF36FE"/>
    <w:rsid w:val="00CF4B8D"/>
    <w:rsid w:val="00CF59B2"/>
    <w:rsid w:val="00CF5BD8"/>
    <w:rsid w:val="00CF7565"/>
    <w:rsid w:val="00CF7A1C"/>
    <w:rsid w:val="00D00564"/>
    <w:rsid w:val="00D0142A"/>
    <w:rsid w:val="00D01A74"/>
    <w:rsid w:val="00D01D68"/>
    <w:rsid w:val="00D025D2"/>
    <w:rsid w:val="00D04906"/>
    <w:rsid w:val="00D04992"/>
    <w:rsid w:val="00D0675C"/>
    <w:rsid w:val="00D0688D"/>
    <w:rsid w:val="00D12098"/>
    <w:rsid w:val="00D12122"/>
    <w:rsid w:val="00D133E4"/>
    <w:rsid w:val="00D22443"/>
    <w:rsid w:val="00D2328E"/>
    <w:rsid w:val="00D239D9"/>
    <w:rsid w:val="00D23A05"/>
    <w:rsid w:val="00D27E69"/>
    <w:rsid w:val="00D3104E"/>
    <w:rsid w:val="00D31A2C"/>
    <w:rsid w:val="00D3443E"/>
    <w:rsid w:val="00D36D5B"/>
    <w:rsid w:val="00D36FD5"/>
    <w:rsid w:val="00D37AE3"/>
    <w:rsid w:val="00D37BD0"/>
    <w:rsid w:val="00D402BE"/>
    <w:rsid w:val="00D41C54"/>
    <w:rsid w:val="00D439DD"/>
    <w:rsid w:val="00D45B49"/>
    <w:rsid w:val="00D47327"/>
    <w:rsid w:val="00D505F1"/>
    <w:rsid w:val="00D51A5D"/>
    <w:rsid w:val="00D51BF0"/>
    <w:rsid w:val="00D5379D"/>
    <w:rsid w:val="00D54053"/>
    <w:rsid w:val="00D550B8"/>
    <w:rsid w:val="00D55D62"/>
    <w:rsid w:val="00D55FA9"/>
    <w:rsid w:val="00D56314"/>
    <w:rsid w:val="00D63306"/>
    <w:rsid w:val="00D63584"/>
    <w:rsid w:val="00D64C02"/>
    <w:rsid w:val="00D661C3"/>
    <w:rsid w:val="00D750FF"/>
    <w:rsid w:val="00D75F1B"/>
    <w:rsid w:val="00D77CD7"/>
    <w:rsid w:val="00D80CEC"/>
    <w:rsid w:val="00D822C9"/>
    <w:rsid w:val="00D82886"/>
    <w:rsid w:val="00D84CD2"/>
    <w:rsid w:val="00D87C2F"/>
    <w:rsid w:val="00D9079E"/>
    <w:rsid w:val="00D91C4C"/>
    <w:rsid w:val="00D925DA"/>
    <w:rsid w:val="00D93814"/>
    <w:rsid w:val="00D9460A"/>
    <w:rsid w:val="00D949D1"/>
    <w:rsid w:val="00D950A1"/>
    <w:rsid w:val="00D95977"/>
    <w:rsid w:val="00DA56BB"/>
    <w:rsid w:val="00DA6576"/>
    <w:rsid w:val="00DA69C6"/>
    <w:rsid w:val="00DB0209"/>
    <w:rsid w:val="00DB078E"/>
    <w:rsid w:val="00DB149E"/>
    <w:rsid w:val="00DB1C87"/>
    <w:rsid w:val="00DB2FFB"/>
    <w:rsid w:val="00DB3231"/>
    <w:rsid w:val="00DB3649"/>
    <w:rsid w:val="00DB550C"/>
    <w:rsid w:val="00DB6817"/>
    <w:rsid w:val="00DB6C64"/>
    <w:rsid w:val="00DB7538"/>
    <w:rsid w:val="00DB7B7D"/>
    <w:rsid w:val="00DC026D"/>
    <w:rsid w:val="00DC05CF"/>
    <w:rsid w:val="00DC1204"/>
    <w:rsid w:val="00DC1EB4"/>
    <w:rsid w:val="00DD42AD"/>
    <w:rsid w:val="00DD5A31"/>
    <w:rsid w:val="00DE1ADB"/>
    <w:rsid w:val="00DE3593"/>
    <w:rsid w:val="00DE5E4F"/>
    <w:rsid w:val="00DE6FD7"/>
    <w:rsid w:val="00DF3954"/>
    <w:rsid w:val="00DF42E9"/>
    <w:rsid w:val="00DF4E09"/>
    <w:rsid w:val="00DF6A73"/>
    <w:rsid w:val="00DF6FF5"/>
    <w:rsid w:val="00DF7311"/>
    <w:rsid w:val="00E00B0A"/>
    <w:rsid w:val="00E01A05"/>
    <w:rsid w:val="00E02049"/>
    <w:rsid w:val="00E02CCE"/>
    <w:rsid w:val="00E10D68"/>
    <w:rsid w:val="00E12552"/>
    <w:rsid w:val="00E1483D"/>
    <w:rsid w:val="00E14FDA"/>
    <w:rsid w:val="00E15369"/>
    <w:rsid w:val="00E161D0"/>
    <w:rsid w:val="00E17596"/>
    <w:rsid w:val="00E22F45"/>
    <w:rsid w:val="00E23BA0"/>
    <w:rsid w:val="00E23D5E"/>
    <w:rsid w:val="00E25184"/>
    <w:rsid w:val="00E25426"/>
    <w:rsid w:val="00E268DC"/>
    <w:rsid w:val="00E270BC"/>
    <w:rsid w:val="00E27150"/>
    <w:rsid w:val="00E27583"/>
    <w:rsid w:val="00E27EF7"/>
    <w:rsid w:val="00E3031F"/>
    <w:rsid w:val="00E32E13"/>
    <w:rsid w:val="00E3372D"/>
    <w:rsid w:val="00E3410F"/>
    <w:rsid w:val="00E34A39"/>
    <w:rsid w:val="00E34A6C"/>
    <w:rsid w:val="00E34D2D"/>
    <w:rsid w:val="00E35F6D"/>
    <w:rsid w:val="00E37002"/>
    <w:rsid w:val="00E37AFB"/>
    <w:rsid w:val="00E41175"/>
    <w:rsid w:val="00E414AC"/>
    <w:rsid w:val="00E42ABC"/>
    <w:rsid w:val="00E430D1"/>
    <w:rsid w:val="00E433ED"/>
    <w:rsid w:val="00E447FB"/>
    <w:rsid w:val="00E46B8B"/>
    <w:rsid w:val="00E472B5"/>
    <w:rsid w:val="00E5355E"/>
    <w:rsid w:val="00E53DA9"/>
    <w:rsid w:val="00E53E9C"/>
    <w:rsid w:val="00E5435D"/>
    <w:rsid w:val="00E54A4C"/>
    <w:rsid w:val="00E56F0D"/>
    <w:rsid w:val="00E62E35"/>
    <w:rsid w:val="00E65459"/>
    <w:rsid w:val="00E66E46"/>
    <w:rsid w:val="00E6725D"/>
    <w:rsid w:val="00E7074B"/>
    <w:rsid w:val="00E71495"/>
    <w:rsid w:val="00E72631"/>
    <w:rsid w:val="00E7355B"/>
    <w:rsid w:val="00E73ED0"/>
    <w:rsid w:val="00E75E49"/>
    <w:rsid w:val="00E76B2D"/>
    <w:rsid w:val="00E7759E"/>
    <w:rsid w:val="00E81B46"/>
    <w:rsid w:val="00E81CAF"/>
    <w:rsid w:val="00E82497"/>
    <w:rsid w:val="00E829FF"/>
    <w:rsid w:val="00E844BE"/>
    <w:rsid w:val="00E86F92"/>
    <w:rsid w:val="00E919A2"/>
    <w:rsid w:val="00E91CAA"/>
    <w:rsid w:val="00E93428"/>
    <w:rsid w:val="00E93666"/>
    <w:rsid w:val="00E93AC7"/>
    <w:rsid w:val="00E9418D"/>
    <w:rsid w:val="00E94DD3"/>
    <w:rsid w:val="00E94DE2"/>
    <w:rsid w:val="00E957AC"/>
    <w:rsid w:val="00EA0221"/>
    <w:rsid w:val="00EA1884"/>
    <w:rsid w:val="00EA5FB3"/>
    <w:rsid w:val="00EA75DB"/>
    <w:rsid w:val="00EA78A5"/>
    <w:rsid w:val="00EA7D84"/>
    <w:rsid w:val="00EB01D1"/>
    <w:rsid w:val="00EB02CB"/>
    <w:rsid w:val="00EB2F7E"/>
    <w:rsid w:val="00EC1AAE"/>
    <w:rsid w:val="00EC2972"/>
    <w:rsid w:val="00EC2EDF"/>
    <w:rsid w:val="00EC46F4"/>
    <w:rsid w:val="00EC5192"/>
    <w:rsid w:val="00EC7D6C"/>
    <w:rsid w:val="00ED0A96"/>
    <w:rsid w:val="00ED133A"/>
    <w:rsid w:val="00ED1495"/>
    <w:rsid w:val="00ED2481"/>
    <w:rsid w:val="00ED2597"/>
    <w:rsid w:val="00ED3884"/>
    <w:rsid w:val="00ED564D"/>
    <w:rsid w:val="00ED760E"/>
    <w:rsid w:val="00EE11FC"/>
    <w:rsid w:val="00EE23FE"/>
    <w:rsid w:val="00EE2A4D"/>
    <w:rsid w:val="00EE3C34"/>
    <w:rsid w:val="00EE4292"/>
    <w:rsid w:val="00EE44E2"/>
    <w:rsid w:val="00EE4600"/>
    <w:rsid w:val="00EF0317"/>
    <w:rsid w:val="00EF1530"/>
    <w:rsid w:val="00EF2AF6"/>
    <w:rsid w:val="00EF2C04"/>
    <w:rsid w:val="00EF2E1A"/>
    <w:rsid w:val="00EF5781"/>
    <w:rsid w:val="00EF7108"/>
    <w:rsid w:val="00F01130"/>
    <w:rsid w:val="00F01CD0"/>
    <w:rsid w:val="00F01F11"/>
    <w:rsid w:val="00F036B1"/>
    <w:rsid w:val="00F03B05"/>
    <w:rsid w:val="00F042EB"/>
    <w:rsid w:val="00F0485E"/>
    <w:rsid w:val="00F057BB"/>
    <w:rsid w:val="00F057C4"/>
    <w:rsid w:val="00F062BE"/>
    <w:rsid w:val="00F11056"/>
    <w:rsid w:val="00F138C1"/>
    <w:rsid w:val="00F141D3"/>
    <w:rsid w:val="00F157EE"/>
    <w:rsid w:val="00F15E38"/>
    <w:rsid w:val="00F17350"/>
    <w:rsid w:val="00F176FE"/>
    <w:rsid w:val="00F212F3"/>
    <w:rsid w:val="00F223D9"/>
    <w:rsid w:val="00F22490"/>
    <w:rsid w:val="00F23ECD"/>
    <w:rsid w:val="00F254C1"/>
    <w:rsid w:val="00F30CEB"/>
    <w:rsid w:val="00F312A2"/>
    <w:rsid w:val="00F31CBE"/>
    <w:rsid w:val="00F33565"/>
    <w:rsid w:val="00F35A4A"/>
    <w:rsid w:val="00F37CA8"/>
    <w:rsid w:val="00F40DFE"/>
    <w:rsid w:val="00F417F9"/>
    <w:rsid w:val="00F41A31"/>
    <w:rsid w:val="00F43467"/>
    <w:rsid w:val="00F44597"/>
    <w:rsid w:val="00F4599C"/>
    <w:rsid w:val="00F45BF8"/>
    <w:rsid w:val="00F47039"/>
    <w:rsid w:val="00F50247"/>
    <w:rsid w:val="00F50C32"/>
    <w:rsid w:val="00F5130C"/>
    <w:rsid w:val="00F514F5"/>
    <w:rsid w:val="00F51C3E"/>
    <w:rsid w:val="00F53574"/>
    <w:rsid w:val="00F559F2"/>
    <w:rsid w:val="00F55AC3"/>
    <w:rsid w:val="00F5632B"/>
    <w:rsid w:val="00F56802"/>
    <w:rsid w:val="00F569EB"/>
    <w:rsid w:val="00F60EC7"/>
    <w:rsid w:val="00F6441C"/>
    <w:rsid w:val="00F64968"/>
    <w:rsid w:val="00F65158"/>
    <w:rsid w:val="00F6562E"/>
    <w:rsid w:val="00F663D1"/>
    <w:rsid w:val="00F707D2"/>
    <w:rsid w:val="00F71C75"/>
    <w:rsid w:val="00F727B0"/>
    <w:rsid w:val="00F72886"/>
    <w:rsid w:val="00F7301E"/>
    <w:rsid w:val="00F73A64"/>
    <w:rsid w:val="00F743A8"/>
    <w:rsid w:val="00F743CD"/>
    <w:rsid w:val="00F75E28"/>
    <w:rsid w:val="00F77164"/>
    <w:rsid w:val="00F805DD"/>
    <w:rsid w:val="00F8201B"/>
    <w:rsid w:val="00F82CB5"/>
    <w:rsid w:val="00F8331D"/>
    <w:rsid w:val="00F83360"/>
    <w:rsid w:val="00F83A68"/>
    <w:rsid w:val="00F8448B"/>
    <w:rsid w:val="00F86F80"/>
    <w:rsid w:val="00F87749"/>
    <w:rsid w:val="00F90178"/>
    <w:rsid w:val="00F9032F"/>
    <w:rsid w:val="00F91EE4"/>
    <w:rsid w:val="00F9280D"/>
    <w:rsid w:val="00F93953"/>
    <w:rsid w:val="00F94313"/>
    <w:rsid w:val="00F94381"/>
    <w:rsid w:val="00F943FF"/>
    <w:rsid w:val="00F967BC"/>
    <w:rsid w:val="00F9776E"/>
    <w:rsid w:val="00F97DDE"/>
    <w:rsid w:val="00FA0E22"/>
    <w:rsid w:val="00FA125D"/>
    <w:rsid w:val="00FA2496"/>
    <w:rsid w:val="00FA36EC"/>
    <w:rsid w:val="00FA40DC"/>
    <w:rsid w:val="00FA79AE"/>
    <w:rsid w:val="00FB00DC"/>
    <w:rsid w:val="00FB088E"/>
    <w:rsid w:val="00FB2C24"/>
    <w:rsid w:val="00FB2C8C"/>
    <w:rsid w:val="00FB2FBE"/>
    <w:rsid w:val="00FB3783"/>
    <w:rsid w:val="00FB4DDD"/>
    <w:rsid w:val="00FB52E5"/>
    <w:rsid w:val="00FB6515"/>
    <w:rsid w:val="00FB6878"/>
    <w:rsid w:val="00FB6C57"/>
    <w:rsid w:val="00FB758A"/>
    <w:rsid w:val="00FC0C86"/>
    <w:rsid w:val="00FC2E1F"/>
    <w:rsid w:val="00FC388E"/>
    <w:rsid w:val="00FC40FD"/>
    <w:rsid w:val="00FC5E08"/>
    <w:rsid w:val="00FC6FF6"/>
    <w:rsid w:val="00FD0912"/>
    <w:rsid w:val="00FD355E"/>
    <w:rsid w:val="00FD7C65"/>
    <w:rsid w:val="00FE06B5"/>
    <w:rsid w:val="00FE0A2E"/>
    <w:rsid w:val="00FE124A"/>
    <w:rsid w:val="00FE287D"/>
    <w:rsid w:val="00FF25D2"/>
    <w:rsid w:val="00FF4BBA"/>
    <w:rsid w:val="00FF663C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488B14"/>
  <w15:docId w15:val="{C64ABE03-C608-4119-8DCC-AEDC1AC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6">
    <w:name w:val="heading 6"/>
    <w:basedOn w:val="Normalny"/>
    <w:link w:val="Nagwek6Znak"/>
    <w:uiPriority w:val="9"/>
    <w:qFormat/>
    <w:rsid w:val="008161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List Paragraph w ramce"/>
    <w:basedOn w:val="Normalny"/>
    <w:uiPriority w:val="34"/>
    <w:qFormat/>
    <w:rsid w:val="00A94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87DCF"/>
    <w:rPr>
      <w:rFonts w:ascii="Open Sans" w:eastAsiaTheme="minorHAnsi" w:hAnsi="Open Sans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DCF"/>
    <w:rPr>
      <w:rFonts w:ascii="Open Sans" w:hAnsi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7D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87DCF"/>
    <w:rPr>
      <w:i/>
      <w:iCs w:val="0"/>
    </w:rPr>
  </w:style>
  <w:style w:type="table" w:styleId="Tabela-Siatka">
    <w:name w:val="Table Grid"/>
    <w:basedOn w:val="Standardowy"/>
    <w:uiPriority w:val="59"/>
    <w:rsid w:val="00FB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3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30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1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0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A249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312D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161D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C84"/>
    <w:rPr>
      <w:color w:val="605E5C"/>
      <w:shd w:val="clear" w:color="auto" w:fill="E1DFDD"/>
    </w:rPr>
  </w:style>
  <w:style w:type="character" w:customStyle="1" w:styleId="field">
    <w:name w:val="field"/>
    <w:basedOn w:val="Domylnaczcionkaakapitu"/>
    <w:rsid w:val="0050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767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23" w:color="B0B0B0"/>
          </w:divBdr>
          <w:divsChild>
            <w:div w:id="171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897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23" w:color="B0B0B0"/>
          </w:divBdr>
          <w:divsChild>
            <w:div w:id="1731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tytnapolski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FBB3-AECD-4CD8-A4AF-90F553B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Joanna Maciejewicz</cp:lastModifiedBy>
  <cp:revision>4</cp:revision>
  <cp:lastPrinted>2020-02-12T13:57:00Z</cp:lastPrinted>
  <dcterms:created xsi:type="dcterms:W3CDTF">2021-01-22T08:27:00Z</dcterms:created>
  <dcterms:modified xsi:type="dcterms:W3CDTF">2021-01-29T07:11:00Z</dcterms:modified>
</cp:coreProperties>
</file>