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2D0CB6" w14:textId="4B8355F5" w:rsidR="00A154BF" w:rsidRPr="00401709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2E1EA8">
        <w:rPr>
          <w:rFonts w:ascii="HelveticaNeueLT Pro 45 Lt" w:hAnsi="HelveticaNeueLT Pro 45 Lt"/>
          <w:noProof/>
          <w:color w:val="C7162B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17C315A9">
                <wp:simplePos x="0" y="0"/>
                <wp:positionH relativeFrom="column">
                  <wp:posOffset>2149475</wp:posOffset>
                </wp:positionH>
                <wp:positionV relativeFrom="paragraph">
                  <wp:posOffset>347004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9C3F4" id="Rectangle 3" o:spid="_x0000_s1026" style="position:absolute;margin-left:169.25pt;margin-top:27.3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" fillcolor="#c7162b" stroked="f" strokeweight="1pt"/>
            </w:pict>
          </mc:Fallback>
        </mc:AlternateContent>
      </w:r>
      <w:r w:rsidR="00F0634A" w:rsidRPr="00401709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B30804">
        <w:rPr>
          <w:rFonts w:ascii="HelveticaNeueLT Pro 45 Lt" w:hAnsi="HelveticaNeueLT Pro 45 Lt"/>
          <w:noProof/>
          <w:color w:val="49595B"/>
          <w:sz w:val="52"/>
          <w:szCs w:val="52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401709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36EE232" w14:textId="2B2F5880" w:rsidR="00A154BF" w:rsidRPr="00401709" w:rsidRDefault="001A7DB2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401709"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401709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AB36F2">
        <w:rPr>
          <w:rFonts w:ascii="HelveticaNeueLT Pro 45 Lt" w:hAnsi="HelveticaNeueLT Pro 45 Lt"/>
          <w:color w:val="49595B"/>
          <w:sz w:val="20"/>
          <w:szCs w:val="20"/>
        </w:rPr>
        <w:t>1</w:t>
      </w:r>
      <w:r w:rsidR="00CB0761">
        <w:rPr>
          <w:rFonts w:ascii="HelveticaNeueLT Pro 45 Lt" w:hAnsi="HelveticaNeueLT Pro 45 Lt"/>
          <w:color w:val="49595B"/>
          <w:sz w:val="20"/>
          <w:szCs w:val="20"/>
        </w:rPr>
        <w:t>5</w:t>
      </w:r>
      <w:r w:rsidR="00823357" w:rsidRPr="00401709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25193D">
        <w:rPr>
          <w:rFonts w:ascii="HelveticaNeueLT Pro 45 Lt" w:hAnsi="HelveticaNeueLT Pro 45 Lt"/>
          <w:color w:val="49595B"/>
          <w:sz w:val="20"/>
          <w:szCs w:val="20"/>
        </w:rPr>
        <w:t>lut</w:t>
      </w:r>
      <w:r w:rsidR="00073EF1">
        <w:rPr>
          <w:rFonts w:ascii="HelveticaNeueLT Pro 45 Lt" w:hAnsi="HelveticaNeueLT Pro 45 Lt"/>
          <w:color w:val="49595B"/>
          <w:sz w:val="20"/>
          <w:szCs w:val="20"/>
        </w:rPr>
        <w:t>ego</w:t>
      </w:r>
      <w:r w:rsidR="00A154BF" w:rsidRPr="00401709">
        <w:rPr>
          <w:rFonts w:ascii="HelveticaNeueLT Pro 45 Lt" w:hAnsi="HelveticaNeueLT Pro 45 Lt"/>
          <w:color w:val="49595B"/>
          <w:sz w:val="20"/>
          <w:szCs w:val="20"/>
        </w:rPr>
        <w:t xml:space="preserve"> 202</w:t>
      </w:r>
      <w:r w:rsidR="00073EF1">
        <w:rPr>
          <w:rFonts w:ascii="HelveticaNeueLT Pro 45 Lt" w:hAnsi="HelveticaNeueLT Pro 45 Lt"/>
          <w:color w:val="49595B"/>
          <w:sz w:val="20"/>
          <w:szCs w:val="20"/>
        </w:rPr>
        <w:t>1</w:t>
      </w:r>
    </w:p>
    <w:p w14:paraId="34D128F7" w14:textId="040765A3" w:rsidR="00A154BF" w:rsidRPr="00401709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2AD2C913" w14:textId="43F06751" w:rsidR="00A154BF" w:rsidRPr="00B977B9" w:rsidRDefault="00AB36F2" w:rsidP="00A154BF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Sztuka zagościła w Tryton Business House</w:t>
      </w:r>
      <w:r w:rsidR="003A1413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. </w:t>
      </w:r>
    </w:p>
    <w:p w14:paraId="69067298" w14:textId="3767183F" w:rsidR="00642E01" w:rsidRPr="00B977B9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2F4E6FEE" w14:textId="77777777" w:rsidR="00D11198" w:rsidRDefault="00D11198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0919F95D" w14:textId="41466C2F" w:rsidR="00642E01" w:rsidRPr="002F54D6" w:rsidRDefault="006D7CCF" w:rsidP="0016069B">
      <w:pPr>
        <w:spacing w:line="330" w:lineRule="exact"/>
        <w:ind w:left="-567"/>
        <w:rPr>
          <w:rFonts w:ascii="HelveticaNeueLT Pro 65 Md" w:hAnsi="HelveticaNeueLT Pro 65 Md"/>
          <w:color w:val="485A5A"/>
        </w:rPr>
      </w:pP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W</w:t>
      </w:r>
      <w:r w:rsidR="00C60D0A" w:rsidRPr="00C60D0A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pasażu</w:t>
      </w:r>
      <w:r w:rsidR="005C5DBC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="009109E2">
        <w:rPr>
          <w:rFonts w:ascii="HelveticaNeueLT Pro 65 Md" w:eastAsia="Times New Roman" w:hAnsi="HelveticaNeueLT Pro 65 Md" w:cs="Times New Roman"/>
          <w:color w:val="485A5A"/>
          <w:lang w:eastAsia="en-GB"/>
        </w:rPr>
        <w:t>biurowca</w:t>
      </w:r>
      <w:r w:rsidR="00C60D0A" w:rsidRPr="00C60D0A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Tryton Business House</w:t>
      </w:r>
      <w:r w:rsidR="00C60D0A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w Gdańsku</w:t>
      </w:r>
      <w:r w:rsidR="00C60D0A" w:rsidRPr="00C60D0A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="00C60D0A">
        <w:rPr>
          <w:rFonts w:ascii="HelveticaNeueLT Pro 65 Md" w:eastAsia="Times New Roman" w:hAnsi="HelveticaNeueLT Pro 65 Md" w:cs="Times New Roman"/>
          <w:color w:val="485A5A"/>
          <w:lang w:eastAsia="en-GB"/>
        </w:rPr>
        <w:t>można</w:t>
      </w:r>
      <w:r w:rsidR="00C60D0A" w:rsidRPr="00C60D0A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oglądać nową wystawę pt. „Przestrzenie”. Autorką prac jest utalentowana trójmiejska artystka Ag</w:t>
      </w:r>
      <w:r w:rsidR="000371D2">
        <w:rPr>
          <w:rFonts w:ascii="HelveticaNeueLT Pro 65 Md" w:eastAsia="Times New Roman" w:hAnsi="HelveticaNeueLT Pro 65 Md" w:cs="Times New Roman"/>
          <w:color w:val="485A5A"/>
          <w:lang w:eastAsia="en-GB"/>
        </w:rPr>
        <w:t>n</w:t>
      </w:r>
      <w:r w:rsidR="00C60D0A" w:rsidRPr="00C60D0A">
        <w:rPr>
          <w:rFonts w:ascii="HelveticaNeueLT Pro 65 Md" w:eastAsia="Times New Roman" w:hAnsi="HelveticaNeueLT Pro 65 Md" w:cs="Times New Roman"/>
          <w:color w:val="485A5A"/>
          <w:lang w:eastAsia="en-GB"/>
        </w:rPr>
        <w:t>ieszka Wielewska</w:t>
      </w:r>
      <w:r w:rsidR="003940FB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. </w:t>
      </w:r>
      <w:r w:rsidR="00C60D0A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To już kolejne wspólne przedsięwzięcie właściciela i zarządcy biurowca, firmy Globalworth, </w:t>
      </w:r>
      <w:r w:rsidR="005C5DBC">
        <w:rPr>
          <w:rFonts w:ascii="HelveticaNeueLT Pro 65 Md" w:eastAsia="Times New Roman" w:hAnsi="HelveticaNeueLT Pro 65 Md" w:cs="Times New Roman"/>
          <w:color w:val="485A5A"/>
          <w:lang w:eastAsia="en-GB"/>
        </w:rPr>
        <w:t>oraz</w:t>
      </w:r>
      <w:r w:rsidR="00C60D0A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Project Art</w:t>
      </w:r>
      <w:r w:rsidR="005C5DBC">
        <w:rPr>
          <w:rFonts w:ascii="HelveticaNeueLT Pro 65 Md" w:eastAsia="Times New Roman" w:hAnsi="HelveticaNeueLT Pro 65 Md" w:cs="Times New Roman"/>
          <w:color w:val="485A5A"/>
          <w:lang w:eastAsia="en-GB"/>
        </w:rPr>
        <w:t>, dzięki któremu pracownicy obiektu i gdańszczanie mogą zetknąć się ze sztuką w ogólnodostępnej przestrzeni.</w:t>
      </w:r>
    </w:p>
    <w:p w14:paraId="677433A6" w14:textId="635F6B66" w:rsidR="00753AB6" w:rsidRPr="001A7DB2" w:rsidRDefault="00753AB6" w:rsidP="002E2C75">
      <w:pPr>
        <w:ind w:left="-567"/>
      </w:pPr>
    </w:p>
    <w:p w14:paraId="5EA812C0" w14:textId="6FF8BDD5" w:rsidR="00BA6112" w:rsidRPr="001A7DB2" w:rsidRDefault="00BA6112" w:rsidP="00BF5F96">
      <w:pPr>
        <w:tabs>
          <w:tab w:val="left" w:pos="3060"/>
        </w:tabs>
        <w:ind w:right="-6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1AAD9" wp14:editId="63D1E9AA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2E39C7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" strokecolor="#485a5a" strokeweight="1.25pt">
                <v:stroke dashstyle="1 1" joinstyle="bevel" endcap="round"/>
              </v:line>
            </w:pict>
          </mc:Fallback>
        </mc:AlternateContent>
      </w:r>
      <w:r w:rsidR="00E731CC" w:rsidRPr="001A7DB2">
        <w:tab/>
      </w:r>
    </w:p>
    <w:p w14:paraId="29819326" w14:textId="73EFC80E" w:rsidR="00642E01" w:rsidRPr="001A7DB2" w:rsidRDefault="00642E01">
      <w:pPr>
        <w:rPr>
          <w:rFonts w:ascii="HelveticaNeueLT Pro 45 Lt" w:hAnsi="HelveticaNeueLT Pro 45 Lt"/>
        </w:rPr>
      </w:pPr>
    </w:p>
    <w:p w14:paraId="227D8F45" w14:textId="3C5D7C39" w:rsidR="005C5DBC" w:rsidRDefault="005C5DBC" w:rsidP="005C5DBC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>Pasaż w gdańskim biurowcu</w:t>
      </w:r>
      <w:r w:rsidR="00463CA1" w:rsidRPr="00463CA1">
        <w:rPr>
          <w:rFonts w:ascii="HelveticaNeueLT Pro 45 Lt" w:hAnsi="HelveticaNeueLT Pro 45 Lt"/>
          <w:color w:val="485A5A"/>
        </w:rPr>
        <w:t xml:space="preserve"> Tryton Business House przy ul</w:t>
      </w:r>
      <w:r w:rsidR="009109E2">
        <w:rPr>
          <w:rFonts w:ascii="HelveticaNeueLT Pro 45 Lt" w:hAnsi="HelveticaNeueLT Pro 45 Lt"/>
          <w:color w:val="485A5A"/>
        </w:rPr>
        <w:t>icy</w:t>
      </w:r>
      <w:r w:rsidR="00463CA1" w:rsidRPr="00463CA1">
        <w:rPr>
          <w:rFonts w:ascii="HelveticaNeueLT Pro 45 Lt" w:hAnsi="HelveticaNeueLT Pro 45 Lt"/>
          <w:color w:val="485A5A"/>
        </w:rPr>
        <w:t xml:space="preserve"> Jana z Kolna</w:t>
      </w:r>
      <w:r>
        <w:rPr>
          <w:rFonts w:ascii="HelveticaNeueLT Pro 45 Lt" w:hAnsi="HelveticaNeueLT Pro 45 Lt"/>
          <w:color w:val="485A5A"/>
        </w:rPr>
        <w:t> </w:t>
      </w:r>
      <w:r w:rsidR="00463CA1" w:rsidRPr="00463CA1">
        <w:rPr>
          <w:rFonts w:ascii="HelveticaNeueLT Pro 45 Lt" w:hAnsi="HelveticaNeueLT Pro 45 Lt"/>
          <w:color w:val="485A5A"/>
        </w:rPr>
        <w:t>11</w:t>
      </w:r>
      <w:r>
        <w:rPr>
          <w:rFonts w:ascii="HelveticaNeueLT Pro 45 Lt" w:hAnsi="HelveticaNeueLT Pro 45 Lt"/>
          <w:color w:val="485A5A"/>
        </w:rPr>
        <w:t xml:space="preserve"> po raz kolejny zamienił się w otwartą galerię sztuki. Tym razem można tu podziwiać prace Agnieszki Wielewskiej, które oprócz </w:t>
      </w:r>
      <w:r w:rsidRPr="00734D7B">
        <w:rPr>
          <w:rFonts w:ascii="HelveticaNeueLT Pro 45 Lt" w:hAnsi="HelveticaNeueLT Pro 45 Lt"/>
          <w:color w:val="485A5A"/>
        </w:rPr>
        <w:t>niekonwencjonalnego charakteru</w:t>
      </w:r>
      <w:r>
        <w:rPr>
          <w:rFonts w:ascii="HelveticaNeueLT Pro 45 Lt" w:hAnsi="HelveticaNeueLT Pro 45 Lt"/>
          <w:color w:val="485A5A"/>
        </w:rPr>
        <w:t xml:space="preserve"> </w:t>
      </w:r>
      <w:r w:rsidRPr="00734D7B">
        <w:rPr>
          <w:rFonts w:ascii="HelveticaNeueLT Pro 45 Lt" w:hAnsi="HelveticaNeueLT Pro 45 Lt"/>
          <w:color w:val="485A5A"/>
        </w:rPr>
        <w:t xml:space="preserve">wyróżnia też proces powstawania w pracochłonnej i czasochłonnej technice olejnych laserunków na płótnie. Polega ona na stopniowym kładzeniu pół przezroczystych warstw farb jedna na drugą, aż do uzyskania charakterystycznej świetlistości obrazu. </w:t>
      </w:r>
      <w:r>
        <w:rPr>
          <w:rFonts w:ascii="HelveticaNeueLT Pro 45 Lt" w:hAnsi="HelveticaNeueLT Pro 45 Lt"/>
          <w:color w:val="485A5A"/>
        </w:rPr>
        <w:t>To dlatego k</w:t>
      </w:r>
      <w:r w:rsidRPr="00734D7B">
        <w:rPr>
          <w:rFonts w:ascii="HelveticaNeueLT Pro 45 Lt" w:hAnsi="HelveticaNeueLT Pro 45 Lt"/>
          <w:color w:val="485A5A"/>
        </w:rPr>
        <w:t xml:space="preserve">ażdy z nich malowany jest </w:t>
      </w:r>
      <w:r w:rsidR="002943EB">
        <w:rPr>
          <w:rFonts w:ascii="HelveticaNeueLT Pro 45 Lt" w:hAnsi="HelveticaNeueLT Pro 45 Lt"/>
          <w:color w:val="485A5A"/>
        </w:rPr>
        <w:t xml:space="preserve">nawet </w:t>
      </w:r>
      <w:r w:rsidRPr="00734D7B">
        <w:rPr>
          <w:rFonts w:ascii="HelveticaNeueLT Pro 45 Lt" w:hAnsi="HelveticaNeueLT Pro 45 Lt"/>
          <w:color w:val="485A5A"/>
        </w:rPr>
        <w:t>przez kilkanaście miesięcy.</w:t>
      </w:r>
    </w:p>
    <w:p w14:paraId="34143676" w14:textId="067A248A" w:rsidR="004146FB" w:rsidRPr="0026526E" w:rsidRDefault="004146FB" w:rsidP="00C15F39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06619329" w14:textId="46662E23" w:rsidR="004146FB" w:rsidRDefault="004146FB" w:rsidP="00E9178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64713B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74624" behindDoc="0" locked="0" layoutInCell="1" allowOverlap="1" wp14:anchorId="68574F41" wp14:editId="788855C3">
            <wp:simplePos x="0" y="0"/>
            <wp:positionH relativeFrom="column">
              <wp:posOffset>-355600</wp:posOffset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4D6" w:rsidRPr="00FA232D">
        <w:rPr>
          <w:rFonts w:ascii="HelveticaNeueLT Pro 45 Lt" w:hAnsi="HelveticaNeueLT Pro 45 Lt"/>
          <w:noProof/>
          <w:color w:val="485A5A"/>
        </w:rPr>
        <w:t>„</w:t>
      </w:r>
      <w:r w:rsidR="00AB36F2" w:rsidRPr="00AB36F2">
        <w:rPr>
          <w:rFonts w:ascii="HelveticaNeueLT Pro 45 Lt" w:hAnsi="HelveticaNeueLT Pro 45 Lt"/>
          <w:color w:val="485A5A"/>
        </w:rPr>
        <w:t xml:space="preserve">Od dawna miałam </w:t>
      </w:r>
      <w:r w:rsidR="009109E2">
        <w:rPr>
          <w:rFonts w:ascii="HelveticaNeueLT Pro 45 Lt" w:hAnsi="HelveticaNeueLT Pro 45 Lt"/>
          <w:color w:val="485A5A"/>
        </w:rPr>
        <w:t>intencję</w:t>
      </w:r>
      <w:r w:rsidR="00AB36F2" w:rsidRPr="00AB36F2">
        <w:rPr>
          <w:rFonts w:ascii="HelveticaNeueLT Pro 45 Lt" w:hAnsi="HelveticaNeueLT Pro 45 Lt"/>
          <w:color w:val="485A5A"/>
        </w:rPr>
        <w:t xml:space="preserve"> pokazania swoich prac w przestrzeni publicznej. Chcę </w:t>
      </w:r>
      <w:r w:rsidR="00076AD2">
        <w:rPr>
          <w:rFonts w:ascii="HelveticaNeueLT Pro 45 Lt" w:hAnsi="HelveticaNeueLT Pro 45 Lt"/>
          <w:color w:val="485A5A"/>
        </w:rPr>
        <w:t xml:space="preserve">z nimi </w:t>
      </w:r>
      <w:r w:rsidR="00AB36F2" w:rsidRPr="00AB36F2">
        <w:rPr>
          <w:rFonts w:ascii="HelveticaNeueLT Pro 45 Lt" w:hAnsi="HelveticaNeueLT Pro 45 Lt"/>
          <w:color w:val="485A5A"/>
        </w:rPr>
        <w:t xml:space="preserve">dotrzeć </w:t>
      </w:r>
      <w:r w:rsidR="00076AD2">
        <w:rPr>
          <w:rFonts w:ascii="HelveticaNeueLT Pro 45 Lt" w:hAnsi="HelveticaNeueLT Pro 45 Lt"/>
          <w:color w:val="485A5A"/>
        </w:rPr>
        <w:t>do odbiorcy</w:t>
      </w:r>
      <w:r w:rsidR="00AB36F2" w:rsidRPr="00AB36F2">
        <w:rPr>
          <w:rFonts w:ascii="HelveticaNeueLT Pro 45 Lt" w:hAnsi="HelveticaNeueLT Pro 45 Lt"/>
          <w:color w:val="485A5A"/>
        </w:rPr>
        <w:t xml:space="preserve"> spontanicznego, takiego którego zaskoczę swoją obecnością, stanę na jego drodze w chwili, w której się tego zupełnie nie spodziewa. </w:t>
      </w:r>
      <w:r w:rsidR="00076AD2">
        <w:rPr>
          <w:rFonts w:ascii="HelveticaNeueLT Pro 45 Lt" w:hAnsi="HelveticaNeueLT Pro 45 Lt"/>
          <w:color w:val="485A5A"/>
        </w:rPr>
        <w:t>Jest to dla mnie również</w:t>
      </w:r>
      <w:r w:rsidR="00AB36F2" w:rsidRPr="00AB36F2">
        <w:rPr>
          <w:rFonts w:ascii="HelveticaNeueLT Pro 45 Lt" w:hAnsi="HelveticaNeueLT Pro 45 Lt"/>
          <w:color w:val="485A5A"/>
        </w:rPr>
        <w:t xml:space="preserve"> szansa na nowe </w:t>
      </w:r>
      <w:r w:rsidR="00076AD2">
        <w:rPr>
          <w:rFonts w:ascii="HelveticaNeueLT Pro 45 Lt" w:hAnsi="HelveticaNeueLT Pro 45 Lt"/>
          <w:color w:val="485A5A"/>
        </w:rPr>
        <w:t>kontakty</w:t>
      </w:r>
      <w:r w:rsidR="00AB36F2" w:rsidRPr="00AB36F2">
        <w:rPr>
          <w:rFonts w:ascii="HelveticaNeueLT Pro 45 Lt" w:hAnsi="HelveticaNeueLT Pro 45 Lt"/>
          <w:color w:val="485A5A"/>
        </w:rPr>
        <w:t xml:space="preserve"> z </w:t>
      </w:r>
      <w:r w:rsidR="009109E2">
        <w:rPr>
          <w:rFonts w:ascii="HelveticaNeueLT Pro 45 Lt" w:hAnsi="HelveticaNeueLT Pro 45 Lt"/>
          <w:color w:val="485A5A"/>
        </w:rPr>
        <w:t>tymi odbiorcami</w:t>
      </w:r>
      <w:r w:rsidR="00AB36F2" w:rsidRPr="00AB36F2">
        <w:rPr>
          <w:rFonts w:ascii="HelveticaNeueLT Pro 45 Lt" w:hAnsi="HelveticaNeueLT Pro 45 Lt"/>
          <w:color w:val="485A5A"/>
        </w:rPr>
        <w:t>, któr</w:t>
      </w:r>
      <w:r w:rsidR="009109E2">
        <w:rPr>
          <w:rFonts w:ascii="HelveticaNeueLT Pro 45 Lt" w:hAnsi="HelveticaNeueLT Pro 45 Lt"/>
          <w:color w:val="485A5A"/>
        </w:rPr>
        <w:t>zy</w:t>
      </w:r>
      <w:r w:rsidR="00AB36F2" w:rsidRPr="00AB36F2">
        <w:rPr>
          <w:rFonts w:ascii="HelveticaNeueLT Pro 45 Lt" w:hAnsi="HelveticaNeueLT Pro 45 Lt"/>
          <w:color w:val="485A5A"/>
        </w:rPr>
        <w:t xml:space="preserve"> nie zawsze mają czas by odwiedzać galerie sztuki</w:t>
      </w:r>
      <w:r w:rsidR="00C14227">
        <w:rPr>
          <w:rFonts w:ascii="HelveticaNeueLT Pro 45 Lt" w:hAnsi="HelveticaNeueLT Pro 45 Lt"/>
          <w:color w:val="485A5A"/>
        </w:rPr>
        <w:t>.</w:t>
      </w:r>
      <w:r w:rsidR="000603D2" w:rsidRPr="000603D2">
        <w:rPr>
          <w:rFonts w:ascii="HelveticaNeueLT Pro 45 Lt" w:hAnsi="HelveticaNeueLT Pro 45 Lt"/>
          <w:color w:val="485A5A"/>
        </w:rPr>
        <w:t>"</w:t>
      </w:r>
      <w:r w:rsidRPr="009625D9">
        <w:rPr>
          <w:rFonts w:ascii="HelveticaNeueLT Pro 45 Lt" w:hAnsi="HelveticaNeueLT Pro 45 Lt"/>
          <w:noProof/>
          <w:color w:val="485A5A"/>
        </w:rPr>
        <w:t xml:space="preserve"> – mówi </w:t>
      </w:r>
      <w:r w:rsidR="00AB36F2" w:rsidRPr="00AB36F2">
        <w:rPr>
          <w:rFonts w:ascii="HelveticaNeueLT Pro 45 Lt" w:hAnsi="HelveticaNeueLT Pro 45 Lt"/>
          <w:b/>
          <w:bCs/>
          <w:color w:val="485A5A"/>
        </w:rPr>
        <w:t>Agnieszka Wielewska</w:t>
      </w:r>
      <w:r w:rsidR="000603D2">
        <w:rPr>
          <w:rFonts w:ascii="HelveticaNeueLT Pro 45 Lt" w:hAnsi="HelveticaNeueLT Pro 45 Lt"/>
          <w:color w:val="485A5A"/>
        </w:rPr>
        <w:t xml:space="preserve">, </w:t>
      </w:r>
      <w:r w:rsidR="00AB36F2">
        <w:rPr>
          <w:rFonts w:ascii="HelveticaNeueLT Pro 45 Lt" w:hAnsi="HelveticaNeueLT Pro 45 Lt"/>
          <w:color w:val="485A5A"/>
        </w:rPr>
        <w:t xml:space="preserve">artystka, autorka </w:t>
      </w:r>
      <w:r w:rsidR="00076AD2">
        <w:rPr>
          <w:rFonts w:ascii="HelveticaNeueLT Pro 45 Lt" w:hAnsi="HelveticaNeueLT Pro 45 Lt"/>
          <w:color w:val="485A5A"/>
        </w:rPr>
        <w:t>prac na wystawie w Tryton Business House</w:t>
      </w:r>
      <w:r w:rsidR="004A77BC" w:rsidRPr="009625D9">
        <w:rPr>
          <w:rFonts w:ascii="HelveticaNeueLT Pro 45 Lt" w:hAnsi="HelveticaNeueLT Pro 45 Lt"/>
          <w:color w:val="485A5A"/>
        </w:rPr>
        <w:t>.</w:t>
      </w:r>
    </w:p>
    <w:p w14:paraId="35F8AF05" w14:textId="77777777" w:rsidR="00076AD2" w:rsidRDefault="00076AD2" w:rsidP="00076AD2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205F13DB" w14:textId="38CC6E21" w:rsidR="00076AD2" w:rsidRDefault="00076AD2" w:rsidP="00076AD2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64713B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78720" behindDoc="0" locked="0" layoutInCell="1" allowOverlap="1" wp14:anchorId="7A898582" wp14:editId="08D3BAF9">
            <wp:simplePos x="0" y="0"/>
            <wp:positionH relativeFrom="column">
              <wp:posOffset>-355600</wp:posOffset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32D">
        <w:rPr>
          <w:rFonts w:ascii="HelveticaNeueLT Pro 45 Lt" w:hAnsi="HelveticaNeueLT Pro 45 Lt"/>
          <w:noProof/>
          <w:color w:val="485A5A"/>
        </w:rPr>
        <w:t>„</w:t>
      </w:r>
      <w:r w:rsidR="00A94DD3">
        <w:rPr>
          <w:rFonts w:ascii="HelveticaNeueLT Pro 45 Lt" w:hAnsi="HelveticaNeueLT Pro 45 Lt"/>
          <w:noProof/>
          <w:color w:val="485A5A"/>
        </w:rPr>
        <w:t>Wystawa w Tryton Business House to jeden z wielu przejawów aktywności kulturalnej naszej firmy</w:t>
      </w:r>
      <w:r>
        <w:rPr>
          <w:rFonts w:ascii="HelveticaNeueLT Pro 45 Lt" w:hAnsi="HelveticaNeueLT Pro 45 Lt"/>
          <w:color w:val="485A5A"/>
        </w:rPr>
        <w:t>.</w:t>
      </w:r>
      <w:r w:rsidR="00A94DD3">
        <w:rPr>
          <w:rFonts w:ascii="HelveticaNeueLT Pro 45 Lt" w:hAnsi="HelveticaNeueLT Pro 45 Lt"/>
          <w:color w:val="485A5A"/>
        </w:rPr>
        <w:t xml:space="preserve"> Od początku obecności Globalworth w Polsce staramy się wn</w:t>
      </w:r>
      <w:r w:rsidR="009109E2">
        <w:rPr>
          <w:rFonts w:ascii="HelveticaNeueLT Pro 45 Lt" w:hAnsi="HelveticaNeueLT Pro 45 Lt"/>
          <w:color w:val="485A5A"/>
        </w:rPr>
        <w:t>osić</w:t>
      </w:r>
      <w:r w:rsidR="00A94DD3">
        <w:rPr>
          <w:rFonts w:ascii="HelveticaNeueLT Pro 45 Lt" w:hAnsi="HelveticaNeueLT Pro 45 Lt"/>
          <w:color w:val="485A5A"/>
        </w:rPr>
        <w:t xml:space="preserve"> dodatkową wartość </w:t>
      </w:r>
      <w:r w:rsidR="009109E2">
        <w:rPr>
          <w:rFonts w:ascii="HelveticaNeueLT Pro 45 Lt" w:hAnsi="HelveticaNeueLT Pro 45 Lt"/>
          <w:color w:val="485A5A"/>
        </w:rPr>
        <w:t>dla lokalnych społeczności i</w:t>
      </w:r>
      <w:r w:rsidR="00A94DD3">
        <w:rPr>
          <w:rFonts w:ascii="HelveticaNeueLT Pro 45 Lt" w:hAnsi="HelveticaNeueLT Pro 45 Lt"/>
          <w:color w:val="485A5A"/>
        </w:rPr>
        <w:t xml:space="preserve"> przestrze</w:t>
      </w:r>
      <w:r w:rsidR="009109E2">
        <w:rPr>
          <w:rFonts w:ascii="HelveticaNeueLT Pro 45 Lt" w:hAnsi="HelveticaNeueLT Pro 45 Lt"/>
          <w:color w:val="485A5A"/>
        </w:rPr>
        <w:t>ni</w:t>
      </w:r>
      <w:r w:rsidR="00A94DD3">
        <w:rPr>
          <w:rFonts w:ascii="HelveticaNeueLT Pro 45 Lt" w:hAnsi="HelveticaNeueLT Pro 45 Lt"/>
          <w:color w:val="485A5A"/>
        </w:rPr>
        <w:t xml:space="preserve"> miast, w których znajdują się nasze biu</w:t>
      </w:r>
      <w:r w:rsidR="008C1A77">
        <w:rPr>
          <w:rFonts w:ascii="HelveticaNeueLT Pro 45 Lt" w:hAnsi="HelveticaNeueLT Pro 45 Lt"/>
          <w:color w:val="485A5A"/>
        </w:rPr>
        <w:t>rowce i budynki handlowo-biurowe</w:t>
      </w:r>
      <w:r w:rsidR="00A94DD3">
        <w:rPr>
          <w:rFonts w:ascii="HelveticaNeueLT Pro 45 Lt" w:hAnsi="HelveticaNeueLT Pro 45 Lt"/>
          <w:color w:val="485A5A"/>
        </w:rPr>
        <w:t xml:space="preserve">. W miarę powrotu do normalności i </w:t>
      </w:r>
      <w:r w:rsidR="009109E2">
        <w:rPr>
          <w:rFonts w:ascii="HelveticaNeueLT Pro 45 Lt" w:hAnsi="HelveticaNeueLT Pro 45 Lt"/>
          <w:color w:val="485A5A"/>
        </w:rPr>
        <w:t>znoszenia</w:t>
      </w:r>
      <w:r w:rsidR="00A94DD3">
        <w:rPr>
          <w:rFonts w:ascii="HelveticaNeueLT Pro 45 Lt" w:hAnsi="HelveticaNeueLT Pro 45 Lt"/>
          <w:color w:val="485A5A"/>
        </w:rPr>
        <w:t xml:space="preserve"> kolejnych obostrzeń </w:t>
      </w:r>
      <w:r w:rsidR="009109E2">
        <w:rPr>
          <w:rFonts w:ascii="HelveticaNeueLT Pro 45 Lt" w:hAnsi="HelveticaNeueLT Pro 45 Lt"/>
          <w:color w:val="485A5A"/>
        </w:rPr>
        <w:t>w codziennej działalności</w:t>
      </w:r>
      <w:r w:rsidR="00A94DD3">
        <w:rPr>
          <w:rFonts w:ascii="HelveticaNeueLT Pro 45 Lt" w:hAnsi="HelveticaNeueLT Pro 45 Lt"/>
          <w:color w:val="485A5A"/>
        </w:rPr>
        <w:t xml:space="preserve"> będziemy chcieli wychodzić z podobnymi inicjatywami coraz częściej.</w:t>
      </w:r>
      <w:r w:rsidRPr="000603D2">
        <w:rPr>
          <w:rFonts w:ascii="HelveticaNeueLT Pro 45 Lt" w:hAnsi="HelveticaNeueLT Pro 45 Lt"/>
          <w:color w:val="485A5A"/>
        </w:rPr>
        <w:t>"</w:t>
      </w:r>
      <w:r w:rsidRPr="009625D9">
        <w:rPr>
          <w:rFonts w:ascii="HelveticaNeueLT Pro 45 Lt" w:hAnsi="HelveticaNeueLT Pro 45 Lt"/>
          <w:noProof/>
          <w:color w:val="485A5A"/>
        </w:rPr>
        <w:t xml:space="preserve"> – mówi </w:t>
      </w:r>
      <w:r w:rsidR="001A7079" w:rsidRPr="001A7079">
        <w:rPr>
          <w:rFonts w:ascii="HelveticaNeueLT Pro 45 Lt" w:hAnsi="HelveticaNeueLT Pro 45 Lt"/>
          <w:b/>
          <w:bCs/>
          <w:color w:val="485A5A"/>
        </w:rPr>
        <w:t>Hanna Gailitis</w:t>
      </w:r>
      <w:r w:rsidR="001A7079" w:rsidRPr="001A7079">
        <w:rPr>
          <w:rFonts w:ascii="HelveticaNeueLT Pro 45 Lt" w:hAnsi="HelveticaNeueLT Pro 45 Lt"/>
          <w:color w:val="485A5A"/>
        </w:rPr>
        <w:t xml:space="preserve">, Property Manager </w:t>
      </w:r>
      <w:r w:rsidRPr="003940FB">
        <w:rPr>
          <w:rFonts w:ascii="HelveticaNeueLT Pro 45 Lt" w:hAnsi="HelveticaNeueLT Pro 45 Lt"/>
          <w:color w:val="485A5A"/>
        </w:rPr>
        <w:t xml:space="preserve">w firmie Globalworth Poland, która jest właścicielem </w:t>
      </w:r>
      <w:r w:rsidR="00A94DD3">
        <w:rPr>
          <w:rFonts w:ascii="HelveticaNeueLT Pro 45 Lt" w:hAnsi="HelveticaNeueLT Pro 45 Lt"/>
          <w:color w:val="485A5A"/>
        </w:rPr>
        <w:t xml:space="preserve">i zarządcą </w:t>
      </w:r>
      <w:r>
        <w:rPr>
          <w:rFonts w:ascii="HelveticaNeueLT Pro 45 Lt" w:hAnsi="HelveticaNeueLT Pro 45 Lt"/>
          <w:color w:val="485A5A"/>
        </w:rPr>
        <w:t>Tryton Business House.</w:t>
      </w:r>
    </w:p>
    <w:p w14:paraId="44B0C625" w14:textId="215C4CC9" w:rsidR="00C14227" w:rsidRDefault="00C14227" w:rsidP="00076AD2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7BF00A5B" w14:textId="5406EE24" w:rsidR="002943EB" w:rsidRPr="002943EB" w:rsidRDefault="002943EB" w:rsidP="002943EB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2943EB">
        <w:rPr>
          <w:rFonts w:ascii="HelveticaNeueLT Pro 45 Lt" w:hAnsi="HelveticaNeueLT Pro 45 Lt"/>
          <w:b/>
          <w:bCs/>
          <w:color w:val="485A5A"/>
        </w:rPr>
        <w:t>Agnieszka Wielewska</w:t>
      </w:r>
      <w:r w:rsidRPr="002943EB">
        <w:rPr>
          <w:rFonts w:ascii="HelveticaNeueLT Pro 45 Lt" w:hAnsi="HelveticaNeueLT Pro 45 Lt"/>
          <w:color w:val="485A5A"/>
        </w:rPr>
        <w:t xml:space="preserve"> pomimo młodego wieku ma już na swoim koncie spory dorobek</w:t>
      </w:r>
      <w:r>
        <w:rPr>
          <w:rFonts w:ascii="HelveticaNeueLT Pro 45 Lt" w:hAnsi="HelveticaNeueLT Pro 45 Lt"/>
          <w:color w:val="485A5A"/>
        </w:rPr>
        <w:t xml:space="preserve"> </w:t>
      </w:r>
      <w:r w:rsidRPr="002943EB">
        <w:rPr>
          <w:rFonts w:ascii="HelveticaNeueLT Pro 45 Lt" w:hAnsi="HelveticaNeueLT Pro 45 Lt"/>
          <w:color w:val="485A5A"/>
        </w:rPr>
        <w:t xml:space="preserve">artystyczny. Jest laureatką licznych stypendiów, m.in. Ministra Kultury i Dziedzictwa Narodowego, Marszałka Województwa Pomorskiego, miasta Gdańska oraz im. Henry’ego J.T. Dorena, a także nagrody Towarzystwa Przyjaciół Sztuk Pięknych w Krakowie i wyróżnienia krakowskiej Galerii Zofii Weiss. Ukończyła malarstwo na krakowskiej Akademii Sztuk Pięknych oraz studiowała historię sztuki na Uniwersytecie Jagiellońskim. Poza malarstwem zajmuje się też plakatem, scenografią oraz animacją filmową. W 2018 roku otrzymała Nagrodę Teatralną Miasta Gdańska za scenografię </w:t>
      </w:r>
      <w:r w:rsidRPr="002943EB">
        <w:rPr>
          <w:rFonts w:ascii="HelveticaNeueLT Pro 45 Lt" w:hAnsi="HelveticaNeueLT Pro 45 Lt"/>
          <w:color w:val="485A5A"/>
        </w:rPr>
        <w:lastRenderedPageBreak/>
        <w:t>do spektaklu „Nie wierzę w śmierć” oraz została wyróżniona w ramach konkursu o Nagrodę Scenograficzną Jerzego Moskala.</w:t>
      </w:r>
    </w:p>
    <w:p w14:paraId="42CA36F3" w14:textId="77777777" w:rsidR="002943EB" w:rsidRPr="002943EB" w:rsidRDefault="002943EB" w:rsidP="002943EB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23AD77FC" w14:textId="67FEFFC5" w:rsidR="00B940D1" w:rsidRDefault="002943EB" w:rsidP="002943EB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2943EB">
        <w:rPr>
          <w:rFonts w:ascii="HelveticaNeueLT Pro 45 Lt" w:hAnsi="HelveticaNeueLT Pro 45 Lt"/>
          <w:b/>
          <w:bCs/>
          <w:color w:val="485A5A"/>
        </w:rPr>
        <w:t>Project ART</w:t>
      </w:r>
      <w:r w:rsidRPr="002943EB">
        <w:rPr>
          <w:rFonts w:ascii="HelveticaNeueLT Pro 45 Lt" w:hAnsi="HelveticaNeueLT Pro 45 Lt"/>
          <w:color w:val="485A5A"/>
        </w:rPr>
        <w:t xml:space="preserve"> to duet miłośników malarstwa</w:t>
      </w:r>
      <w:r>
        <w:rPr>
          <w:rFonts w:ascii="HelveticaNeueLT Pro 45 Lt" w:hAnsi="HelveticaNeueLT Pro 45 Lt"/>
          <w:color w:val="485A5A"/>
        </w:rPr>
        <w:t>,</w:t>
      </w:r>
      <w:r w:rsidRPr="002943EB">
        <w:rPr>
          <w:rFonts w:ascii="HelveticaNeueLT Pro 45 Lt" w:hAnsi="HelveticaNeueLT Pro 45 Lt"/>
          <w:color w:val="485A5A"/>
        </w:rPr>
        <w:t xml:space="preserve"> który tworzą</w:t>
      </w:r>
      <w:r>
        <w:rPr>
          <w:rFonts w:ascii="HelveticaNeueLT Pro 45 Lt" w:hAnsi="HelveticaNeueLT Pro 45 Lt"/>
          <w:color w:val="485A5A"/>
        </w:rPr>
        <w:t xml:space="preserve"> </w:t>
      </w:r>
      <w:r w:rsidRPr="002943EB">
        <w:rPr>
          <w:rFonts w:ascii="HelveticaNeueLT Pro 45 Lt" w:hAnsi="HelveticaNeueLT Pro 45 Lt"/>
          <w:color w:val="485A5A"/>
        </w:rPr>
        <w:t>artyści: Iwona Ostrowska i Arkadiusz Świderski. Od 6 lat zajmują się promocją sztuki organizując wystawy w miejscach publicznych, takich jak galerie handlowe, biurowce i pasaże.</w:t>
      </w:r>
      <w:r w:rsidR="001E0ADB" w:rsidRPr="001E0ADB">
        <w:rPr>
          <w:rFonts w:ascii="HelveticaNeueLT Pro 45 Lt" w:hAnsi="HelveticaNeueLT Pro 45 Lt"/>
          <w:color w:val="485A5A"/>
        </w:rPr>
        <w:br/>
      </w:r>
      <w:r w:rsidR="001E0ADB">
        <w:rPr>
          <w:color w:val="212B35"/>
          <w:sz w:val="30"/>
          <w:szCs w:val="30"/>
        </w:rPr>
        <w:br/>
      </w:r>
      <w:r w:rsidR="00B940D1" w:rsidRPr="004A7EF1">
        <w:rPr>
          <w:rFonts w:ascii="HelveticaNeueLT Pro 45 Lt" w:hAnsi="HelveticaNeueLT Pro 45 Lt"/>
          <w:b/>
          <w:bCs/>
          <w:color w:val="485A5A"/>
        </w:rPr>
        <w:t>Tryton Business House</w:t>
      </w:r>
      <w:r w:rsidR="00B940D1" w:rsidRPr="00A8681B">
        <w:rPr>
          <w:rFonts w:ascii="HelveticaNeueLT Pro 45 Lt" w:hAnsi="HelveticaNeueLT Pro 45 Lt"/>
          <w:color w:val="485A5A"/>
        </w:rPr>
        <w:t xml:space="preserve"> to</w:t>
      </w:r>
      <w:r w:rsidR="00B940D1">
        <w:rPr>
          <w:rFonts w:ascii="HelveticaNeueLT Pro 45 Lt" w:hAnsi="HelveticaNeueLT Pro 45 Lt"/>
          <w:color w:val="485A5A"/>
        </w:rPr>
        <w:t xml:space="preserve"> nowoczesny budynek biurowy</w:t>
      </w:r>
      <w:r w:rsidR="00B940D1" w:rsidRPr="00A8681B">
        <w:rPr>
          <w:rFonts w:ascii="HelveticaNeueLT Pro 45 Lt" w:hAnsi="HelveticaNeueLT Pro 45 Lt"/>
          <w:color w:val="485A5A"/>
        </w:rPr>
        <w:t xml:space="preserve"> </w:t>
      </w:r>
      <w:r w:rsidR="00B940D1">
        <w:rPr>
          <w:rFonts w:ascii="HelveticaNeueLT Pro 45 Lt" w:hAnsi="HelveticaNeueLT Pro 45 Lt"/>
          <w:color w:val="485A5A"/>
        </w:rPr>
        <w:t>oferujący</w:t>
      </w:r>
      <w:r w:rsidR="00B940D1" w:rsidRPr="00A8681B">
        <w:rPr>
          <w:rFonts w:ascii="HelveticaNeueLT Pro 45 Lt" w:hAnsi="HelveticaNeueLT Pro 45 Lt"/>
          <w:color w:val="485A5A"/>
        </w:rPr>
        <w:t xml:space="preserve"> 25 500 mkw. </w:t>
      </w:r>
      <w:r w:rsidR="00B940D1">
        <w:rPr>
          <w:rFonts w:ascii="HelveticaNeueLT Pro 45 Lt" w:hAnsi="HelveticaNeueLT Pro 45 Lt"/>
          <w:color w:val="485A5A"/>
        </w:rPr>
        <w:t>najwyżej klasy biur i powierzchni usługowych</w:t>
      </w:r>
      <w:r w:rsidR="00452F36">
        <w:rPr>
          <w:rFonts w:ascii="HelveticaNeueLT Pro 45 Lt" w:hAnsi="HelveticaNeueLT Pro 45 Lt"/>
          <w:color w:val="485A5A"/>
        </w:rPr>
        <w:t>. Nieruchomość</w:t>
      </w:r>
      <w:r w:rsidR="00B940D1">
        <w:rPr>
          <w:rFonts w:ascii="HelveticaNeueLT Pro 45 Lt" w:hAnsi="HelveticaNeueLT Pro 45 Lt"/>
          <w:color w:val="485A5A"/>
        </w:rPr>
        <w:t xml:space="preserve"> znajduj</w:t>
      </w:r>
      <w:r w:rsidR="00452F36">
        <w:rPr>
          <w:rFonts w:ascii="HelveticaNeueLT Pro 45 Lt" w:hAnsi="HelveticaNeueLT Pro 45 Lt"/>
          <w:color w:val="485A5A"/>
        </w:rPr>
        <w:t>e</w:t>
      </w:r>
      <w:r w:rsidR="00B940D1">
        <w:rPr>
          <w:rFonts w:ascii="HelveticaNeueLT Pro 45 Lt" w:hAnsi="HelveticaNeueLT Pro 45 Lt"/>
          <w:color w:val="485A5A"/>
        </w:rPr>
        <w:t xml:space="preserve"> </w:t>
      </w:r>
      <w:r w:rsidR="00B940D1" w:rsidRPr="00A8681B">
        <w:rPr>
          <w:rFonts w:ascii="HelveticaNeueLT Pro 45 Lt" w:hAnsi="HelveticaNeueLT Pro 45 Lt"/>
          <w:color w:val="485A5A"/>
        </w:rPr>
        <w:t xml:space="preserve">się w jednym z najbardziej rozpoznawalnych punktów </w:t>
      </w:r>
      <w:r w:rsidR="00B940D1">
        <w:rPr>
          <w:rFonts w:ascii="HelveticaNeueLT Pro 45 Lt" w:hAnsi="HelveticaNeueLT Pro 45 Lt"/>
          <w:color w:val="485A5A"/>
        </w:rPr>
        <w:t>Gdańska,</w:t>
      </w:r>
      <w:r w:rsidR="00B940D1" w:rsidRPr="00A8681B">
        <w:rPr>
          <w:rFonts w:ascii="HelveticaNeueLT Pro 45 Lt" w:hAnsi="HelveticaNeueLT Pro 45 Lt"/>
          <w:color w:val="485A5A"/>
        </w:rPr>
        <w:t xml:space="preserve"> w </w:t>
      </w:r>
      <w:r w:rsidR="00B940D1">
        <w:rPr>
          <w:rFonts w:ascii="HelveticaNeueLT Pro 45 Lt" w:hAnsi="HelveticaNeueLT Pro 45 Lt"/>
          <w:color w:val="485A5A"/>
        </w:rPr>
        <w:t>sąsiedztwie</w:t>
      </w:r>
      <w:r w:rsidR="00B940D1" w:rsidRPr="00A8681B">
        <w:rPr>
          <w:rFonts w:ascii="HelveticaNeueLT Pro 45 Lt" w:hAnsi="HelveticaNeueLT Pro 45 Lt"/>
          <w:color w:val="485A5A"/>
        </w:rPr>
        <w:t xml:space="preserve"> Stoczni Gdańskiej</w:t>
      </w:r>
      <w:r w:rsidR="00B940D1">
        <w:rPr>
          <w:rFonts w:ascii="HelveticaNeueLT Pro 45 Lt" w:hAnsi="HelveticaNeueLT Pro 45 Lt"/>
          <w:color w:val="485A5A"/>
        </w:rPr>
        <w:t xml:space="preserve"> i Europejskiego Centrum Solidarności</w:t>
      </w:r>
      <w:r w:rsidR="00B940D1" w:rsidRPr="00A8681B">
        <w:rPr>
          <w:rFonts w:ascii="HelveticaNeueLT Pro 45 Lt" w:hAnsi="HelveticaNeueLT Pro 45 Lt"/>
          <w:color w:val="485A5A"/>
        </w:rPr>
        <w:t>.</w:t>
      </w:r>
      <w:r w:rsidR="00B940D1">
        <w:rPr>
          <w:rFonts w:ascii="HelveticaNeueLT Pro 45 Lt" w:hAnsi="HelveticaNeueLT Pro 45 Lt"/>
          <w:color w:val="485A5A"/>
        </w:rPr>
        <w:t xml:space="preserve"> </w:t>
      </w:r>
      <w:r w:rsidR="00452F36">
        <w:rPr>
          <w:rFonts w:ascii="HelveticaNeueLT Pro 45 Lt" w:hAnsi="HelveticaNeueLT Pro 45 Lt"/>
          <w:color w:val="485A5A"/>
        </w:rPr>
        <w:t>Obiekt s</w:t>
      </w:r>
      <w:r w:rsidR="00B940D1" w:rsidRPr="00A8681B">
        <w:rPr>
          <w:rFonts w:ascii="HelveticaNeueLT Pro 45 Lt" w:hAnsi="HelveticaNeueLT Pro 45 Lt"/>
          <w:color w:val="485A5A"/>
        </w:rPr>
        <w:t xml:space="preserve">kłada się z dwóch </w:t>
      </w:r>
      <w:r w:rsidR="00B940D1">
        <w:rPr>
          <w:rFonts w:ascii="HelveticaNeueLT Pro 45 Lt" w:hAnsi="HelveticaNeueLT Pro 45 Lt"/>
          <w:color w:val="485A5A"/>
        </w:rPr>
        <w:t>6-</w:t>
      </w:r>
      <w:r w:rsidR="00B940D1" w:rsidRPr="00A8681B">
        <w:rPr>
          <w:rFonts w:ascii="HelveticaNeueLT Pro 45 Lt" w:hAnsi="HelveticaNeueLT Pro 45 Lt"/>
          <w:color w:val="485A5A"/>
        </w:rPr>
        <w:t>piętrowych budynków</w:t>
      </w:r>
      <w:r w:rsidR="00B940D1">
        <w:rPr>
          <w:rFonts w:ascii="HelveticaNeueLT Pro 45 Lt" w:hAnsi="HelveticaNeueLT Pro 45 Lt"/>
          <w:color w:val="485A5A"/>
        </w:rPr>
        <w:t xml:space="preserve"> i </w:t>
      </w:r>
      <w:r w:rsidR="00B940D1" w:rsidRPr="00A8681B">
        <w:rPr>
          <w:rFonts w:ascii="HelveticaNeueLT Pro 45 Lt" w:hAnsi="HelveticaNeueLT Pro 45 Lt"/>
          <w:color w:val="485A5A"/>
        </w:rPr>
        <w:t xml:space="preserve">11-piętrowej </w:t>
      </w:r>
      <w:r w:rsidR="00B940D1">
        <w:rPr>
          <w:rFonts w:ascii="HelveticaNeueLT Pro 45 Lt" w:hAnsi="HelveticaNeueLT Pro 45 Lt"/>
          <w:color w:val="485A5A"/>
        </w:rPr>
        <w:t>dominanty,</w:t>
      </w:r>
      <w:r w:rsidR="00B940D1" w:rsidRPr="00A8681B">
        <w:rPr>
          <w:rFonts w:ascii="HelveticaNeueLT Pro 45 Lt" w:hAnsi="HelveticaNeueLT Pro 45 Lt"/>
          <w:color w:val="485A5A"/>
        </w:rPr>
        <w:t xml:space="preserve"> połączonych</w:t>
      </w:r>
      <w:r w:rsidR="00B940D1">
        <w:rPr>
          <w:rFonts w:ascii="HelveticaNeueLT Pro 45 Lt" w:hAnsi="HelveticaNeueLT Pro 45 Lt"/>
          <w:color w:val="485A5A"/>
        </w:rPr>
        <w:t xml:space="preserve"> ze sobą</w:t>
      </w:r>
      <w:r w:rsidR="00B940D1" w:rsidRPr="00A8681B">
        <w:rPr>
          <w:rFonts w:ascii="HelveticaNeueLT Pro 45 Lt" w:hAnsi="HelveticaNeueLT Pro 45 Lt"/>
          <w:color w:val="485A5A"/>
        </w:rPr>
        <w:t xml:space="preserve"> zadaszonymi pasażami umożliwiającymi komunikację bez wychodzenia na zewnątrz. </w:t>
      </w:r>
      <w:r w:rsidR="00452F36">
        <w:rPr>
          <w:rFonts w:ascii="HelveticaNeueLT Pro 45 Lt" w:hAnsi="HelveticaNeueLT Pro 45 Lt"/>
          <w:color w:val="485A5A"/>
        </w:rPr>
        <w:t xml:space="preserve">Biurowiec posiada podziemny parking samochodowy </w:t>
      </w:r>
      <w:r w:rsidR="00452F36" w:rsidRPr="00E0648C">
        <w:rPr>
          <w:rFonts w:ascii="HelveticaNeueLT Pro 45 Lt" w:hAnsi="HelveticaNeueLT Pro 45 Lt"/>
          <w:color w:val="485A5A"/>
        </w:rPr>
        <w:t xml:space="preserve">z 262 miejscami postojowymi </w:t>
      </w:r>
      <w:r w:rsidR="00452F36">
        <w:rPr>
          <w:rFonts w:ascii="HelveticaNeueLT Pro 45 Lt" w:hAnsi="HelveticaNeueLT Pro 45 Lt"/>
          <w:color w:val="485A5A"/>
        </w:rPr>
        <w:t>oraz infrastrukturę dla rowerzystów: zadaszone stanowiska rowerowe i szatnie z prysznicami. Potwierdzeniem zielonego charakteru inwestycji jest certyfikat</w:t>
      </w:r>
      <w:r w:rsidR="00452F36" w:rsidRPr="00A8681B">
        <w:rPr>
          <w:rFonts w:ascii="HelveticaNeueLT Pro 45 Lt" w:hAnsi="HelveticaNeueLT Pro 45 Lt"/>
          <w:color w:val="485A5A"/>
        </w:rPr>
        <w:t xml:space="preserve"> BREEAM na poziomie Excellent.</w:t>
      </w:r>
    </w:p>
    <w:p w14:paraId="54C1EC69" w14:textId="77777777" w:rsidR="00275DEB" w:rsidRPr="001A7DB2" w:rsidRDefault="00275DEB" w:rsidP="001E0ADB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45114376" w14:textId="77777777" w:rsidR="00C423E7" w:rsidRPr="00590EAC" w:rsidRDefault="00C423E7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color w:val="485A5A"/>
          <w:sz w:val="20"/>
          <w:szCs w:val="20"/>
        </w:rPr>
      </w:pPr>
    </w:p>
    <w:p w14:paraId="32ECFA82" w14:textId="4BD936A6" w:rsidR="00E731CC" w:rsidRPr="00873D87" w:rsidRDefault="00E731CC" w:rsidP="00873D87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D528D3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485C3B13" w14:textId="6354EB71" w:rsidR="00873D87" w:rsidRDefault="00873D87" w:rsidP="00873D87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79BD34" wp14:editId="52A6C809">
                <wp:simplePos x="0" y="0"/>
                <wp:positionH relativeFrom="column">
                  <wp:posOffset>1232535</wp:posOffset>
                </wp:positionH>
                <wp:positionV relativeFrom="paragraph">
                  <wp:posOffset>94615</wp:posOffset>
                </wp:positionV>
                <wp:extent cx="45720" cy="45720"/>
                <wp:effectExtent l="0" t="0" r="0" b="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ED8BE" id="Prostokąt 1" o:spid="_x0000_s1026" style="position:absolute;margin-left:97.05pt;margin-top:7.45pt;width:3.6pt;height:3.6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" fillcolor="#c7162b" stroked="f" strokeweight="1pt"/>
            </w:pict>
          </mc:Fallback>
        </mc:AlternateContent>
      </w:r>
      <w:r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155310CF" w14:textId="77777777" w:rsidR="00873D87" w:rsidRDefault="00873D87" w:rsidP="00873D87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2EB8A4ED" w14:textId="77777777" w:rsidR="00873D87" w:rsidRDefault="00873D87" w:rsidP="00873D87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>
        <w:rPr>
          <w:rFonts w:ascii="HelveticaNeueLT Pro 45 Lt" w:hAnsi="HelveticaNeueLT Pro 45 Lt"/>
          <w:color w:val="485A5A"/>
          <w:sz w:val="20"/>
          <w:szCs w:val="20"/>
        </w:rPr>
        <w:t xml:space="preserve">Globalworth jest giełdową spółką nieruchomościową działającą w Europie Środkowo-Wschodniej, notowaną na alternatywnym rynku inwestycyjnym (AIM) – submarkecie głównego rynku Giełdy Papierów Wartościowych w Londynie. 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dochody z najmu powierzchni prestiżowym najemcom z całego świata. Firma buduje nieruchomości, nabywa je, a także bezpośrednio nimi zarządza. Posiada portfel aktywów o wartości 3 mld euro (według stanu na 30 czerwca 2020 roku) zarządzany przez 200 specjalistów na Cyprze, Guernsey, w Rumunii i Polsce. Około 94,4 proc. portfolio to nieruchomości komercyjne, głównie biurowe, wynajęte szerokiej gamie około 700 międzynarodowych i krajowych firm. W Rumunii spółka posiada nieruchomości w Bukareszcie, Timisoarze, Konstancy i Pitești. Z kolei w Polsce działa w Warszawie, Łodzi, Krakowie, Gdańsku i we Wrocławiu. Więcej informacji na stronie </w:t>
      </w:r>
      <w:hyperlink r:id="rId10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1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2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3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2873F94F" w14:textId="77777777" w:rsidR="002B0269" w:rsidRPr="00B977B9" w:rsidRDefault="002B0269" w:rsidP="002B0269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24DA3DC2" w14:textId="77777777" w:rsidR="00704942" w:rsidRPr="00B977B9" w:rsidRDefault="00704942" w:rsidP="00704942">
      <w:pPr>
        <w:tabs>
          <w:tab w:val="left" w:pos="3060"/>
        </w:tabs>
        <w:ind w:left="-567" w:right="-6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800474" wp14:editId="4137D332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FF9E08" id="Straight Connector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" strokecolor="#485a5a" strokeweight="1.25pt">
                <v:stroke dashstyle="1 1" joinstyle="bevel" endcap="round"/>
              </v:line>
            </w:pict>
          </mc:Fallback>
        </mc:AlternateContent>
      </w:r>
      <w:r w:rsidRPr="00B977B9">
        <w:tab/>
      </w:r>
    </w:p>
    <w:p w14:paraId="76C45F0A" w14:textId="21E516C8" w:rsidR="00704942" w:rsidRPr="00B977B9" w:rsidRDefault="00704942" w:rsidP="00704942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45C529E" w14:textId="516A6EDC" w:rsidR="00704942" w:rsidRPr="00B977B9" w:rsidRDefault="00B31BD1" w:rsidP="00E731CC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  <w:r w:rsidRPr="00B30804">
        <w:rPr>
          <w:rFonts w:ascii="HelveticaNeueLT Pro 45 Lt" w:hAnsi="HelveticaNeueLT Pro 45 Lt"/>
          <w:noProof/>
          <w:color w:val="49595B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1B0833" wp14:editId="086B4F05">
                <wp:simplePos x="0" y="0"/>
                <wp:positionH relativeFrom="column">
                  <wp:posOffset>475615</wp:posOffset>
                </wp:positionH>
                <wp:positionV relativeFrom="paragraph">
                  <wp:posOffset>97790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DA7E7" id="Rectangle 6" o:spid="_x0000_s1026" style="position:absolute;margin-left:37.45pt;margin-top:7.7pt;width:3.6pt;height:3.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" fillcolor="#c7162b" stroked="f" strokeweight="1pt"/>
            </w:pict>
          </mc:Fallback>
        </mc:AlternateContent>
      </w:r>
      <w:r w:rsidR="001A7DB2" w:rsidRPr="00B977B9">
        <w:rPr>
          <w:rFonts w:ascii="HelveticaNeueLT Pro 45 Lt" w:hAnsi="HelveticaNeueLT Pro 45 Lt"/>
          <w:color w:val="485A5A"/>
          <w:sz w:val="28"/>
          <w:szCs w:val="28"/>
        </w:rPr>
        <w:t>K</w:t>
      </w:r>
      <w:r w:rsidR="00704942" w:rsidRPr="00B977B9">
        <w:rPr>
          <w:rFonts w:ascii="HelveticaNeueLT Pro 45 Lt" w:hAnsi="HelveticaNeueLT Pro 45 Lt"/>
          <w:color w:val="485A5A"/>
          <w:sz w:val="28"/>
          <w:szCs w:val="28"/>
        </w:rPr>
        <w:t>ONTA</w:t>
      </w:r>
      <w:r w:rsidR="001A7DB2" w:rsidRPr="00B977B9">
        <w:rPr>
          <w:rFonts w:ascii="HelveticaNeueLT Pro 45 Lt" w:hAnsi="HelveticaNeueLT Pro 45 Lt"/>
          <w:color w:val="485A5A"/>
          <w:sz w:val="28"/>
          <w:szCs w:val="28"/>
        </w:rPr>
        <w:t>K</w:t>
      </w:r>
      <w:r w:rsidR="00704942" w:rsidRPr="00B977B9">
        <w:rPr>
          <w:rFonts w:ascii="HelveticaNeueLT Pro 45 Lt" w:hAnsi="HelveticaNeueLT Pro 45 Lt"/>
          <w:color w:val="485A5A"/>
          <w:sz w:val="28"/>
          <w:szCs w:val="28"/>
        </w:rPr>
        <w:t>T</w:t>
      </w:r>
    </w:p>
    <w:p w14:paraId="74C9594F" w14:textId="49F56DAE" w:rsidR="00704942" w:rsidRPr="00B977B9" w:rsidRDefault="00305D2F" w:rsidP="00E731CC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  <w:r>
        <w:rPr>
          <w:rFonts w:ascii="HelveticaNeueLT Pro 45 Lt" w:hAnsi="HelveticaNeueLT Pro 45 Lt"/>
          <w:noProof/>
          <w:color w:val="485A5A"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634486C0" wp14:editId="00B7C697">
            <wp:simplePos x="0" y="0"/>
            <wp:positionH relativeFrom="column">
              <wp:posOffset>-327660</wp:posOffset>
            </wp:positionH>
            <wp:positionV relativeFrom="paragraph">
              <wp:posOffset>137795</wp:posOffset>
            </wp:positionV>
            <wp:extent cx="849600" cy="849600"/>
            <wp:effectExtent l="0" t="0" r="1905" b="1905"/>
            <wp:wrapSquare wrapText="bothSides"/>
            <wp:docPr id="10" name="Picture 10" descr="A person wearing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wearing a suit and ti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00" cy="8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DD9C9" w14:textId="5E918DF8" w:rsidR="00704942" w:rsidRPr="00B977B9" w:rsidRDefault="00305D2F" w:rsidP="00E731CC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</w:rPr>
      </w:pPr>
      <w:r w:rsidRPr="00B977B9">
        <w:rPr>
          <w:rFonts w:ascii="HelveticaNeueLT Pro 65 Md" w:hAnsi="HelveticaNeueLT Pro 65 Md"/>
          <w:color w:val="485A5A"/>
          <w:sz w:val="20"/>
          <w:szCs w:val="20"/>
        </w:rPr>
        <w:t>Paweł Słupski</w:t>
      </w:r>
    </w:p>
    <w:p w14:paraId="110054C3" w14:textId="22441183" w:rsidR="00305D2F" w:rsidRPr="00B977B9" w:rsidRDefault="00DD6D2E" w:rsidP="00E731CC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>
        <w:rPr>
          <w:rFonts w:ascii="HelveticaNeueLT Pro 45 Lt" w:hAnsi="HelveticaNeueLT Pro 45 Lt"/>
          <w:i/>
          <w:iCs/>
          <w:color w:val="485A5A"/>
          <w:sz w:val="20"/>
          <w:szCs w:val="20"/>
        </w:rPr>
        <w:t xml:space="preserve">Senior </w:t>
      </w:r>
      <w:r w:rsidR="00305D2F" w:rsidRPr="00B977B9">
        <w:rPr>
          <w:rFonts w:ascii="HelveticaNeueLT Pro 45 Lt" w:hAnsi="HelveticaNeueLT Pro 45 Lt"/>
          <w:i/>
          <w:iCs/>
          <w:color w:val="485A5A"/>
          <w:sz w:val="20"/>
          <w:szCs w:val="20"/>
        </w:rPr>
        <w:t>PR</w:t>
      </w:r>
      <w:r>
        <w:rPr>
          <w:rFonts w:ascii="HelveticaNeueLT Pro 45 Lt" w:hAnsi="HelveticaNeueLT Pro 45 Lt"/>
          <w:i/>
          <w:iCs/>
          <w:color w:val="485A5A"/>
          <w:sz w:val="20"/>
          <w:szCs w:val="20"/>
        </w:rPr>
        <w:t xml:space="preserve"> &amp; Marketing</w:t>
      </w:r>
      <w:r w:rsidR="00305D2F" w:rsidRPr="00B977B9">
        <w:rPr>
          <w:rFonts w:ascii="HelveticaNeueLT Pro 45 Lt" w:hAnsi="HelveticaNeueLT Pro 45 Lt"/>
          <w:i/>
          <w:iCs/>
          <w:color w:val="485A5A"/>
          <w:sz w:val="20"/>
          <w:szCs w:val="20"/>
        </w:rPr>
        <w:t xml:space="preserve"> Manager</w:t>
      </w:r>
    </w:p>
    <w:p w14:paraId="741F6AAD" w14:textId="744C6408" w:rsidR="00305D2F" w:rsidRPr="00B977B9" w:rsidRDefault="00305D2F" w:rsidP="00305D2F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</w:rPr>
      </w:pPr>
    </w:p>
    <w:p w14:paraId="621634FE" w14:textId="5CF9AEB6" w:rsidR="00305D2F" w:rsidRPr="00DD6D2E" w:rsidRDefault="001A7DB2" w:rsidP="00305D2F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  <w:r w:rsidRPr="00DD6D2E">
        <w:rPr>
          <w:rFonts w:ascii="HelveticaNeueLT Pro 65 Md" w:hAnsi="HelveticaNeueLT Pro 65 Md"/>
          <w:color w:val="C7162B"/>
          <w:sz w:val="20"/>
          <w:szCs w:val="20"/>
          <w:lang w:val="en-GB"/>
        </w:rPr>
        <w:t>T</w:t>
      </w:r>
      <w:r w:rsidR="00305D2F" w:rsidRPr="00DD6D2E">
        <w:rPr>
          <w:rFonts w:ascii="HelveticaNeueLT Pro 65 Md" w:hAnsi="HelveticaNeueLT Pro 65 Md"/>
          <w:color w:val="C7162B"/>
          <w:sz w:val="20"/>
          <w:szCs w:val="20"/>
          <w:lang w:val="en-GB"/>
        </w:rPr>
        <w:t xml:space="preserve">: </w:t>
      </w:r>
      <w:r w:rsidR="00305D2F" w:rsidRPr="00DD6D2E">
        <w:rPr>
          <w:rFonts w:ascii="HelveticaNeueLT Pro 65 Md" w:hAnsi="HelveticaNeueLT Pro 65 Md"/>
          <w:color w:val="485A5A"/>
          <w:sz w:val="20"/>
          <w:szCs w:val="20"/>
          <w:lang w:val="en-GB"/>
        </w:rPr>
        <w:t>+48 532 795 290</w:t>
      </w:r>
    </w:p>
    <w:p w14:paraId="31A68A68" w14:textId="08FBF12F" w:rsidR="00305D2F" w:rsidRPr="00B30804" w:rsidRDefault="00305D2F" w:rsidP="00305D2F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  <w:r w:rsidRPr="002E1EA8">
        <w:rPr>
          <w:rFonts w:ascii="HelveticaNeueLT Pro 65 Md" w:hAnsi="HelveticaNeueLT Pro 65 Md"/>
          <w:color w:val="C7162B"/>
          <w:sz w:val="20"/>
          <w:szCs w:val="20"/>
          <w:lang w:val="en-US"/>
        </w:rPr>
        <w:t xml:space="preserve">E: </w:t>
      </w:r>
      <w:r w:rsidRPr="00B30804">
        <w:rPr>
          <w:rFonts w:ascii="HelveticaNeueLT Pro 65 Md" w:hAnsi="HelveticaNeueLT Pro 65 Md"/>
          <w:color w:val="485A5A"/>
          <w:sz w:val="20"/>
          <w:szCs w:val="20"/>
          <w:lang w:val="en-US"/>
        </w:rPr>
        <w:t>pawel.slupski@globalworth.pl</w:t>
      </w:r>
    </w:p>
    <w:sectPr w:rsidR="00305D2F" w:rsidRPr="00B30804" w:rsidSect="00B25346">
      <w:footerReference w:type="default" r:id="rId15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F4C1E6" w14:textId="77777777" w:rsidR="00ED3C46" w:rsidRDefault="00ED3C46" w:rsidP="002E2C75">
      <w:r>
        <w:separator/>
      </w:r>
    </w:p>
  </w:endnote>
  <w:endnote w:type="continuationSeparator" w:id="0">
    <w:p w14:paraId="33182B9A" w14:textId="77777777" w:rsidR="00ED3C46" w:rsidRDefault="00ED3C46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9A72BC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C17694" w14:textId="77777777" w:rsidR="00ED3C46" w:rsidRDefault="00ED3C46" w:rsidP="002E2C75">
      <w:r>
        <w:separator/>
      </w:r>
    </w:p>
  </w:footnote>
  <w:footnote w:type="continuationSeparator" w:id="0">
    <w:p w14:paraId="74B858DB" w14:textId="77777777" w:rsidR="00ED3C46" w:rsidRDefault="00ED3C46" w:rsidP="002E2C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B1B1D"/>
    <w:multiLevelType w:val="hybridMultilevel"/>
    <w:tmpl w:val="FF285F8C"/>
    <w:lvl w:ilvl="0" w:tplc="C762A008">
      <w:numFmt w:val="bullet"/>
      <w:lvlText w:val=""/>
      <w:lvlJc w:val="left"/>
      <w:pPr>
        <w:ind w:left="-207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TrueTypeFonts/>
  <w:embedSystemFonts/>
  <w:saveSubset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1EAC"/>
    <w:rsid w:val="00026026"/>
    <w:rsid w:val="00033D19"/>
    <w:rsid w:val="000371D2"/>
    <w:rsid w:val="000565D2"/>
    <w:rsid w:val="000603D2"/>
    <w:rsid w:val="00062110"/>
    <w:rsid w:val="00073EF1"/>
    <w:rsid w:val="00076AD2"/>
    <w:rsid w:val="000A1F3C"/>
    <w:rsid w:val="000C1ADD"/>
    <w:rsid w:val="000C1CAB"/>
    <w:rsid w:val="000D115A"/>
    <w:rsid w:val="000D19EC"/>
    <w:rsid w:val="000D53A6"/>
    <w:rsid w:val="000D6806"/>
    <w:rsid w:val="000F0E35"/>
    <w:rsid w:val="0012503B"/>
    <w:rsid w:val="0016069B"/>
    <w:rsid w:val="0016122C"/>
    <w:rsid w:val="00173101"/>
    <w:rsid w:val="00185B42"/>
    <w:rsid w:val="00193239"/>
    <w:rsid w:val="001A21D0"/>
    <w:rsid w:val="001A4E43"/>
    <w:rsid w:val="001A7079"/>
    <w:rsid w:val="001A7DB2"/>
    <w:rsid w:val="001E0ADB"/>
    <w:rsid w:val="0020274F"/>
    <w:rsid w:val="002031C6"/>
    <w:rsid w:val="002143C1"/>
    <w:rsid w:val="00216CE2"/>
    <w:rsid w:val="00225F61"/>
    <w:rsid w:val="0025193D"/>
    <w:rsid w:val="002612AD"/>
    <w:rsid w:val="0026526E"/>
    <w:rsid w:val="00275DEB"/>
    <w:rsid w:val="002943EB"/>
    <w:rsid w:val="002A3D10"/>
    <w:rsid w:val="002B0269"/>
    <w:rsid w:val="002E1EA8"/>
    <w:rsid w:val="002E2C75"/>
    <w:rsid w:val="002E5042"/>
    <w:rsid w:val="002F117E"/>
    <w:rsid w:val="002F54D6"/>
    <w:rsid w:val="00301B39"/>
    <w:rsid w:val="00302DB5"/>
    <w:rsid w:val="00305D2F"/>
    <w:rsid w:val="00361822"/>
    <w:rsid w:val="00375144"/>
    <w:rsid w:val="00384FC0"/>
    <w:rsid w:val="003940FB"/>
    <w:rsid w:val="003A1413"/>
    <w:rsid w:val="003B1507"/>
    <w:rsid w:val="003C038A"/>
    <w:rsid w:val="003C5AF5"/>
    <w:rsid w:val="003C604D"/>
    <w:rsid w:val="003E75AF"/>
    <w:rsid w:val="00401709"/>
    <w:rsid w:val="004146FB"/>
    <w:rsid w:val="00437039"/>
    <w:rsid w:val="004428A4"/>
    <w:rsid w:val="00452F36"/>
    <w:rsid w:val="00453D95"/>
    <w:rsid w:val="004548E2"/>
    <w:rsid w:val="00463CA1"/>
    <w:rsid w:val="00466FF3"/>
    <w:rsid w:val="004A2861"/>
    <w:rsid w:val="004A77BC"/>
    <w:rsid w:val="004A7EF1"/>
    <w:rsid w:val="004B197D"/>
    <w:rsid w:val="004C7772"/>
    <w:rsid w:val="004E732F"/>
    <w:rsid w:val="00503111"/>
    <w:rsid w:val="00526FAB"/>
    <w:rsid w:val="00531613"/>
    <w:rsid w:val="00535F05"/>
    <w:rsid w:val="005450D1"/>
    <w:rsid w:val="0056342B"/>
    <w:rsid w:val="00590EAC"/>
    <w:rsid w:val="005A1484"/>
    <w:rsid w:val="005A538E"/>
    <w:rsid w:val="005C353C"/>
    <w:rsid w:val="005C5DBC"/>
    <w:rsid w:val="005D17E5"/>
    <w:rsid w:val="005E5142"/>
    <w:rsid w:val="00613336"/>
    <w:rsid w:val="00642E01"/>
    <w:rsid w:val="0064713B"/>
    <w:rsid w:val="006505F2"/>
    <w:rsid w:val="00657505"/>
    <w:rsid w:val="00693EC2"/>
    <w:rsid w:val="006A0D9F"/>
    <w:rsid w:val="006B54C8"/>
    <w:rsid w:val="006C65B4"/>
    <w:rsid w:val="006D32EA"/>
    <w:rsid w:val="006D62F2"/>
    <w:rsid w:val="006D6596"/>
    <w:rsid w:val="006D7CCF"/>
    <w:rsid w:val="00704942"/>
    <w:rsid w:val="00734850"/>
    <w:rsid w:val="00734D7B"/>
    <w:rsid w:val="00736C01"/>
    <w:rsid w:val="00753AB6"/>
    <w:rsid w:val="00765686"/>
    <w:rsid w:val="00771796"/>
    <w:rsid w:val="00776924"/>
    <w:rsid w:val="007A7183"/>
    <w:rsid w:val="00810C31"/>
    <w:rsid w:val="00816F98"/>
    <w:rsid w:val="00823357"/>
    <w:rsid w:val="008241C7"/>
    <w:rsid w:val="00826EE1"/>
    <w:rsid w:val="008714D4"/>
    <w:rsid w:val="00873D87"/>
    <w:rsid w:val="008C1A77"/>
    <w:rsid w:val="008F1695"/>
    <w:rsid w:val="009109E2"/>
    <w:rsid w:val="009120C4"/>
    <w:rsid w:val="00936F38"/>
    <w:rsid w:val="009625D9"/>
    <w:rsid w:val="00966616"/>
    <w:rsid w:val="0097195E"/>
    <w:rsid w:val="0098414C"/>
    <w:rsid w:val="009B13A6"/>
    <w:rsid w:val="009C693B"/>
    <w:rsid w:val="009E5F21"/>
    <w:rsid w:val="00A154BF"/>
    <w:rsid w:val="00A20239"/>
    <w:rsid w:val="00A52327"/>
    <w:rsid w:val="00A64F9F"/>
    <w:rsid w:val="00A70675"/>
    <w:rsid w:val="00A8681B"/>
    <w:rsid w:val="00A94DD3"/>
    <w:rsid w:val="00AB2DE2"/>
    <w:rsid w:val="00AB36F2"/>
    <w:rsid w:val="00AB6CE0"/>
    <w:rsid w:val="00AE30A3"/>
    <w:rsid w:val="00AF0178"/>
    <w:rsid w:val="00AF1A48"/>
    <w:rsid w:val="00AF1E07"/>
    <w:rsid w:val="00B0040A"/>
    <w:rsid w:val="00B0691B"/>
    <w:rsid w:val="00B078AF"/>
    <w:rsid w:val="00B25346"/>
    <w:rsid w:val="00B30804"/>
    <w:rsid w:val="00B31BD1"/>
    <w:rsid w:val="00B3357F"/>
    <w:rsid w:val="00B33D92"/>
    <w:rsid w:val="00B81AEA"/>
    <w:rsid w:val="00B9330A"/>
    <w:rsid w:val="00B940D1"/>
    <w:rsid w:val="00B977B9"/>
    <w:rsid w:val="00BA6112"/>
    <w:rsid w:val="00BC6C34"/>
    <w:rsid w:val="00BF5F96"/>
    <w:rsid w:val="00C027C5"/>
    <w:rsid w:val="00C14227"/>
    <w:rsid w:val="00C15F39"/>
    <w:rsid w:val="00C17DDC"/>
    <w:rsid w:val="00C423E7"/>
    <w:rsid w:val="00C60D0A"/>
    <w:rsid w:val="00C8738E"/>
    <w:rsid w:val="00CB0761"/>
    <w:rsid w:val="00CD06AA"/>
    <w:rsid w:val="00CE2AB7"/>
    <w:rsid w:val="00D11198"/>
    <w:rsid w:val="00D27D8F"/>
    <w:rsid w:val="00D3498F"/>
    <w:rsid w:val="00D62170"/>
    <w:rsid w:val="00D66407"/>
    <w:rsid w:val="00DA631D"/>
    <w:rsid w:val="00DD4AA7"/>
    <w:rsid w:val="00DD6D2E"/>
    <w:rsid w:val="00E00DDA"/>
    <w:rsid w:val="00E0648C"/>
    <w:rsid w:val="00E731CC"/>
    <w:rsid w:val="00E75CCF"/>
    <w:rsid w:val="00E91788"/>
    <w:rsid w:val="00E91AC2"/>
    <w:rsid w:val="00EA4123"/>
    <w:rsid w:val="00EC7946"/>
    <w:rsid w:val="00ED3C46"/>
    <w:rsid w:val="00EE0C36"/>
    <w:rsid w:val="00EF1AB7"/>
    <w:rsid w:val="00F0034B"/>
    <w:rsid w:val="00F040DF"/>
    <w:rsid w:val="00F0634A"/>
    <w:rsid w:val="00F2404C"/>
    <w:rsid w:val="00F310A0"/>
    <w:rsid w:val="00F51776"/>
    <w:rsid w:val="00F72FC7"/>
    <w:rsid w:val="00F74FE7"/>
    <w:rsid w:val="00F82FE0"/>
    <w:rsid w:val="00F91DFA"/>
    <w:rsid w:val="00FA232D"/>
    <w:rsid w:val="00FA2E2C"/>
    <w:rsid w:val="00FA3EFD"/>
    <w:rsid w:val="00FA5713"/>
    <w:rsid w:val="00FA7EE6"/>
    <w:rsid w:val="00FB2DF9"/>
    <w:rsid w:val="00FC420C"/>
    <w:rsid w:val="00FD6EA6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E9D2BE"/>
  <w15:chartTrackingRefBased/>
  <w15:docId w15:val="{42BC48BD-CD9E-2648-ADAB-2DA6BB1BE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232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2327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0A1F3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142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422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422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42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4227"/>
    <w:rPr>
      <w:b/>
      <w:bCs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1E0ADB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F003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linkedin.com/company/24775989/admin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globalworth/?hl=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globalworth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globalworth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E12CDF0-40F4-4A3F-9BAB-773D53148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763</Words>
  <Characters>4579</Characters>
  <Application>Microsoft Office Word</Application>
  <DocSecurity>0</DocSecurity>
  <Lines>38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Strug</dc:creator>
  <cp:keywords/>
  <dc:description/>
  <cp:lastModifiedBy>Paweł Słupski</cp:lastModifiedBy>
  <cp:revision>3</cp:revision>
  <cp:lastPrinted>2020-11-20T13:25:00Z</cp:lastPrinted>
  <dcterms:created xsi:type="dcterms:W3CDTF">2021-02-15T12:46:00Z</dcterms:created>
  <dcterms:modified xsi:type="dcterms:W3CDTF">2021-02-15T13:01:00Z</dcterms:modified>
</cp:coreProperties>
</file>