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E4DAD0" w14:paraId="2E563107" wp14:textId="47B9B09A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pl-PL"/>
        </w:rPr>
      </w:pPr>
      <w:r w:rsidRPr="44E4DAD0" w:rsidR="2CBCCBE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pl-PL"/>
        </w:rPr>
        <w:t>Krakowska branża IT pozytywnie zaczyna 2021 rok</w:t>
      </w:r>
    </w:p>
    <w:p xmlns:wp14="http://schemas.microsoft.com/office/word/2010/wordml" w:rsidP="44E4DAD0" w14:paraId="004922DA" wp14:textId="4DE7735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DAD0" w:rsidR="2CBCCBE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Chociaż ubiegły rok wstrząsnął polską gospodarką i krajowym rynkiem pracy, niektóre z sektorów - zwłaszcza działających w obszarze innowacji, odnotowały wzrosty. Należą do nich firmy IT, takie jak jeden z liderów zatrudnienia na krakowskim rynku pracy IT i inżynierii – firma ALTEN Polska, która rok 2020 zamknęła z rekordowymi wynikami, zwiększeniem zatrudnienia o ponad 30% i dwoma prestiżowymi wyróżnieniami.  Plany na nadchodzące miesiące również są optymistyczne, bo spółka planuje wzrost nie mniejszy niż w 2020 roku. </w:t>
      </w:r>
    </w:p>
    <w:p xmlns:wp14="http://schemas.microsoft.com/office/word/2010/wordml" w:rsidP="44E4DAD0" w14:paraId="05010767" wp14:textId="7BB93F6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Sektor IT z pandemią poradził sobie lepiej niż większość branż, zarówno pod względem przychodów, jak i dynamiki zatrudnienia. Do lekkiego przestoju na rynku doszło w drugim kwartale roku, jednak popyt na inżynierów, developerów, a także analityków biznesowych, czy rekruterów w branży IT szybko wzrósł ponownie. </w:t>
      </w:r>
    </w:p>
    <w:p xmlns:wp14="http://schemas.microsoft.com/office/word/2010/wordml" w:rsidP="44E4DAD0" w14:paraId="41BB13BF" wp14:textId="2B92125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Wśród aktywnie rekrutujących pracodawców znalazł się polski oddział grupy ALTEN – jednego z liderów globalnego rynku inżynieryjno-technologicznego, dostarczający rozwiązań firmom z branży IT, bankowości, automatyki przemysłowej, energetyki, motoryzacji, kolei czy lotnictwa. W 2020 roku polskie oddziały grupy ALTEN w Krakowie, Warszawie, Poznaniu, Wrocławiu i Gdańsku zwiększyły swoje zespoły inżynierów o ponad 30%. Dziś pracuje w nich przeszło 500 osób, a kolejne sto osób zatrudnionych jest w pozostałych działach firmy. </w:t>
      </w:r>
    </w:p>
    <w:p xmlns:wp14="http://schemas.microsoft.com/office/word/2010/wordml" w:rsidP="44E4DAD0" w14:paraId="06C7FDA5" wp14:textId="6F6F34F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DAD0" w:rsidR="2CBCCBE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Do naszego zespołu zatrudniliśmy przede wszystkim software developerów o różnej specjalizacji w programowaniu</w:t>
      </w:r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- mówi Ewa Gumula, Managing Director ALTEN Polska - .</w:t>
      </w:r>
      <w:r w:rsidRPr="44E4DAD0" w:rsidR="2CBCCBE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NET, iOS, Android, a także z obszaru Embedded Systems oraz testerów automatyzujących. Niezmiennie poszukujemy ekspertów specjalizujących się w automatyzacji procesów, produkcji oraz rozwiązań typu cloud, cyber security, smart home, </w:t>
      </w:r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co jest konsekwencją rosnącego zapotrzebowania projektowego w tych obszarach. </w:t>
      </w:r>
      <w:r w:rsidRPr="44E4DAD0" w:rsidR="2CBCCBE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Zapotrzebowanie na specjalistów działających w tych technologiach stale rośnie, szczególnie w dobie gwałtownej cyfryzacji, do której wiele firm musiało przystąpić w przyspieszonym trybie. W 2021 roku planujemy, analogicznie jak w ostatnich miesiącach, wzrost zatrudnienia utrzymujący się na wysokim poziomie.</w:t>
      </w:r>
    </w:p>
    <w:p xmlns:wp14="http://schemas.microsoft.com/office/word/2010/wordml" w:rsidP="44E4DAD0" w14:paraId="74101B3A" wp14:textId="427F1DF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Zapotrzebowanie na ekspertów z dziedzin takich jak przetwarzanie danych w chmurze i </w:t>
      </w:r>
      <w:proofErr w:type="spellStart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cyberbezpieczeństwo</w:t>
      </w:r>
      <w:proofErr w:type="spellEnd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będzie utrzymywało się na wysokim poziomie także w nadchodzących miesiącach. Według danych ALTEN Polska do najbardziej pożądanych specjalistów, w 2021 roku zaliczać się będą: </w:t>
      </w:r>
      <w:proofErr w:type="spellStart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Engineer</w:t>
      </w:r>
      <w:proofErr w:type="spellEnd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Architect, </w:t>
      </w:r>
      <w:proofErr w:type="spellStart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Security </w:t>
      </w:r>
      <w:proofErr w:type="spellStart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Engineer</w:t>
      </w:r>
      <w:proofErr w:type="spellEnd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Network </w:t>
      </w:r>
      <w:proofErr w:type="spellStart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Engineer</w:t>
      </w:r>
      <w:proofErr w:type="spellEnd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 Poza tym na bardzo duże zainteresowanie ze strony pracodawców mogą liczyć: Tester Automatyzujący (</w:t>
      </w:r>
      <w:proofErr w:type="spellStart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Python</w:t>
      </w:r>
      <w:proofErr w:type="spellEnd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), Java Developer oraz Embedded Software </w:t>
      </w:r>
      <w:proofErr w:type="spellStart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Engineer</w:t>
      </w:r>
      <w:proofErr w:type="spellEnd"/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Między innymi takich pracowników firma będzie poszukiwać w najbliższych miesiącach w Krakowie i jego okolicach. </w:t>
      </w:r>
    </w:p>
    <w:p xmlns:wp14="http://schemas.microsoft.com/office/word/2010/wordml" w:rsidP="44E4DAD0" w14:paraId="76943310" wp14:textId="1EC73AA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DAD0" w:rsidR="2CBCCBE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Zrównoważony rozwój receptą na problemy gospodarki</w:t>
      </w:r>
    </w:p>
    <w:p xmlns:wp14="http://schemas.microsoft.com/office/word/2010/wordml" w:rsidP="5F712556" w14:paraId="668982EF" wp14:textId="3379E62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ALTEN Polska to jeden z liderów w technologicznej obsłudze klientów z innowacyjnych branż i sektorów przemysłowych. Dzięki doświadczeniu w dostarczaniu narzędzi opartych na najnowszych technologiach, wysokiej ekspertyzie i tworzeniu rozwiązań software’owych idealnie dopasowanych do potrzeb poszczególnych klientów, firma mogła rozwinąć się mimo niesprzyjających warunków gospodarczych. Jak wskazuje Ewa </w:t>
      </w:r>
      <w:proofErr w:type="spellStart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G</w:t>
      </w:r>
      <w:r w:rsidRPr="5F712556" w:rsidR="4FE496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</w:t>
      </w:r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mula</w:t>
      </w:r>
      <w:proofErr w:type="spellEnd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Managing</w:t>
      </w:r>
      <w:proofErr w:type="spellEnd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Director</w:t>
      </w:r>
      <w:proofErr w:type="spellEnd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ALTEN Polska, spółka rozwija się w równomiernie w wielu kierunkach, a żadna z branż nie dominuje nad innymi. To pozwoliło firmie bez większych problemów przejść przez najcięższy okres pandemii, a co więcej z pozytywnymi oczekiwaniami wejść w 2021 rok. </w:t>
      </w:r>
      <w:r w:rsidRPr="5F712556" w:rsidR="2CBCCBE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Takie podejście gwarantuje bezpieczeństwo zarówno nam, jak i pracownikom, którzy wiedzą, że ich miejsca pracy są stabilne. Odwdzięczają</w:t>
      </w:r>
      <w:r w:rsidRPr="5F712556" w:rsidR="5429222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nam</w:t>
      </w:r>
      <w:r w:rsidRPr="5F712556" w:rsidR="2CBCCBE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F712556" w:rsidR="62565C2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się za to</w:t>
      </w:r>
      <w:r w:rsidRPr="5F712556" w:rsidR="2CBCCBE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wspaniałym zaangażowaniem, dzięki któremu zamknęliśmy rok 2020 z rekordowym wynikiem </w:t>
      </w:r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dodaje Ewa </w:t>
      </w:r>
      <w:proofErr w:type="spellStart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G</w:t>
      </w:r>
      <w:r w:rsidRPr="5F712556" w:rsidR="171575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</w:t>
      </w:r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mula</w:t>
      </w:r>
      <w:proofErr w:type="spellEnd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</w:p>
    <w:p xmlns:wp14="http://schemas.microsoft.com/office/word/2010/wordml" w:rsidP="44E4DAD0" w14:paraId="54552229" wp14:textId="139F468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Największe zainteresowanie usługami i rozwój firma odnotowała w sektorze bankowości. W gronie klientów znalazły się także przedsiębiorstwa, na których zmieniająca się sytuacja wymusiła szybką automatyzację procesów wewnętrznych i produkcji. Wzrosło też i tak wysokie zainteresowanie, usługami mobilnymi – tylko w tych sektorach ALTEN zatrudnił w 2020 roku ponad 200 osób. </w:t>
      </w:r>
    </w:p>
    <w:p xmlns:wp14="http://schemas.microsoft.com/office/word/2010/wordml" w:rsidP="44E4DAD0" w14:paraId="62DBE410" wp14:textId="0DBCFA6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DAD0" w:rsidR="2CBCCBE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ALTEN Polska wśród najlepszych pracodawców 2021 roku</w:t>
      </w:r>
    </w:p>
    <w:p xmlns:wp14="http://schemas.microsoft.com/office/word/2010/wordml" w:rsidP="44E4DAD0" w14:paraId="710749F3" wp14:textId="669BAE2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pierwszym miejscu rozwój pracowników, następnie budowanie kultury inżynierskiej i technologicznej, a tuż po nich zrównoważony wzrost w różnych sektorach – to koncepcja przyjęta przez spółkę ALTEN w relacjach z pracownikami. Ta strategia sprawia, że firma przyciąga wyjątkowych i zaangażowanych ludzi, którzy zostają z nią na lata. Przekłada się też pozytywnie na realizację kolejnych celów, jakimi są satysfakcja klienta i wyniki finansowe firmy. </w:t>
      </w:r>
    </w:p>
    <w:p xmlns:wp14="http://schemas.microsoft.com/office/word/2010/wordml" w:rsidP="44E4DAD0" w14:paraId="354EF202" wp14:textId="4E32E39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Potwierdzeniem słuszności przyjętego przez ALTEN Polska podejścia jest fakt, że w 2020 roku firma uzyskała wyróżnienie prestiżowym certyfikatem Great Place To Work. O jego przyznaniu zadecydowały wyniki anonimowego badania, przeprowadzonego wśród pracowników, którzy w ankietach określali stopień zadowolenia ze swojego miejsca pracy. </w:t>
      </w:r>
    </w:p>
    <w:p xmlns:wp14="http://schemas.microsoft.com/office/word/2010/wordml" w:rsidP="5F712556" w14:paraId="01984D34" wp14:textId="1D25409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712556" w:rsidR="2CBCCBE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Certyfikat uzyskaliśmy w wyjątkowym momencie, w środku pandemii. Jak widać niecodzienna sytuacja nie przeszkodziła naszym pracownikom w realizacji naszych i ich własnych celów </w:t>
      </w:r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mówi Ewa G</w:t>
      </w:r>
      <w:r w:rsidRPr="5F712556" w:rsidR="073F7D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</w:t>
      </w:r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mula, </w:t>
      </w:r>
      <w:proofErr w:type="spellStart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Managing</w:t>
      </w:r>
      <w:proofErr w:type="spellEnd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Director</w:t>
      </w:r>
      <w:proofErr w:type="spellEnd"/>
      <w:r w:rsidRPr="5F712556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ALTEN Polska. </w:t>
      </w:r>
      <w:r w:rsidRPr="5F712556" w:rsidR="2CBCCBE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To właśnie w okresie kryzysu gospodarczego liczba inżynierów aktywnie realizujących projekty, dla klientów ALTEN przekroczyła 500. Pomimo szybkiego rozwoju wiele uwagi poświęcamy atmosferze w jakiej prowadzimy biznes oraz kulturze organizacyjnej. Towarzyszy nam przekonanie, że to jedyna właściwa droga do realizacji celów biznesowych.</w:t>
      </w:r>
    </w:p>
    <w:p xmlns:wp14="http://schemas.microsoft.com/office/word/2010/wordml" w:rsidP="44E4DAD0" w14:paraId="36DB47A2" wp14:textId="790F1CF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DAD0" w:rsidR="2CBCCB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Firmę docenili nie tylko pracownicy. W grudniu ubiegłego roku, spółka ALTEN znalazła się w pierwszej setce laureatów prestiżowego plebiscytu Diamenty Forbesa 2021.</w:t>
      </w:r>
    </w:p>
    <w:p xmlns:wp14="http://schemas.microsoft.com/office/word/2010/wordml" w:rsidP="44E4DAD0" w14:paraId="7884EFF3" wp14:textId="462AB8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44E4DAD0" w14:paraId="57375426" wp14:textId="2839242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B083C1"/>
    <w:rsid w:val="073F7D06"/>
    <w:rsid w:val="171575A9"/>
    <w:rsid w:val="2CBCCBE4"/>
    <w:rsid w:val="44E4DAD0"/>
    <w:rsid w:val="4FE4961B"/>
    <w:rsid w:val="5429222D"/>
    <w:rsid w:val="5F712556"/>
    <w:rsid w:val="62565C21"/>
    <w:rsid w:val="72B083C1"/>
    <w:rsid w:val="7A798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83C1"/>
  <w15:chartTrackingRefBased/>
  <w15:docId w15:val="{9b03e7f4-746a-4e67-a879-527e71e01b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9" ma:contentTypeDescription="Utwórz nowy dokument." ma:contentTypeScope="" ma:versionID="6919008960c973bd0d87c3013c8ed1e4">
  <xsd:schema xmlns:xsd="http://www.w3.org/2001/XMLSchema" xmlns:xs="http://www.w3.org/2001/XMLSchema" xmlns:p="http://schemas.microsoft.com/office/2006/metadata/properties" xmlns:ns2="d418be5b-f3d6-46fb-b9c0-cc8c6893e0f9" targetNamespace="http://schemas.microsoft.com/office/2006/metadata/properties" ma:root="true" ma:fieldsID="b968abaed6b657012936b22b6cc12364" ns2:_="">
    <xsd:import namespace="d418be5b-f3d6-46fb-b9c0-cc8c6893e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09C49-A7E9-45B1-9877-D944CA9D0EA6}"/>
</file>

<file path=customXml/itemProps2.xml><?xml version="1.0" encoding="utf-8"?>
<ds:datastoreItem xmlns:ds="http://schemas.openxmlformats.org/officeDocument/2006/customXml" ds:itemID="{CEBBCD22-2EEF-43CF-A212-E20CB8EC1180}"/>
</file>

<file path=customXml/itemProps3.xml><?xml version="1.0" encoding="utf-8"?>
<ds:datastoreItem xmlns:ds="http://schemas.openxmlformats.org/officeDocument/2006/customXml" ds:itemID="{6AA038AF-8657-462C-A868-5ACD4B1C33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Matczuk</dc:creator>
  <keywords/>
  <dc:description/>
  <dcterms:created xsi:type="dcterms:W3CDTF">2021-02-10T14:11:09.0000000Z</dcterms:created>
  <dcterms:modified xsi:type="dcterms:W3CDTF">2021-02-15T16:07:12.8107679Z</dcterms:modified>
  <lastModifiedBy>Katarzyna Matczuk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</Properties>
</file>