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2959" w14:textId="77777777" w:rsidR="002E6AD1" w:rsidRDefault="002E6AD1" w:rsidP="002E6AD1">
      <w:pPr>
        <w:spacing w:after="0" w:line="276" w:lineRule="auto"/>
        <w:jc w:val="center"/>
        <w:rPr>
          <w:rFonts w:ascii="Montserrat Light" w:eastAsia="Lato" w:hAnsi="Montserrat Light" w:cs="Lato"/>
          <w:b/>
          <w:sz w:val="28"/>
          <w:szCs w:val="28"/>
          <w:lang w:val="pl-PL"/>
        </w:rPr>
      </w:pPr>
      <w:bookmarkStart w:id="0" w:name="_Hlk37744572"/>
      <w:r w:rsidRPr="002E6AD1">
        <w:rPr>
          <w:rFonts w:ascii="Montserrat Light" w:eastAsia="Lato" w:hAnsi="Montserrat Light" w:cs="Lato"/>
          <w:b/>
          <w:sz w:val="28"/>
          <w:szCs w:val="28"/>
          <w:lang w:val="pl-PL"/>
        </w:rPr>
        <w:t xml:space="preserve">Korzystanie ze smartfona jest dziecinnie proste. </w:t>
      </w:r>
    </w:p>
    <w:p w14:paraId="69210FD6" w14:textId="2B746270" w:rsidR="00732925" w:rsidRDefault="002E6AD1" w:rsidP="002E6AD1">
      <w:pPr>
        <w:spacing w:after="0" w:line="276" w:lineRule="auto"/>
        <w:jc w:val="center"/>
        <w:rPr>
          <w:rFonts w:ascii="Montserrat Light" w:eastAsia="Lato" w:hAnsi="Montserrat Light" w:cs="Lato"/>
          <w:b/>
          <w:sz w:val="28"/>
          <w:szCs w:val="28"/>
          <w:lang w:val="pl-PL"/>
        </w:rPr>
      </w:pPr>
      <w:r w:rsidRPr="002E6AD1">
        <w:rPr>
          <w:rFonts w:ascii="Montserrat Light" w:eastAsia="Lato" w:hAnsi="Montserrat Light" w:cs="Lato"/>
          <w:b/>
          <w:sz w:val="28"/>
          <w:szCs w:val="28"/>
          <w:lang w:val="pl-PL"/>
        </w:rPr>
        <w:t>Warto zadbać o to, aby było też bezpieczne</w:t>
      </w:r>
    </w:p>
    <w:p w14:paraId="73AEA7E7" w14:textId="45636EC2" w:rsidR="002D3D95" w:rsidRDefault="00CE2257" w:rsidP="00845EE0">
      <w:pPr>
        <w:spacing w:before="240" w:after="0" w:line="276" w:lineRule="auto"/>
        <w:jc w:val="both"/>
        <w:rPr>
          <w:rFonts w:ascii="Montserrat Light" w:eastAsia="Lato" w:hAnsi="Montserrat Light" w:cs="Lato"/>
          <w:b/>
          <w:bCs/>
          <w:color w:val="212121"/>
          <w:lang w:val="pl-PL"/>
        </w:rPr>
      </w:pPr>
      <w:r w:rsidRPr="00971BAF">
        <w:rPr>
          <w:rFonts w:ascii="Montserrat Light" w:eastAsia="Lato" w:hAnsi="Montserrat Light" w:cs="Lato"/>
          <w:b/>
          <w:bCs/>
          <w:color w:val="212121"/>
          <w:lang w:val="pl-PL"/>
        </w:rPr>
        <w:t>Warsz</w:t>
      </w:r>
      <w:r w:rsidRPr="00AE10D3">
        <w:rPr>
          <w:rFonts w:ascii="Montserrat Light" w:eastAsia="Lato" w:hAnsi="Montserrat Light" w:cs="Lato"/>
          <w:b/>
          <w:bCs/>
          <w:color w:val="212121"/>
          <w:lang w:val="pl-PL"/>
        </w:rPr>
        <w:t>awa,</w:t>
      </w:r>
      <w:r w:rsidR="00281F4B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2514BE">
        <w:rPr>
          <w:rFonts w:ascii="Montserrat Light" w:eastAsia="Lato" w:hAnsi="Montserrat Light" w:cs="Lato"/>
          <w:b/>
          <w:bCs/>
          <w:color w:val="212121"/>
          <w:lang w:val="pl-PL"/>
        </w:rPr>
        <w:t>25</w:t>
      </w:r>
      <w:r w:rsidR="00B73B5F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866FB2">
        <w:rPr>
          <w:rFonts w:ascii="Montserrat Light" w:eastAsia="Lato" w:hAnsi="Montserrat Light" w:cs="Lato"/>
          <w:b/>
          <w:bCs/>
          <w:color w:val="212121"/>
          <w:lang w:val="pl-PL"/>
        </w:rPr>
        <w:t>lutego</w:t>
      </w:r>
      <w:r w:rsidR="00763C87" w:rsidRPr="00AE10D3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Pr="00AE10D3">
        <w:rPr>
          <w:rFonts w:ascii="Montserrat Light" w:eastAsia="Lato" w:hAnsi="Montserrat Light" w:cs="Lato"/>
          <w:b/>
          <w:bCs/>
          <w:color w:val="212121"/>
          <w:lang w:val="pl-PL"/>
        </w:rPr>
        <w:t>202</w:t>
      </w:r>
      <w:r w:rsidR="00F30A0B">
        <w:rPr>
          <w:rFonts w:ascii="Montserrat Light" w:eastAsia="Lato" w:hAnsi="Montserrat Light" w:cs="Lato"/>
          <w:b/>
          <w:bCs/>
          <w:color w:val="212121"/>
          <w:lang w:val="pl-PL"/>
        </w:rPr>
        <w:t>1</w:t>
      </w:r>
      <w:r w:rsidRPr="00971BAF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r. –</w:t>
      </w:r>
      <w:r w:rsidR="007C045F" w:rsidRPr="00971BAF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bookmarkEnd w:id="0"/>
      <w:r w:rsidR="00AC068D">
        <w:rPr>
          <w:rFonts w:ascii="Montserrat Light" w:eastAsia="Lato" w:hAnsi="Montserrat Light" w:cs="Lato"/>
          <w:b/>
          <w:bCs/>
          <w:color w:val="212121"/>
          <w:lang w:val="pl-PL"/>
        </w:rPr>
        <w:t>Otrzymanie wł</w:t>
      </w:r>
      <w:r w:rsidR="002D3D95">
        <w:rPr>
          <w:rFonts w:ascii="Montserrat Light" w:eastAsia="Lato" w:hAnsi="Montserrat Light" w:cs="Lato"/>
          <w:b/>
          <w:bCs/>
          <w:color w:val="212121"/>
          <w:lang w:val="pl-PL"/>
        </w:rPr>
        <w:t>asn</w:t>
      </w:r>
      <w:r w:rsidR="00AC068D">
        <w:rPr>
          <w:rFonts w:ascii="Montserrat Light" w:eastAsia="Lato" w:hAnsi="Montserrat Light" w:cs="Lato"/>
          <w:b/>
          <w:bCs/>
          <w:color w:val="212121"/>
          <w:lang w:val="pl-PL"/>
        </w:rPr>
        <w:t>ego</w:t>
      </w:r>
      <w:r w:rsidR="002D3D95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AC068D">
        <w:rPr>
          <w:rFonts w:ascii="Montserrat Light" w:eastAsia="Lato" w:hAnsi="Montserrat Light" w:cs="Lato"/>
          <w:b/>
          <w:bCs/>
          <w:color w:val="212121"/>
          <w:lang w:val="pl-PL"/>
        </w:rPr>
        <w:t>smartfon</w:t>
      </w:r>
      <w:r w:rsidR="009D4EAA">
        <w:rPr>
          <w:rFonts w:ascii="Montserrat Light" w:eastAsia="Lato" w:hAnsi="Montserrat Light" w:cs="Lato"/>
          <w:b/>
          <w:bCs/>
          <w:color w:val="212121"/>
          <w:lang w:val="pl-PL"/>
        </w:rPr>
        <w:t>a</w:t>
      </w:r>
      <w:r w:rsidR="002D3D95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to</w:t>
      </w:r>
      <w:r w:rsidR="00AC068D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ważny moment w życiu każdego dziecka. Rodzice decydują się na ten krok najczęściej </w:t>
      </w:r>
      <w:r w:rsidR="00746AA7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w momencie, gdy ich pociechy rozpoczynają naukę w szkole, czyli </w:t>
      </w:r>
      <w:r w:rsidR="00AC068D">
        <w:rPr>
          <w:rFonts w:ascii="Montserrat Light" w:eastAsia="Lato" w:hAnsi="Montserrat Light" w:cs="Lato"/>
          <w:b/>
          <w:bCs/>
          <w:color w:val="212121"/>
          <w:lang w:val="pl-PL"/>
        </w:rPr>
        <w:t>między 7</w:t>
      </w:r>
      <w:r w:rsidR="009F3747">
        <w:rPr>
          <w:rFonts w:ascii="Montserrat Light" w:eastAsia="Lato" w:hAnsi="Montserrat Light" w:cs="Lato"/>
          <w:b/>
          <w:bCs/>
          <w:color w:val="212121"/>
          <w:lang w:val="pl-PL"/>
        </w:rPr>
        <w:t>.</w:t>
      </w:r>
      <w:r w:rsidR="00AC068D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2514BE">
        <w:rPr>
          <w:rFonts w:ascii="Montserrat Light" w:eastAsia="Lato" w:hAnsi="Montserrat Light" w:cs="Lato"/>
          <w:b/>
          <w:bCs/>
          <w:color w:val="212121"/>
          <w:lang w:val="pl-PL"/>
        </w:rPr>
        <w:t>a</w:t>
      </w:r>
      <w:r w:rsidR="00030D85">
        <w:rPr>
          <w:rFonts w:ascii="Montserrat Light" w:eastAsia="Lato" w:hAnsi="Montserrat Light" w:cs="Lato"/>
          <w:b/>
          <w:bCs/>
          <w:color w:val="212121"/>
          <w:lang w:val="pl-PL"/>
        </w:rPr>
        <w:t> </w:t>
      </w:r>
      <w:r w:rsidR="00AC068D">
        <w:rPr>
          <w:rFonts w:ascii="Montserrat Light" w:eastAsia="Lato" w:hAnsi="Montserrat Light" w:cs="Lato"/>
          <w:b/>
          <w:bCs/>
          <w:color w:val="212121"/>
          <w:lang w:val="pl-PL"/>
        </w:rPr>
        <w:t>10</w:t>
      </w:r>
      <w:r w:rsidR="009F3747">
        <w:rPr>
          <w:rFonts w:ascii="Montserrat Light" w:eastAsia="Lato" w:hAnsi="Montserrat Light" w:cs="Lato"/>
          <w:b/>
          <w:bCs/>
          <w:color w:val="212121"/>
          <w:lang w:val="pl-PL"/>
        </w:rPr>
        <w:t>.</w:t>
      </w:r>
      <w:r w:rsidR="00AC068D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rokiem życia</w:t>
      </w:r>
      <w:r w:rsidR="006908A1">
        <w:rPr>
          <w:rStyle w:val="Odwoanieprzypisudolnego"/>
          <w:rFonts w:ascii="Montserrat Light" w:eastAsia="Lato" w:hAnsi="Montserrat Light" w:cs="Lato"/>
          <w:b/>
          <w:bCs/>
          <w:color w:val="212121"/>
          <w:lang w:val="pl-PL"/>
        </w:rPr>
        <w:footnoteReference w:id="1"/>
      </w:r>
      <w:r w:rsidR="006908A1">
        <w:rPr>
          <w:rFonts w:ascii="Montserrat Light" w:eastAsia="Lato" w:hAnsi="Montserrat Light" w:cs="Lato"/>
          <w:b/>
          <w:bCs/>
          <w:color w:val="212121"/>
          <w:lang w:val="pl-PL"/>
        </w:rPr>
        <w:t>. W</w:t>
      </w:r>
      <w:r w:rsidR="00CE0FC8">
        <w:rPr>
          <w:rFonts w:ascii="Montserrat Light" w:eastAsia="Lato" w:hAnsi="Montserrat Light" w:cs="Lato"/>
          <w:b/>
          <w:bCs/>
          <w:color w:val="212121"/>
          <w:lang w:val="pl-PL"/>
        </w:rPr>
        <w:t>r</w:t>
      </w:r>
      <w:r w:rsidR="006908A1">
        <w:rPr>
          <w:rFonts w:ascii="Montserrat Light" w:eastAsia="Lato" w:hAnsi="Montserrat Light" w:cs="Lato"/>
          <w:b/>
          <w:bCs/>
          <w:color w:val="212121"/>
          <w:lang w:val="pl-PL"/>
        </w:rPr>
        <w:t>ęcz</w:t>
      </w:r>
      <w:r w:rsidR="00CE0FC8">
        <w:rPr>
          <w:rFonts w:ascii="Montserrat Light" w:eastAsia="Lato" w:hAnsi="Montserrat Light" w:cs="Lato"/>
          <w:b/>
          <w:bCs/>
          <w:color w:val="212121"/>
          <w:lang w:val="pl-PL"/>
        </w:rPr>
        <w:t>ając najmłodszym smartfon</w:t>
      </w:r>
      <w:r w:rsidR="00E5109B">
        <w:rPr>
          <w:rFonts w:ascii="Montserrat Light" w:eastAsia="Lato" w:hAnsi="Montserrat Light" w:cs="Lato"/>
          <w:b/>
          <w:bCs/>
          <w:color w:val="212121"/>
          <w:lang w:val="pl-PL"/>
        </w:rPr>
        <w:t>a,</w:t>
      </w:r>
      <w:r w:rsidR="00235EE5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raczej nie trzeba martwić się</w:t>
      </w:r>
      <w:r w:rsidR="00741E65">
        <w:rPr>
          <w:rFonts w:ascii="Montserrat Light" w:eastAsia="Lato" w:hAnsi="Montserrat Light" w:cs="Lato"/>
          <w:b/>
          <w:bCs/>
          <w:color w:val="212121"/>
          <w:lang w:val="pl-PL"/>
        </w:rPr>
        <w:t>,</w:t>
      </w:r>
      <w:r w:rsidR="00235EE5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czy będą </w:t>
      </w:r>
      <w:r w:rsidR="00741E65">
        <w:rPr>
          <w:rFonts w:ascii="Montserrat Light" w:eastAsia="Lato" w:hAnsi="Montserrat Light" w:cs="Lato"/>
          <w:b/>
          <w:bCs/>
          <w:color w:val="212121"/>
          <w:lang w:val="pl-PL"/>
        </w:rPr>
        <w:t>wiedzieli, jak</w:t>
      </w:r>
      <w:r w:rsidR="00235EE5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z niego korzystać, a</w:t>
      </w:r>
      <w:r w:rsidR="001E7DF2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  <w:r w:rsidR="009F3747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bardziej </w:t>
      </w:r>
      <w:r w:rsidR="001E7DF2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o to, </w:t>
      </w:r>
      <w:r w:rsidR="009A5C50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czy </w:t>
      </w:r>
      <w:r w:rsidR="00741E65">
        <w:rPr>
          <w:rFonts w:ascii="Montserrat Light" w:eastAsia="Lato" w:hAnsi="Montserrat Light" w:cs="Lato"/>
          <w:b/>
          <w:bCs/>
          <w:color w:val="212121"/>
          <w:lang w:val="pl-PL"/>
        </w:rPr>
        <w:t>będą robić to bezpiecznie</w:t>
      </w:r>
      <w:r w:rsidR="00897452">
        <w:rPr>
          <w:rFonts w:ascii="Montserrat Light" w:eastAsia="Lato" w:hAnsi="Montserrat Light" w:cs="Lato"/>
          <w:b/>
          <w:bCs/>
          <w:color w:val="212121"/>
          <w:lang w:val="pl-PL"/>
        </w:rPr>
        <w:t>.</w:t>
      </w:r>
    </w:p>
    <w:p w14:paraId="0693EB98" w14:textId="3C1767F3" w:rsidR="00AE4957" w:rsidRPr="00897452" w:rsidRDefault="00746AA7" w:rsidP="00AE4957">
      <w:pPr>
        <w:spacing w:before="240" w:after="0" w:line="276" w:lineRule="auto"/>
        <w:jc w:val="both"/>
        <w:rPr>
          <w:rFonts w:ascii="Montserrat Light" w:eastAsia="Lato" w:hAnsi="Montserrat Light" w:cs="Lato"/>
          <w:b/>
          <w:bCs/>
          <w:color w:val="212121"/>
          <w:lang w:val="pl-PL"/>
        </w:rPr>
      </w:pPr>
      <w:r>
        <w:rPr>
          <w:rFonts w:ascii="Montserrat Light" w:eastAsia="Lato" w:hAnsi="Montserrat Light" w:cs="Lato"/>
          <w:color w:val="212121"/>
          <w:lang w:val="pl-PL"/>
        </w:rPr>
        <w:t>Jak pokazują badania UKE</w:t>
      </w:r>
      <w:r w:rsidR="00E5109B">
        <w:rPr>
          <w:rFonts w:ascii="Montserrat Light" w:eastAsia="Lato" w:hAnsi="Montserrat Light" w:cs="Lato"/>
          <w:color w:val="212121"/>
          <w:lang w:val="pl-PL"/>
        </w:rPr>
        <w:t>,</w:t>
      </w:r>
      <w:r>
        <w:rPr>
          <w:rFonts w:ascii="Montserrat Light" w:eastAsia="Lato" w:hAnsi="Montserrat Light" w:cs="Lato"/>
          <w:color w:val="212121"/>
          <w:lang w:val="pl-PL"/>
        </w:rPr>
        <w:t xml:space="preserve"> d</w:t>
      </w:r>
      <w:r w:rsidR="007A5B53">
        <w:rPr>
          <w:rFonts w:ascii="Montserrat Light" w:eastAsia="Lato" w:hAnsi="Montserrat Light" w:cs="Lato"/>
          <w:color w:val="212121"/>
          <w:lang w:val="pl-PL"/>
        </w:rPr>
        <w:t>zi</w:t>
      </w:r>
      <w:r w:rsidR="0076739F">
        <w:rPr>
          <w:rFonts w:ascii="Montserrat Light" w:eastAsia="Lato" w:hAnsi="Montserrat Light" w:cs="Lato"/>
          <w:color w:val="212121"/>
          <w:lang w:val="pl-PL"/>
        </w:rPr>
        <w:t>eci</w:t>
      </w:r>
      <w:r w:rsidR="007A5B53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76739F">
        <w:rPr>
          <w:rFonts w:ascii="Montserrat Light" w:eastAsia="Lato" w:hAnsi="Montserrat Light" w:cs="Lato"/>
          <w:color w:val="212121"/>
          <w:lang w:val="pl-PL"/>
        </w:rPr>
        <w:t>używają</w:t>
      </w:r>
      <w:r w:rsidR="007A5B53">
        <w:rPr>
          <w:rFonts w:ascii="Montserrat Light" w:eastAsia="Lato" w:hAnsi="Montserrat Light" w:cs="Lato"/>
          <w:color w:val="212121"/>
          <w:lang w:val="pl-PL"/>
        </w:rPr>
        <w:t xml:space="preserve"> telefonu</w:t>
      </w:r>
      <w:r w:rsidR="0076739F">
        <w:rPr>
          <w:rFonts w:ascii="Montserrat Light" w:eastAsia="Lato" w:hAnsi="Montserrat Light" w:cs="Lato"/>
          <w:color w:val="212121"/>
          <w:lang w:val="pl-PL"/>
        </w:rPr>
        <w:t xml:space="preserve"> przede wszystkim do kontaktu z rodzicami (97%). Komórka bardzo często służy im też do pisania i od</w:t>
      </w:r>
      <w:r>
        <w:rPr>
          <w:rFonts w:ascii="Montserrat Light" w:eastAsia="Lato" w:hAnsi="Montserrat Light" w:cs="Lato"/>
          <w:color w:val="212121"/>
          <w:lang w:val="pl-PL"/>
        </w:rPr>
        <w:t>b</w:t>
      </w:r>
      <w:r w:rsidR="0076739F">
        <w:rPr>
          <w:rFonts w:ascii="Montserrat Light" w:eastAsia="Lato" w:hAnsi="Montserrat Light" w:cs="Lato"/>
          <w:color w:val="212121"/>
          <w:lang w:val="pl-PL"/>
        </w:rPr>
        <w:t>ierania SMS-ów (</w:t>
      </w:r>
      <w:r w:rsidR="00824663">
        <w:rPr>
          <w:rFonts w:ascii="Montserrat Light" w:eastAsia="Lato" w:hAnsi="Montserrat Light" w:cs="Lato"/>
          <w:color w:val="212121"/>
          <w:lang w:val="pl-PL"/>
        </w:rPr>
        <w:t xml:space="preserve">84%) oraz rozmów ze znajomymi (83%). </w:t>
      </w:r>
      <w:r>
        <w:rPr>
          <w:rFonts w:ascii="Montserrat Light" w:eastAsia="Lato" w:hAnsi="Montserrat Light" w:cs="Lato"/>
          <w:color w:val="212121"/>
          <w:lang w:val="pl-PL"/>
        </w:rPr>
        <w:t>Trzy czwarte młodych użytkowników gra w gry</w:t>
      </w:r>
      <w:r w:rsidR="009A5C50" w:rsidRPr="009A5C50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9A5C50">
        <w:rPr>
          <w:rFonts w:ascii="Montserrat Light" w:eastAsia="Lato" w:hAnsi="Montserrat Light" w:cs="Lato"/>
          <w:color w:val="212121"/>
          <w:lang w:val="pl-PL"/>
        </w:rPr>
        <w:t>na telefonie</w:t>
      </w:r>
      <w:r>
        <w:rPr>
          <w:rFonts w:ascii="Montserrat Light" w:eastAsia="Lato" w:hAnsi="Montserrat Light" w:cs="Lato"/>
          <w:color w:val="212121"/>
          <w:lang w:val="pl-PL"/>
        </w:rPr>
        <w:t>, a co drugi badany korzysta z aplikacji, przeglądarek i komunikatorów internetowych</w:t>
      </w:r>
      <w:r>
        <w:rPr>
          <w:rStyle w:val="Odwoanieprzypisudolnego"/>
          <w:rFonts w:ascii="Montserrat Light" w:eastAsia="Lato" w:hAnsi="Montserrat Light" w:cs="Lato"/>
          <w:color w:val="212121"/>
          <w:lang w:val="pl-PL"/>
        </w:rPr>
        <w:footnoteReference w:id="2"/>
      </w:r>
      <w:r>
        <w:rPr>
          <w:rFonts w:ascii="Montserrat Light" w:eastAsia="Lato" w:hAnsi="Montserrat Light" w:cs="Lato"/>
          <w:color w:val="212121"/>
          <w:lang w:val="pl-PL"/>
        </w:rPr>
        <w:t>.</w:t>
      </w:r>
      <w:r w:rsidR="002E15D6">
        <w:rPr>
          <w:rFonts w:ascii="Montserrat Light" w:eastAsia="Lato" w:hAnsi="Montserrat Light" w:cs="Lato"/>
          <w:color w:val="212121"/>
          <w:lang w:val="pl-PL"/>
        </w:rPr>
        <w:t xml:space="preserve"> Nieograniczony dostęp do sieci to właśnie jedna z tych funkcji smartfonu, która powinna</w:t>
      </w:r>
      <w:r w:rsidR="00763C87">
        <w:rPr>
          <w:rFonts w:ascii="Montserrat Light" w:eastAsia="Lato" w:hAnsi="Montserrat Light" w:cs="Lato"/>
          <w:color w:val="212121"/>
          <w:lang w:val="pl-PL"/>
        </w:rPr>
        <w:t xml:space="preserve"> być szczególnie</w:t>
      </w:r>
      <w:r w:rsidR="002E15D6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763C87">
        <w:rPr>
          <w:rFonts w:ascii="Montserrat Light" w:eastAsia="Lato" w:hAnsi="Montserrat Light" w:cs="Lato"/>
          <w:color w:val="212121"/>
          <w:lang w:val="pl-PL"/>
        </w:rPr>
        <w:t>nadzorowana przez dorosłych</w:t>
      </w:r>
      <w:r w:rsidR="002E15D6">
        <w:rPr>
          <w:rFonts w:ascii="Montserrat Light" w:eastAsia="Lato" w:hAnsi="Montserrat Light" w:cs="Lato"/>
          <w:color w:val="212121"/>
          <w:lang w:val="pl-PL"/>
        </w:rPr>
        <w:t>.</w:t>
      </w:r>
      <w:r w:rsidR="00897452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897452" w:rsidRPr="00897452">
        <w:rPr>
          <w:rFonts w:ascii="Montserrat Light" w:eastAsia="Lato" w:hAnsi="Montserrat Light" w:cs="Lato"/>
          <w:color w:val="212121"/>
          <w:lang w:val="pl-PL"/>
        </w:rPr>
        <w:t xml:space="preserve">Pomagają w tym funkcje kontroli rodzicielskiej, </w:t>
      </w:r>
      <w:r w:rsidR="00763C87">
        <w:rPr>
          <w:rFonts w:ascii="Montserrat Light" w:eastAsia="Lato" w:hAnsi="Montserrat Light" w:cs="Lato"/>
          <w:color w:val="212121"/>
          <w:lang w:val="pl-PL"/>
        </w:rPr>
        <w:t>umożliwiające</w:t>
      </w:r>
      <w:r w:rsidR="00897452">
        <w:rPr>
          <w:rFonts w:ascii="Montserrat Light" w:eastAsia="Lato" w:hAnsi="Montserrat Light" w:cs="Lato"/>
          <w:color w:val="212121"/>
          <w:lang w:val="pl-PL"/>
        </w:rPr>
        <w:t xml:space="preserve"> opiekunom</w:t>
      </w:r>
      <w:r w:rsidR="00897452" w:rsidRPr="00897452">
        <w:rPr>
          <w:rFonts w:ascii="Montserrat Light" w:eastAsia="Lato" w:hAnsi="Montserrat Light" w:cs="Lato"/>
          <w:color w:val="212121"/>
          <w:lang w:val="pl-PL"/>
        </w:rPr>
        <w:t xml:space="preserve"> monitorowanie aktywności </w:t>
      </w:r>
      <w:r w:rsidR="00897452">
        <w:rPr>
          <w:rFonts w:ascii="Montserrat Light" w:eastAsia="Lato" w:hAnsi="Montserrat Light" w:cs="Lato"/>
          <w:color w:val="212121"/>
          <w:lang w:val="pl-PL"/>
        </w:rPr>
        <w:t xml:space="preserve">młodego </w:t>
      </w:r>
      <w:r w:rsidR="00897452" w:rsidRPr="00897452">
        <w:rPr>
          <w:rFonts w:ascii="Montserrat Light" w:eastAsia="Lato" w:hAnsi="Montserrat Light" w:cs="Lato"/>
          <w:color w:val="212121"/>
          <w:lang w:val="pl-PL"/>
        </w:rPr>
        <w:t>użytkownika, śledzenie lokalizacji czy ogranicz</w:t>
      </w:r>
      <w:r w:rsidR="009A5C50">
        <w:rPr>
          <w:rFonts w:ascii="Montserrat Light" w:eastAsia="Lato" w:hAnsi="Montserrat Light" w:cs="Lato"/>
          <w:color w:val="212121"/>
          <w:lang w:val="pl-PL"/>
        </w:rPr>
        <w:t>a</w:t>
      </w:r>
      <w:r w:rsidR="00897452" w:rsidRPr="00897452">
        <w:rPr>
          <w:rFonts w:ascii="Montserrat Light" w:eastAsia="Lato" w:hAnsi="Montserrat Light" w:cs="Lato"/>
          <w:color w:val="212121"/>
          <w:lang w:val="pl-PL"/>
        </w:rPr>
        <w:t>nie dostępu do wybranych aplikacji.</w:t>
      </w:r>
      <w:r w:rsidR="00897452">
        <w:rPr>
          <w:rFonts w:ascii="Montserrat Light" w:eastAsia="Lato" w:hAnsi="Montserrat Light" w:cs="Lato"/>
          <w:b/>
          <w:bCs/>
          <w:color w:val="212121"/>
          <w:lang w:val="pl-PL"/>
        </w:rPr>
        <w:t xml:space="preserve"> </w:t>
      </w:r>
    </w:p>
    <w:p w14:paraId="70DD03A9" w14:textId="602AEAA0" w:rsidR="00DC2828" w:rsidRPr="00DC2828" w:rsidRDefault="00D412DA" w:rsidP="00AE4957">
      <w:pPr>
        <w:spacing w:before="240" w:after="0" w:line="276" w:lineRule="auto"/>
        <w:jc w:val="both"/>
        <w:rPr>
          <w:rFonts w:ascii="Montserrat Light" w:eastAsia="Lato" w:hAnsi="Montserrat Light" w:cs="Lato"/>
          <w:b/>
          <w:bCs/>
          <w:color w:val="212121"/>
          <w:lang w:val="pl-PL"/>
        </w:rPr>
      </w:pPr>
      <w:r>
        <w:rPr>
          <w:rFonts w:ascii="Montserrat Light" w:eastAsia="Lato" w:hAnsi="Montserrat Light" w:cs="Lato"/>
          <w:b/>
          <w:bCs/>
          <w:color w:val="212121"/>
          <w:lang w:val="pl-PL"/>
        </w:rPr>
        <w:t>Kontrola rodzicielska</w:t>
      </w:r>
    </w:p>
    <w:p w14:paraId="1DF1A509" w14:textId="6FFF16D4" w:rsidR="0076739F" w:rsidRDefault="00763C87" w:rsidP="00AE4957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>
        <w:rPr>
          <w:rFonts w:ascii="Montserrat Light" w:eastAsia="Lato" w:hAnsi="Montserrat Light" w:cs="Lato"/>
          <w:color w:val="212121"/>
          <w:lang w:val="pl-PL"/>
        </w:rPr>
        <w:t>Odpowiednie z</w:t>
      </w:r>
      <w:r w:rsidR="007E49B5">
        <w:rPr>
          <w:rFonts w:ascii="Montserrat Light" w:eastAsia="Lato" w:hAnsi="Montserrat Light" w:cs="Lato"/>
          <w:color w:val="212121"/>
          <w:lang w:val="pl-PL"/>
        </w:rPr>
        <w:t>abezpieczenie smartfon</w:t>
      </w:r>
      <w:r w:rsidR="0023502F">
        <w:rPr>
          <w:rFonts w:ascii="Montserrat Light" w:eastAsia="Lato" w:hAnsi="Montserrat Light" w:cs="Lato"/>
          <w:color w:val="212121"/>
          <w:lang w:val="pl-PL"/>
        </w:rPr>
        <w:t>a</w:t>
      </w:r>
      <w:r w:rsidR="007E49B5">
        <w:rPr>
          <w:rFonts w:ascii="Montserrat Light" w:eastAsia="Lato" w:hAnsi="Montserrat Light" w:cs="Lato"/>
          <w:color w:val="212121"/>
          <w:lang w:val="pl-PL"/>
        </w:rPr>
        <w:t>, z którego będzie korzystało dziecko</w:t>
      </w:r>
      <w:r w:rsidR="00E5109B">
        <w:rPr>
          <w:rFonts w:ascii="Montserrat Light" w:eastAsia="Lato" w:hAnsi="Montserrat Light" w:cs="Lato"/>
          <w:color w:val="212121"/>
          <w:lang w:val="pl-PL"/>
        </w:rPr>
        <w:t>,</w:t>
      </w:r>
      <w:r w:rsidR="007E49B5">
        <w:rPr>
          <w:rFonts w:ascii="Montserrat Light" w:eastAsia="Lato" w:hAnsi="Montserrat Light" w:cs="Lato"/>
          <w:color w:val="212121"/>
          <w:lang w:val="pl-PL"/>
        </w:rPr>
        <w:t xml:space="preserve"> nie wymaga specjalistycznej wiedzy i</w:t>
      </w:r>
      <w:r w:rsidR="00030D85">
        <w:rPr>
          <w:rFonts w:ascii="Montserrat Light" w:eastAsia="Lato" w:hAnsi="Montserrat Light" w:cs="Lato"/>
          <w:color w:val="212121"/>
          <w:lang w:val="pl-PL"/>
        </w:rPr>
        <w:t> </w:t>
      </w:r>
      <w:r w:rsidR="007E49B5">
        <w:rPr>
          <w:rFonts w:ascii="Montserrat Light" w:eastAsia="Lato" w:hAnsi="Montserrat Light" w:cs="Lato"/>
          <w:color w:val="212121"/>
          <w:lang w:val="pl-PL"/>
        </w:rPr>
        <w:t>umiejętności.</w:t>
      </w:r>
      <w:r w:rsidR="0076739F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65190B">
        <w:rPr>
          <w:rFonts w:ascii="Montserrat Light" w:eastAsia="Lato" w:hAnsi="Montserrat Light" w:cs="Lato"/>
          <w:color w:val="212121"/>
          <w:lang w:val="pl-PL"/>
        </w:rPr>
        <w:t xml:space="preserve">Na rynku dostępnych jest wiele </w:t>
      </w:r>
      <w:r w:rsidR="000A76AC">
        <w:rPr>
          <w:rFonts w:ascii="Montserrat Light" w:eastAsia="Lato" w:hAnsi="Montserrat Light" w:cs="Lato"/>
          <w:color w:val="212121"/>
          <w:lang w:val="pl-PL"/>
        </w:rPr>
        <w:t>rozwiązań</w:t>
      </w:r>
      <w:r w:rsidR="0065190B">
        <w:rPr>
          <w:rFonts w:ascii="Montserrat Light" w:eastAsia="Lato" w:hAnsi="Montserrat Light" w:cs="Lato"/>
          <w:color w:val="212121"/>
          <w:lang w:val="pl-PL"/>
        </w:rPr>
        <w:t>, które pozwalają weryfikować oglądane treści, kontrolować czas spędzony prze</w:t>
      </w:r>
      <w:r w:rsidR="00E97A9D">
        <w:rPr>
          <w:rFonts w:ascii="Montserrat Light" w:eastAsia="Lato" w:hAnsi="Montserrat Light" w:cs="Lato"/>
          <w:color w:val="212121"/>
          <w:lang w:val="pl-PL"/>
        </w:rPr>
        <w:t>d</w:t>
      </w:r>
      <w:r w:rsidR="0065190B">
        <w:rPr>
          <w:rFonts w:ascii="Montserrat Light" w:eastAsia="Lato" w:hAnsi="Montserrat Light" w:cs="Lato"/>
          <w:color w:val="212121"/>
          <w:lang w:val="pl-PL"/>
        </w:rPr>
        <w:t xml:space="preserve"> ekranem, ograniczać dostęp do wybranych funkcji czy sprawdzać lokalizację</w:t>
      </w:r>
      <w:r w:rsidR="0065190B" w:rsidRPr="0065190B">
        <w:rPr>
          <w:rFonts w:ascii="Montserrat Light" w:eastAsia="Lato" w:hAnsi="Montserrat Light" w:cs="Lato"/>
          <w:color w:val="212121"/>
          <w:lang w:val="pl-PL"/>
        </w:rPr>
        <w:t xml:space="preserve"> na mapie</w:t>
      </w:r>
      <w:r w:rsidR="0065190B"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="00D412DA">
        <w:rPr>
          <w:rFonts w:ascii="Montserrat Light" w:eastAsia="Lato" w:hAnsi="Montserrat Light" w:cs="Lato"/>
          <w:color w:val="212121"/>
          <w:lang w:val="pl-PL"/>
        </w:rPr>
        <w:t>Każdy smartfon</w:t>
      </w:r>
      <w:r w:rsidR="00016F57">
        <w:rPr>
          <w:rFonts w:ascii="Montserrat Light" w:eastAsia="Lato" w:hAnsi="Montserrat Light" w:cs="Lato"/>
          <w:color w:val="212121"/>
          <w:lang w:val="pl-PL"/>
        </w:rPr>
        <w:t xml:space="preserve"> z</w:t>
      </w:r>
      <w:r w:rsidR="00D412DA">
        <w:rPr>
          <w:rFonts w:ascii="Montserrat Light" w:eastAsia="Lato" w:hAnsi="Montserrat Light" w:cs="Lato"/>
          <w:color w:val="212121"/>
          <w:lang w:val="pl-PL"/>
        </w:rPr>
        <w:t> </w:t>
      </w:r>
      <w:r w:rsidR="00016F57">
        <w:rPr>
          <w:rFonts w:ascii="Montserrat Light" w:eastAsia="Lato" w:hAnsi="Montserrat Light" w:cs="Lato"/>
          <w:color w:val="212121"/>
          <w:lang w:val="pl-PL"/>
        </w:rPr>
        <w:t>systemem Android umożliwia aktywowanie kontroli rodzicielskiej już na etapie konfigurowania urządzenia. Zgodnie z polityką Google</w:t>
      </w:r>
      <w:r w:rsidR="009F3747">
        <w:rPr>
          <w:rFonts w:ascii="Montserrat Light" w:eastAsia="Lato" w:hAnsi="Montserrat Light" w:cs="Lato"/>
          <w:color w:val="212121"/>
          <w:lang w:val="pl-PL"/>
        </w:rPr>
        <w:t>,</w:t>
      </w:r>
      <w:r w:rsidR="00016F57">
        <w:rPr>
          <w:rFonts w:ascii="Montserrat Light" w:eastAsia="Lato" w:hAnsi="Montserrat Light" w:cs="Lato"/>
          <w:color w:val="212121"/>
          <w:lang w:val="pl-PL"/>
        </w:rPr>
        <w:t xml:space="preserve"> dzieci poniżej 13</w:t>
      </w:r>
      <w:r w:rsidR="009F3747">
        <w:rPr>
          <w:rFonts w:ascii="Montserrat Light" w:eastAsia="Lato" w:hAnsi="Montserrat Light" w:cs="Lato"/>
          <w:color w:val="212121"/>
          <w:lang w:val="pl-PL"/>
        </w:rPr>
        <w:t>.</w:t>
      </w:r>
      <w:r w:rsidR="00016F57">
        <w:rPr>
          <w:rFonts w:ascii="Montserrat Light" w:eastAsia="Lato" w:hAnsi="Montserrat Light" w:cs="Lato"/>
          <w:color w:val="212121"/>
          <w:lang w:val="pl-PL"/>
        </w:rPr>
        <w:t xml:space="preserve"> roku życia nie mogą utworzyć własnego konta użytkownika</w:t>
      </w:r>
      <w:r w:rsidR="00833539">
        <w:rPr>
          <w:rFonts w:ascii="Montserrat Light" w:eastAsia="Lato" w:hAnsi="Montserrat Light" w:cs="Lato"/>
          <w:color w:val="212121"/>
          <w:lang w:val="pl-PL"/>
        </w:rPr>
        <w:t xml:space="preserve">, ale mogą być członkiem grupy rodzinnej, której administratorem jest osoba dorosła. </w:t>
      </w:r>
      <w:r w:rsidR="003A192F">
        <w:rPr>
          <w:rFonts w:ascii="Montserrat Light" w:eastAsia="Lato" w:hAnsi="Montserrat Light" w:cs="Lato"/>
          <w:color w:val="212121"/>
          <w:lang w:val="pl-PL"/>
        </w:rPr>
        <w:t>Ponadto</w:t>
      </w:r>
      <w:r w:rsidR="00833539" w:rsidRPr="00833539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9F3747">
        <w:rPr>
          <w:rFonts w:ascii="Montserrat Light" w:eastAsia="Lato" w:hAnsi="Montserrat Light" w:cs="Lato"/>
          <w:color w:val="212121"/>
          <w:lang w:val="pl-PL"/>
        </w:rPr>
        <w:t xml:space="preserve">rodzic </w:t>
      </w:r>
      <w:r w:rsidR="00833539" w:rsidRPr="00833539">
        <w:rPr>
          <w:rFonts w:ascii="Montserrat Light" w:eastAsia="Lato" w:hAnsi="Montserrat Light" w:cs="Lato"/>
          <w:color w:val="212121"/>
          <w:lang w:val="pl-PL"/>
        </w:rPr>
        <w:t>moż</w:t>
      </w:r>
      <w:r w:rsidR="003A192F">
        <w:rPr>
          <w:rFonts w:ascii="Montserrat Light" w:eastAsia="Lato" w:hAnsi="Montserrat Light" w:cs="Lato"/>
          <w:color w:val="212121"/>
          <w:lang w:val="pl-PL"/>
        </w:rPr>
        <w:t>e</w:t>
      </w:r>
      <w:r w:rsidR="00833539" w:rsidRPr="00833539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833539">
        <w:rPr>
          <w:rFonts w:ascii="Montserrat Light" w:eastAsia="Lato" w:hAnsi="Montserrat Light" w:cs="Lato"/>
          <w:color w:val="212121"/>
          <w:lang w:val="pl-PL"/>
        </w:rPr>
        <w:t xml:space="preserve">zdalnie </w:t>
      </w:r>
      <w:r w:rsidR="00833539" w:rsidRPr="00833539">
        <w:rPr>
          <w:rFonts w:ascii="Montserrat Light" w:eastAsia="Lato" w:hAnsi="Montserrat Light" w:cs="Lato"/>
          <w:color w:val="212121"/>
          <w:lang w:val="pl-PL"/>
        </w:rPr>
        <w:t>zarządzać</w:t>
      </w:r>
      <w:r w:rsidR="009F3747">
        <w:rPr>
          <w:rFonts w:ascii="Montserrat Light" w:eastAsia="Lato" w:hAnsi="Montserrat Light" w:cs="Lato"/>
          <w:color w:val="212121"/>
          <w:lang w:val="pl-PL"/>
        </w:rPr>
        <w:t xml:space="preserve"> ustawieniami</w:t>
      </w:r>
      <w:r w:rsidR="009F3747" w:rsidRPr="00833539">
        <w:rPr>
          <w:rFonts w:ascii="Montserrat Light" w:eastAsia="Lato" w:hAnsi="Montserrat Light" w:cs="Lato"/>
          <w:color w:val="212121"/>
          <w:lang w:val="pl-PL"/>
        </w:rPr>
        <w:t xml:space="preserve"> nadzoru rodzicielskiego </w:t>
      </w:r>
      <w:r w:rsidR="0023502F">
        <w:rPr>
          <w:rFonts w:ascii="Montserrat Light" w:eastAsia="Lato" w:hAnsi="Montserrat Light" w:cs="Lato"/>
          <w:color w:val="212121"/>
          <w:lang w:val="pl-PL"/>
        </w:rPr>
        <w:t>w</w:t>
      </w:r>
      <w:r w:rsidR="009F3747" w:rsidRPr="00833539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23502F">
        <w:rPr>
          <w:rFonts w:ascii="Montserrat Light" w:eastAsia="Lato" w:hAnsi="Montserrat Light" w:cs="Lato"/>
          <w:color w:val="212121"/>
          <w:lang w:val="pl-PL"/>
        </w:rPr>
        <w:t>smartfonie</w:t>
      </w:r>
      <w:r w:rsidR="009F3747" w:rsidRPr="00833539">
        <w:rPr>
          <w:rFonts w:ascii="Montserrat Light" w:eastAsia="Lato" w:hAnsi="Montserrat Light" w:cs="Lato"/>
          <w:color w:val="212121"/>
          <w:lang w:val="pl-PL"/>
        </w:rPr>
        <w:t xml:space="preserve"> dziecka</w:t>
      </w:r>
      <w:r w:rsidR="00833539" w:rsidRPr="00833539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833539">
        <w:rPr>
          <w:rFonts w:ascii="Montserrat Light" w:eastAsia="Lato" w:hAnsi="Montserrat Light" w:cs="Lato"/>
          <w:color w:val="212121"/>
          <w:lang w:val="pl-PL"/>
        </w:rPr>
        <w:t>z poziomu własnego telefonu</w:t>
      </w:r>
      <w:r w:rsidR="009F3747">
        <w:rPr>
          <w:rFonts w:ascii="Montserrat Light" w:eastAsia="Lato" w:hAnsi="Montserrat Light" w:cs="Lato"/>
          <w:color w:val="212121"/>
          <w:lang w:val="pl-PL"/>
        </w:rPr>
        <w:t xml:space="preserve">. Służy do tego </w:t>
      </w:r>
      <w:r w:rsidR="009F3747" w:rsidRPr="00833539">
        <w:rPr>
          <w:rFonts w:ascii="Montserrat Light" w:eastAsia="Lato" w:hAnsi="Montserrat Light" w:cs="Lato"/>
          <w:color w:val="212121"/>
          <w:lang w:val="pl-PL"/>
        </w:rPr>
        <w:t>aplikacj</w:t>
      </w:r>
      <w:r w:rsidR="009F3747">
        <w:rPr>
          <w:rFonts w:ascii="Montserrat Light" w:eastAsia="Lato" w:hAnsi="Montserrat Light" w:cs="Lato"/>
          <w:color w:val="212121"/>
          <w:lang w:val="pl-PL"/>
        </w:rPr>
        <w:t>a</w:t>
      </w:r>
      <w:r w:rsidR="009F3747" w:rsidRPr="00833539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833539" w:rsidRPr="00833539">
        <w:rPr>
          <w:rFonts w:ascii="Montserrat Light" w:eastAsia="Lato" w:hAnsi="Montserrat Light" w:cs="Lato"/>
          <w:color w:val="212121"/>
          <w:lang w:val="pl-PL"/>
        </w:rPr>
        <w:t>Family Link</w:t>
      </w:r>
      <w:r w:rsidR="00833539">
        <w:rPr>
          <w:rFonts w:ascii="Montserrat Light" w:eastAsia="Lato" w:hAnsi="Montserrat Light" w:cs="Lato"/>
          <w:color w:val="212121"/>
          <w:lang w:val="pl-PL"/>
        </w:rPr>
        <w:t>.</w:t>
      </w:r>
      <w:r w:rsidR="009D4EAA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DC2828">
        <w:rPr>
          <w:rFonts w:ascii="Montserrat Light" w:eastAsia="Lato" w:hAnsi="Montserrat Light" w:cs="Lato"/>
          <w:color w:val="212121"/>
          <w:lang w:val="pl-PL"/>
        </w:rPr>
        <w:t xml:space="preserve">Wystarczy zainstalować </w:t>
      </w:r>
      <w:r w:rsidR="00833539">
        <w:rPr>
          <w:rFonts w:ascii="Montserrat Light" w:eastAsia="Lato" w:hAnsi="Montserrat Light" w:cs="Lato"/>
          <w:color w:val="212121"/>
          <w:lang w:val="pl-PL"/>
        </w:rPr>
        <w:t>na każdym z urządzeń odpowiednią wersję aplikacji</w:t>
      </w:r>
      <w:r w:rsidR="00DC2828">
        <w:rPr>
          <w:rFonts w:ascii="Montserrat Light" w:eastAsia="Lato" w:hAnsi="Montserrat Light" w:cs="Lato"/>
          <w:color w:val="212121"/>
          <w:lang w:val="pl-PL"/>
        </w:rPr>
        <w:t xml:space="preserve">. </w:t>
      </w:r>
      <w:r w:rsidR="009F3747">
        <w:rPr>
          <w:rFonts w:ascii="Montserrat Light" w:eastAsia="Lato" w:hAnsi="Montserrat Light" w:cs="Lato"/>
          <w:color w:val="212121"/>
          <w:lang w:val="pl-PL"/>
        </w:rPr>
        <w:t>Dzięki temu</w:t>
      </w:r>
      <w:r w:rsidR="00DC2828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833539">
        <w:rPr>
          <w:rFonts w:ascii="Montserrat Light" w:eastAsia="Lato" w:hAnsi="Montserrat Light" w:cs="Lato"/>
          <w:color w:val="212121"/>
          <w:lang w:val="pl-PL"/>
        </w:rPr>
        <w:t xml:space="preserve">rodzic </w:t>
      </w:r>
      <w:r w:rsidR="009F3747">
        <w:rPr>
          <w:rFonts w:ascii="Montserrat Light" w:eastAsia="Lato" w:hAnsi="Montserrat Light" w:cs="Lato"/>
          <w:color w:val="212121"/>
          <w:lang w:val="pl-PL"/>
        </w:rPr>
        <w:t xml:space="preserve">zyskuje </w:t>
      </w:r>
      <w:r w:rsidR="00DC2828">
        <w:rPr>
          <w:rFonts w:ascii="Montserrat Light" w:eastAsia="Lato" w:hAnsi="Montserrat Light" w:cs="Lato"/>
          <w:color w:val="212121"/>
          <w:lang w:val="pl-PL"/>
        </w:rPr>
        <w:t xml:space="preserve">możliwość </w:t>
      </w:r>
      <w:r w:rsidR="00833539">
        <w:rPr>
          <w:rFonts w:ascii="Montserrat Light" w:eastAsia="Lato" w:hAnsi="Montserrat Light" w:cs="Lato"/>
          <w:color w:val="212121"/>
          <w:lang w:val="pl-PL"/>
        </w:rPr>
        <w:t xml:space="preserve">m.in. </w:t>
      </w:r>
      <w:r w:rsidR="00833539" w:rsidRPr="00833539">
        <w:rPr>
          <w:rFonts w:ascii="Montserrat Light" w:eastAsia="Lato" w:hAnsi="Montserrat Light" w:cs="Lato"/>
          <w:color w:val="212121"/>
          <w:lang w:val="pl-PL"/>
        </w:rPr>
        <w:t>zatwierdzani</w:t>
      </w:r>
      <w:r w:rsidR="00833539">
        <w:rPr>
          <w:rFonts w:ascii="Montserrat Light" w:eastAsia="Lato" w:hAnsi="Montserrat Light" w:cs="Lato"/>
          <w:color w:val="212121"/>
          <w:lang w:val="pl-PL"/>
        </w:rPr>
        <w:t>a</w:t>
      </w:r>
      <w:r w:rsidR="00833539" w:rsidRPr="00833539">
        <w:rPr>
          <w:rFonts w:ascii="Montserrat Light" w:eastAsia="Lato" w:hAnsi="Montserrat Light" w:cs="Lato"/>
          <w:color w:val="212121"/>
          <w:lang w:val="pl-PL"/>
        </w:rPr>
        <w:t xml:space="preserve"> pobieranych przez dziecko plików </w:t>
      </w:r>
      <w:r w:rsidR="009D4EAA">
        <w:rPr>
          <w:rFonts w:ascii="Montserrat Light" w:eastAsia="Lato" w:hAnsi="Montserrat Light" w:cs="Lato"/>
          <w:color w:val="212121"/>
          <w:lang w:val="pl-PL"/>
        </w:rPr>
        <w:t>i aplikacji</w:t>
      </w:r>
      <w:r w:rsidR="009F3747">
        <w:rPr>
          <w:rFonts w:ascii="Montserrat Light" w:eastAsia="Lato" w:hAnsi="Montserrat Light" w:cs="Lato"/>
          <w:color w:val="212121"/>
          <w:lang w:val="pl-PL"/>
        </w:rPr>
        <w:t xml:space="preserve">, </w:t>
      </w:r>
      <w:r w:rsidR="00833539" w:rsidRPr="00833539">
        <w:rPr>
          <w:rFonts w:ascii="Montserrat Light" w:eastAsia="Lato" w:hAnsi="Montserrat Light" w:cs="Lato"/>
          <w:color w:val="212121"/>
          <w:lang w:val="pl-PL"/>
        </w:rPr>
        <w:t>zmieniani</w:t>
      </w:r>
      <w:r w:rsidR="00833539">
        <w:rPr>
          <w:rFonts w:ascii="Montserrat Light" w:eastAsia="Lato" w:hAnsi="Montserrat Light" w:cs="Lato"/>
          <w:color w:val="212121"/>
          <w:lang w:val="pl-PL"/>
        </w:rPr>
        <w:t>a</w:t>
      </w:r>
      <w:r w:rsidR="00833539" w:rsidRPr="00833539">
        <w:rPr>
          <w:rFonts w:ascii="Montserrat Light" w:eastAsia="Lato" w:hAnsi="Montserrat Light" w:cs="Lato"/>
          <w:color w:val="212121"/>
          <w:lang w:val="pl-PL"/>
        </w:rPr>
        <w:t xml:space="preserve"> ustawień widoczności treści w</w:t>
      </w:r>
      <w:r w:rsidR="009D4EAA">
        <w:rPr>
          <w:rFonts w:ascii="Montserrat Light" w:eastAsia="Lato" w:hAnsi="Montserrat Light" w:cs="Lato"/>
          <w:color w:val="212121"/>
          <w:lang w:val="pl-PL"/>
        </w:rPr>
        <w:t> sklepie</w:t>
      </w:r>
      <w:r w:rsidR="00833539" w:rsidRPr="00833539">
        <w:rPr>
          <w:rFonts w:ascii="Montserrat Light" w:eastAsia="Lato" w:hAnsi="Montserrat Light" w:cs="Lato"/>
          <w:color w:val="212121"/>
          <w:lang w:val="pl-PL"/>
        </w:rPr>
        <w:t xml:space="preserve"> Google Play na podstawie klasyfikacji wiekowej</w:t>
      </w:r>
      <w:r w:rsidR="00833539">
        <w:rPr>
          <w:rFonts w:ascii="Montserrat Light" w:eastAsia="Lato" w:hAnsi="Montserrat Light" w:cs="Lato"/>
          <w:color w:val="212121"/>
          <w:lang w:val="pl-PL"/>
        </w:rPr>
        <w:t xml:space="preserve">, </w:t>
      </w:r>
      <w:r w:rsidR="00E97A9D" w:rsidRPr="00E97A9D">
        <w:rPr>
          <w:rFonts w:ascii="Montserrat Light" w:eastAsia="Lato" w:hAnsi="Montserrat Light" w:cs="Lato"/>
          <w:color w:val="212121"/>
          <w:lang w:val="pl-PL"/>
        </w:rPr>
        <w:t>konfigurowani</w:t>
      </w:r>
      <w:r w:rsidR="00DC2828">
        <w:rPr>
          <w:rFonts w:ascii="Montserrat Light" w:eastAsia="Lato" w:hAnsi="Montserrat Light" w:cs="Lato"/>
          <w:color w:val="212121"/>
          <w:lang w:val="pl-PL"/>
        </w:rPr>
        <w:t>a</w:t>
      </w:r>
      <w:r w:rsidR="00E97A9D" w:rsidRPr="00E97A9D">
        <w:rPr>
          <w:rFonts w:ascii="Montserrat Light" w:eastAsia="Lato" w:hAnsi="Montserrat Light" w:cs="Lato"/>
          <w:color w:val="212121"/>
          <w:lang w:val="pl-PL"/>
        </w:rPr>
        <w:t xml:space="preserve"> limitów czasu</w:t>
      </w:r>
      <w:r w:rsidR="00E5109B">
        <w:rPr>
          <w:rFonts w:ascii="Montserrat Light" w:eastAsia="Lato" w:hAnsi="Montserrat Light" w:cs="Lato"/>
          <w:color w:val="212121"/>
          <w:lang w:val="pl-PL"/>
        </w:rPr>
        <w:t>,</w:t>
      </w:r>
      <w:r w:rsidR="00E97A9D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9F3747" w:rsidRPr="00E97A9D">
        <w:rPr>
          <w:rFonts w:ascii="Montserrat Light" w:eastAsia="Lato" w:hAnsi="Montserrat Light" w:cs="Lato"/>
          <w:color w:val="212121"/>
          <w:lang w:val="pl-PL"/>
        </w:rPr>
        <w:t>definiowani</w:t>
      </w:r>
      <w:r w:rsidR="009F3747">
        <w:rPr>
          <w:rFonts w:ascii="Montserrat Light" w:eastAsia="Lato" w:hAnsi="Montserrat Light" w:cs="Lato"/>
          <w:color w:val="212121"/>
          <w:lang w:val="pl-PL"/>
        </w:rPr>
        <w:t>a</w:t>
      </w:r>
      <w:r w:rsidR="009F3747" w:rsidRPr="00E97A9D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E97A9D" w:rsidRPr="00E97A9D">
        <w:rPr>
          <w:rFonts w:ascii="Montserrat Light" w:eastAsia="Lato" w:hAnsi="Montserrat Light" w:cs="Lato"/>
          <w:color w:val="212121"/>
          <w:lang w:val="pl-PL"/>
        </w:rPr>
        <w:t>pory snu</w:t>
      </w:r>
      <w:r w:rsidR="004B326A">
        <w:rPr>
          <w:rFonts w:ascii="Montserrat Light" w:eastAsia="Lato" w:hAnsi="Montserrat Light" w:cs="Lato"/>
          <w:color w:val="212121"/>
          <w:lang w:val="pl-PL"/>
        </w:rPr>
        <w:t xml:space="preserve"> czy</w:t>
      </w:r>
      <w:r w:rsidR="00016F57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4B326A" w:rsidRPr="004B326A">
        <w:rPr>
          <w:rFonts w:ascii="Montserrat Light" w:eastAsia="Lato" w:hAnsi="Montserrat Light" w:cs="Lato"/>
          <w:color w:val="212121"/>
          <w:lang w:val="pl-PL"/>
        </w:rPr>
        <w:t>lokalizacji</w:t>
      </w:r>
      <w:r w:rsidR="004B326A">
        <w:rPr>
          <w:rFonts w:ascii="Montserrat Light" w:eastAsia="Lato" w:hAnsi="Montserrat Light" w:cs="Lato"/>
          <w:color w:val="212121"/>
          <w:lang w:val="pl-PL"/>
        </w:rPr>
        <w:t xml:space="preserve"> urządzenia.</w:t>
      </w:r>
    </w:p>
    <w:p w14:paraId="29FAA317" w14:textId="5D6C9A0D" w:rsidR="00DA74A8" w:rsidRPr="00B73B5F" w:rsidRDefault="00DA74A8" w:rsidP="00AE4957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 w:rsidRPr="00204A23">
        <w:rPr>
          <w:rFonts w:ascii="Montserrat Light" w:eastAsia="Lato" w:hAnsi="Montserrat Light" w:cs="Lato"/>
          <w:color w:val="212121"/>
          <w:lang w:val="pl-PL"/>
        </w:rPr>
        <w:t>–</w:t>
      </w:r>
      <w:r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Pr="00134782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Troska o bezpieczeństwo dzieci korzystających ze smartfonów nie </w:t>
      </w:r>
      <w:r w:rsidR="009F3747" w:rsidRPr="00134782">
        <w:rPr>
          <w:rFonts w:ascii="Montserrat Light" w:eastAsia="Lato" w:hAnsi="Montserrat Light" w:cs="Lato"/>
          <w:i/>
          <w:iCs/>
          <w:color w:val="212121"/>
          <w:lang w:val="pl-PL"/>
        </w:rPr>
        <w:t>powinn</w:t>
      </w:r>
      <w:r w:rsidR="009F3747">
        <w:rPr>
          <w:rFonts w:ascii="Montserrat Light" w:eastAsia="Lato" w:hAnsi="Montserrat Light" w:cs="Lato"/>
          <w:i/>
          <w:iCs/>
          <w:color w:val="212121"/>
          <w:lang w:val="pl-PL"/>
        </w:rPr>
        <w:t>a</w:t>
      </w:r>
      <w:r w:rsidR="009F3747" w:rsidRPr="00134782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</w:t>
      </w:r>
      <w:r w:rsidRPr="00134782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ograniczać się do zainstalowania odpowiedniego oprogramowania. </w:t>
      </w:r>
      <w:r>
        <w:rPr>
          <w:rFonts w:ascii="Montserrat Light" w:eastAsia="Lato" w:hAnsi="Montserrat Light" w:cs="Lato"/>
          <w:i/>
          <w:iCs/>
          <w:color w:val="212121"/>
          <w:lang w:val="pl-PL"/>
        </w:rPr>
        <w:t>W przypadku najmłodszych użytko</w:t>
      </w:r>
      <w:r w:rsidR="00FB719E">
        <w:rPr>
          <w:rFonts w:ascii="Montserrat Light" w:eastAsia="Lato" w:hAnsi="Montserrat Light" w:cs="Lato"/>
          <w:i/>
          <w:iCs/>
          <w:color w:val="212121"/>
          <w:lang w:val="pl-PL"/>
        </w:rPr>
        <w:t>w</w:t>
      </w:r>
      <w:r>
        <w:rPr>
          <w:rFonts w:ascii="Montserrat Light" w:eastAsia="Lato" w:hAnsi="Montserrat Light" w:cs="Lato"/>
          <w:i/>
          <w:iCs/>
          <w:color w:val="212121"/>
          <w:lang w:val="pl-PL"/>
        </w:rPr>
        <w:t>ników od samego początku p</w:t>
      </w:r>
      <w:r w:rsidRPr="00134782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otrzebna jest edukacja </w:t>
      </w:r>
      <w:r w:rsidRPr="00D1342C">
        <w:rPr>
          <w:rFonts w:ascii="Montserrat Light" w:eastAsia="Lato" w:hAnsi="Montserrat Light" w:cs="Lato"/>
          <w:i/>
          <w:iCs/>
          <w:color w:val="212121"/>
          <w:lang w:val="pl-PL"/>
        </w:rPr>
        <w:t>i kształtowanie dobrych nawyków, które pomogą uniknąć wielu problemów w przyszłości</w:t>
      </w:r>
      <w:r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. Nie bez znaczenia </w:t>
      </w:r>
      <w:r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>jest też wybór odpowiedniego modelu</w:t>
      </w:r>
      <w:r w:rsidR="00763C87"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telefonu</w:t>
      </w:r>
      <w:r w:rsidR="00FB719E"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>.</w:t>
      </w:r>
      <w:r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Warto znaleźć taki, który</w:t>
      </w:r>
      <w:r w:rsidR="0023502F"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</w:t>
      </w:r>
      <w:r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jest </w:t>
      </w:r>
      <w:r w:rsidR="0023502F"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dodatkowo </w:t>
      </w:r>
      <w:r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>wyposażony w</w:t>
      </w:r>
      <w:r w:rsidR="00FB719E"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tryb</w:t>
      </w:r>
      <w:r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> ochron</w:t>
      </w:r>
      <w:r w:rsidR="00FB719E"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>y</w:t>
      </w:r>
      <w:r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wzroku redukujący szkodliwe dla oczu światło niebieskie</w:t>
      </w:r>
      <w:r w:rsidR="009F3747"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>,</w:t>
      </w:r>
      <w:r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 </w:t>
      </w:r>
      <w:r w:rsidR="00FB719E"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jak np. </w:t>
      </w:r>
      <w:r w:rsidR="002304E3"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nowy </w:t>
      </w:r>
      <w:r w:rsidR="00FB719E"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TCL </w:t>
      </w:r>
      <w:r w:rsidR="002304E3"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>2</w:t>
      </w:r>
      <w:r w:rsidR="00FB719E" w:rsidRPr="00B73B5F">
        <w:rPr>
          <w:rFonts w:ascii="Montserrat Light" w:eastAsia="Lato" w:hAnsi="Montserrat Light" w:cs="Lato"/>
          <w:i/>
          <w:iCs/>
          <w:color w:val="212121"/>
          <w:lang w:val="pl-PL"/>
        </w:rPr>
        <w:t xml:space="preserve">0 SE </w:t>
      </w:r>
      <w:r w:rsidRPr="00B73B5F">
        <w:rPr>
          <w:rFonts w:ascii="Montserrat Light" w:eastAsia="Lato" w:hAnsi="Montserrat Light" w:cs="Lato"/>
          <w:color w:val="212121"/>
          <w:lang w:val="pl-PL"/>
        </w:rPr>
        <w:t xml:space="preserve">– powiedział </w:t>
      </w:r>
      <w:r w:rsidR="002C6D68" w:rsidRPr="00B73B5F">
        <w:rPr>
          <w:rFonts w:ascii="Montserrat Light" w:eastAsia="Lato" w:hAnsi="Montserrat Light" w:cs="Lato"/>
          <w:color w:val="212121"/>
          <w:lang w:val="pl-PL"/>
        </w:rPr>
        <w:t>Michał Chojnacki</w:t>
      </w:r>
      <w:r w:rsidRPr="00B73B5F">
        <w:rPr>
          <w:rFonts w:ascii="Montserrat Light" w:eastAsia="Lato" w:hAnsi="Montserrat Light" w:cs="Lato"/>
          <w:color w:val="212121"/>
          <w:lang w:val="pl-PL"/>
        </w:rPr>
        <w:t xml:space="preserve">, </w:t>
      </w:r>
      <w:r w:rsidR="00030D85">
        <w:rPr>
          <w:rFonts w:ascii="Montserrat Light" w:eastAsia="Lato" w:hAnsi="Montserrat Light" w:cs="Lato"/>
          <w:color w:val="212121"/>
          <w:lang w:val="pl-PL"/>
        </w:rPr>
        <w:t>s</w:t>
      </w:r>
      <w:r w:rsidR="002C6D68" w:rsidRPr="00B73B5F">
        <w:rPr>
          <w:rFonts w:ascii="Montserrat Light" w:eastAsia="Lato" w:hAnsi="Montserrat Light" w:cs="Lato"/>
          <w:color w:val="212121"/>
          <w:lang w:val="pl-PL"/>
        </w:rPr>
        <w:t xml:space="preserve">pecjalista ds. sprzedaży </w:t>
      </w:r>
      <w:r w:rsidR="002304E3" w:rsidRPr="00B73B5F">
        <w:rPr>
          <w:rFonts w:ascii="Montserrat Light" w:eastAsia="Lato" w:hAnsi="Montserrat Light" w:cs="Lato"/>
          <w:color w:val="212121"/>
          <w:lang w:val="pl-PL"/>
        </w:rPr>
        <w:t xml:space="preserve">internetowej sklepu </w:t>
      </w:r>
      <w:proofErr w:type="spellStart"/>
      <w:r w:rsidR="002304E3" w:rsidRPr="00B73B5F">
        <w:rPr>
          <w:rFonts w:ascii="Montserrat Light" w:eastAsia="Lato" w:hAnsi="Montserrat Light" w:cs="Lato"/>
          <w:color w:val="212121"/>
          <w:lang w:val="pl-PL"/>
        </w:rPr>
        <w:t>Diliho</w:t>
      </w:r>
      <w:proofErr w:type="spellEnd"/>
      <w:r w:rsidR="002C6D68" w:rsidRPr="00B73B5F">
        <w:rPr>
          <w:rFonts w:ascii="Montserrat Light" w:eastAsia="Lato" w:hAnsi="Montserrat Light" w:cs="Lato"/>
          <w:color w:val="212121"/>
          <w:lang w:val="pl-PL"/>
        </w:rPr>
        <w:t>.</w:t>
      </w:r>
    </w:p>
    <w:p w14:paraId="398C2253" w14:textId="45CE147A" w:rsidR="00E7703F" w:rsidRPr="00B73B5F" w:rsidRDefault="00E7703F" w:rsidP="00E7703F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 w:rsidRPr="00B73B5F">
        <w:rPr>
          <w:rFonts w:ascii="Montserrat Light" w:eastAsia="Lato" w:hAnsi="Montserrat Light" w:cs="Lato"/>
          <w:b/>
          <w:bCs/>
          <w:color w:val="212121"/>
          <w:lang w:val="pl-PL"/>
        </w:rPr>
        <w:t>Smartfon dla dziecka</w:t>
      </w:r>
    </w:p>
    <w:p w14:paraId="1CFAA3EF" w14:textId="272EFDAE" w:rsidR="005B23F5" w:rsidRDefault="005B23F5" w:rsidP="00AE4957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 w:rsidRPr="00B73B5F">
        <w:rPr>
          <w:rFonts w:ascii="Montserrat Light" w:eastAsia="Lato" w:hAnsi="Montserrat Light" w:cs="Lato"/>
          <w:color w:val="212121"/>
          <w:lang w:val="pl-PL"/>
        </w:rPr>
        <w:t xml:space="preserve">Pierwszy smartfon dla dziecka </w:t>
      </w:r>
      <w:r w:rsidR="001076E3" w:rsidRPr="00B73B5F">
        <w:rPr>
          <w:rFonts w:ascii="Montserrat Light" w:eastAsia="Lato" w:hAnsi="Montserrat Light" w:cs="Lato"/>
          <w:color w:val="212121"/>
          <w:lang w:val="pl-PL"/>
        </w:rPr>
        <w:t>nie musi być od razu z najwyższej półki</w:t>
      </w:r>
      <w:r w:rsidR="00392889" w:rsidRPr="00B73B5F">
        <w:rPr>
          <w:rFonts w:ascii="Montserrat Light" w:eastAsia="Lato" w:hAnsi="Montserrat Light" w:cs="Lato"/>
          <w:color w:val="212121"/>
          <w:lang w:val="pl-PL"/>
        </w:rPr>
        <w:t xml:space="preserve">. Na rynku bez problemu można znaleźć urządzenia w rozsądnej cenie, które parametrami dorównują topowym modelom. </w:t>
      </w:r>
      <w:r w:rsidR="001132ED" w:rsidRPr="00B73B5F">
        <w:rPr>
          <w:rFonts w:ascii="Montserrat Light" w:eastAsia="Lato" w:hAnsi="Montserrat Light" w:cs="Lato"/>
          <w:color w:val="212121"/>
          <w:lang w:val="pl-PL"/>
        </w:rPr>
        <w:t>Przed zakupem warto upewnić się, że wybrany smartfon ma dobry wyświetlacz, porządną baterię, mocny procesor, a także najnowsze oprogramowanie.</w:t>
      </w:r>
      <w:r w:rsidR="004E57EB" w:rsidRPr="00B73B5F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805C2D" w:rsidRPr="00B73B5F">
        <w:rPr>
          <w:rFonts w:ascii="Montserrat Light" w:eastAsia="Lato" w:hAnsi="Montserrat Light" w:cs="Lato"/>
          <w:color w:val="212121"/>
          <w:lang w:val="pl-PL"/>
        </w:rPr>
        <w:t xml:space="preserve">Jako smartfon dla dziecka dobrze sprawdzi się TCL </w:t>
      </w:r>
      <w:r w:rsidR="002304E3" w:rsidRPr="00B73B5F">
        <w:rPr>
          <w:rFonts w:ascii="Montserrat Light" w:eastAsia="Lato" w:hAnsi="Montserrat Light" w:cs="Lato"/>
          <w:color w:val="212121"/>
          <w:lang w:val="pl-PL"/>
        </w:rPr>
        <w:t>20</w:t>
      </w:r>
      <w:r w:rsidR="00805C2D" w:rsidRPr="00B73B5F">
        <w:rPr>
          <w:rFonts w:ascii="Montserrat Light" w:eastAsia="Lato" w:hAnsi="Montserrat Light" w:cs="Lato"/>
          <w:color w:val="212121"/>
          <w:lang w:val="pl-PL"/>
        </w:rPr>
        <w:t xml:space="preserve"> SE</w:t>
      </w:r>
      <w:r w:rsidR="009D4EAA" w:rsidRPr="00B73B5F">
        <w:rPr>
          <w:rFonts w:ascii="Montserrat Light" w:eastAsia="Lato" w:hAnsi="Montserrat Light" w:cs="Lato"/>
          <w:color w:val="212121"/>
          <w:lang w:val="pl-PL"/>
        </w:rPr>
        <w:t>, który</w:t>
      </w:r>
      <w:r w:rsidR="00805C2D" w:rsidRPr="00B73B5F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402789" w:rsidRPr="00B73B5F">
        <w:rPr>
          <w:rFonts w:ascii="Montserrat Light" w:eastAsia="Lato" w:hAnsi="Montserrat Light" w:cs="Lato"/>
          <w:color w:val="212121"/>
          <w:lang w:val="pl-PL"/>
        </w:rPr>
        <w:t>za nie</w:t>
      </w:r>
      <w:r w:rsidR="00E5109B" w:rsidRPr="00B73B5F">
        <w:rPr>
          <w:rFonts w:ascii="Montserrat Light" w:eastAsia="Lato" w:hAnsi="Montserrat Light" w:cs="Lato"/>
          <w:color w:val="212121"/>
          <w:lang w:val="pl-PL"/>
        </w:rPr>
        <w:t>c</w:t>
      </w:r>
      <w:r w:rsidR="00402789" w:rsidRPr="00B73B5F">
        <w:rPr>
          <w:rFonts w:ascii="Montserrat Light" w:eastAsia="Lato" w:hAnsi="Montserrat Light" w:cs="Lato"/>
          <w:color w:val="212121"/>
          <w:lang w:val="pl-PL"/>
        </w:rPr>
        <w:t xml:space="preserve">ałe </w:t>
      </w:r>
      <w:r w:rsidR="008C6373" w:rsidRPr="00B73B5F">
        <w:rPr>
          <w:rFonts w:ascii="Montserrat Light" w:eastAsia="Lato" w:hAnsi="Montserrat Light" w:cs="Lato"/>
          <w:color w:val="212121"/>
          <w:lang w:val="pl-PL"/>
        </w:rPr>
        <w:t>6</w:t>
      </w:r>
      <w:r w:rsidR="00402789" w:rsidRPr="00B73B5F">
        <w:rPr>
          <w:rFonts w:ascii="Montserrat Light" w:eastAsia="Lato" w:hAnsi="Montserrat Light" w:cs="Lato"/>
          <w:color w:val="212121"/>
          <w:lang w:val="pl-PL"/>
        </w:rPr>
        <w:t>00 zł</w:t>
      </w:r>
      <w:r w:rsidR="009A5C50" w:rsidRPr="00B73B5F">
        <w:rPr>
          <w:rFonts w:ascii="Montserrat Light" w:eastAsia="Lato" w:hAnsi="Montserrat Light" w:cs="Lato"/>
          <w:color w:val="212121"/>
          <w:lang w:val="pl-PL"/>
        </w:rPr>
        <w:t>otych</w:t>
      </w:r>
      <w:r w:rsidR="009D4EAA" w:rsidRPr="00B73B5F">
        <w:rPr>
          <w:rFonts w:ascii="Montserrat Light" w:eastAsia="Lato" w:hAnsi="Montserrat Light" w:cs="Lato"/>
          <w:color w:val="212121"/>
          <w:lang w:val="pl-PL"/>
        </w:rPr>
        <w:t xml:space="preserve"> oferuje</w:t>
      </w:r>
      <w:r w:rsidR="00805C2D" w:rsidRPr="00B73B5F">
        <w:rPr>
          <w:rFonts w:ascii="Montserrat Light" w:eastAsia="Lato" w:hAnsi="Montserrat Light" w:cs="Lato"/>
          <w:color w:val="212121"/>
          <w:lang w:val="pl-PL"/>
        </w:rPr>
        <w:t xml:space="preserve"> panoramiczny ekran 6,</w:t>
      </w:r>
      <w:r w:rsidR="00866FB2" w:rsidRPr="00B73B5F">
        <w:rPr>
          <w:rFonts w:ascii="Montserrat Light" w:eastAsia="Lato" w:hAnsi="Montserrat Light" w:cs="Lato"/>
          <w:color w:val="212121"/>
          <w:lang w:val="pl-PL"/>
        </w:rPr>
        <w:t>8</w:t>
      </w:r>
      <w:r w:rsidR="00805C2D" w:rsidRPr="00B73B5F">
        <w:rPr>
          <w:rFonts w:ascii="Montserrat Light" w:eastAsia="Lato" w:hAnsi="Montserrat Light" w:cs="Lato"/>
          <w:color w:val="212121"/>
          <w:lang w:val="pl-PL"/>
        </w:rPr>
        <w:t>2”</w:t>
      </w:r>
      <w:r w:rsidR="009E7064" w:rsidRPr="00B73B5F">
        <w:rPr>
          <w:rFonts w:ascii="Montserrat Light" w:eastAsia="Lato" w:hAnsi="Montserrat Light" w:cs="Lato"/>
          <w:color w:val="212121"/>
          <w:lang w:val="pl-PL"/>
        </w:rPr>
        <w:t xml:space="preserve"> z opatentowaną technologią optymalizacji wyświetlania NXTVISION</w:t>
      </w:r>
      <w:r w:rsidR="00030D85">
        <w:rPr>
          <w:rFonts w:ascii="Montserrat Light" w:eastAsia="Lato" w:hAnsi="Montserrat Light" w:cs="Lato"/>
          <w:color w:val="212121"/>
          <w:lang w:val="pl-PL"/>
        </w:rPr>
        <w:t xml:space="preserve"> zapewniający </w:t>
      </w:r>
      <w:r w:rsidR="009E7064" w:rsidRPr="00B73B5F">
        <w:rPr>
          <w:rFonts w:ascii="Montserrat Light" w:eastAsia="Lato" w:hAnsi="Montserrat Light" w:cs="Lato"/>
          <w:color w:val="212121"/>
          <w:lang w:val="pl-PL"/>
        </w:rPr>
        <w:t xml:space="preserve">wysoką jakość obrazu, szeroką </w:t>
      </w:r>
      <w:r w:rsidR="009E7064" w:rsidRPr="00B73B5F">
        <w:rPr>
          <w:rFonts w:ascii="Montserrat Light" w:eastAsia="Lato" w:hAnsi="Montserrat Light" w:cs="Lato"/>
          <w:color w:val="212121"/>
          <w:lang w:val="pl-PL"/>
        </w:rPr>
        <w:lastRenderedPageBreak/>
        <w:t>paletę kolorów i dobrą widoczność wyświetlanych treści nawet w</w:t>
      </w:r>
      <w:r w:rsidR="00741E65" w:rsidRPr="00B73B5F">
        <w:rPr>
          <w:rFonts w:ascii="Montserrat Light" w:eastAsia="Lato" w:hAnsi="Montserrat Light" w:cs="Lato"/>
          <w:color w:val="212121"/>
          <w:lang w:val="pl-PL"/>
        </w:rPr>
        <w:t> </w:t>
      </w:r>
      <w:r w:rsidR="009E7064" w:rsidRPr="00B73B5F">
        <w:rPr>
          <w:rFonts w:ascii="Montserrat Light" w:eastAsia="Lato" w:hAnsi="Montserrat Light" w:cs="Lato"/>
          <w:color w:val="212121"/>
          <w:lang w:val="pl-PL"/>
        </w:rPr>
        <w:t xml:space="preserve">mocnym słońcu oraz pod każdym kątem. </w:t>
      </w:r>
      <w:r w:rsidR="00402789" w:rsidRPr="00B73B5F">
        <w:rPr>
          <w:rFonts w:ascii="Montserrat Light" w:eastAsia="Lato" w:hAnsi="Montserrat Light" w:cs="Lato"/>
          <w:color w:val="212121"/>
          <w:lang w:val="pl-PL"/>
        </w:rPr>
        <w:t xml:space="preserve">Sercem tego modelu jest </w:t>
      </w:r>
      <w:r w:rsidR="009E7064" w:rsidRPr="00B73B5F">
        <w:rPr>
          <w:rFonts w:ascii="Montserrat Light" w:eastAsia="Lato" w:hAnsi="Montserrat Light" w:cs="Lato"/>
          <w:color w:val="212121"/>
          <w:lang w:val="pl-PL"/>
        </w:rPr>
        <w:t xml:space="preserve">ośmiordzeniowy procesor </w:t>
      </w:r>
      <w:proofErr w:type="spellStart"/>
      <w:r w:rsidR="00866FB2" w:rsidRPr="00B73B5F">
        <w:rPr>
          <w:rFonts w:ascii="Montserrat Light" w:eastAsia="Lato" w:hAnsi="Montserrat Light" w:cs="Lato"/>
          <w:color w:val="212121"/>
          <w:lang w:val="pl-PL"/>
        </w:rPr>
        <w:t>Qualcomm</w:t>
      </w:r>
      <w:proofErr w:type="spellEnd"/>
      <w:r w:rsidR="00866FB2" w:rsidRPr="00B73B5F">
        <w:rPr>
          <w:rFonts w:ascii="Montserrat Light" w:eastAsia="Lato" w:hAnsi="Montserrat Light" w:cs="Lato"/>
          <w:color w:val="212121"/>
          <w:lang w:val="pl-PL"/>
        </w:rPr>
        <w:t xml:space="preserve"> </w:t>
      </w:r>
      <w:proofErr w:type="spellStart"/>
      <w:r w:rsidR="00866FB2" w:rsidRPr="00B73B5F">
        <w:rPr>
          <w:rFonts w:ascii="Montserrat Light" w:eastAsia="Lato" w:hAnsi="Montserrat Light" w:cs="Lato"/>
          <w:color w:val="212121"/>
          <w:lang w:val="pl-PL"/>
        </w:rPr>
        <w:t>Snapdragon</w:t>
      </w:r>
      <w:proofErr w:type="spellEnd"/>
      <w:r w:rsidR="00866FB2" w:rsidRPr="00B73B5F">
        <w:rPr>
          <w:rFonts w:ascii="Montserrat Light" w:eastAsia="Lato" w:hAnsi="Montserrat Light" w:cs="Lato"/>
          <w:color w:val="212121"/>
          <w:lang w:val="pl-PL"/>
        </w:rPr>
        <w:t xml:space="preserve"> 460 </w:t>
      </w:r>
      <w:r w:rsidR="00805C2D" w:rsidRPr="00B73B5F">
        <w:rPr>
          <w:rFonts w:ascii="Montserrat Light" w:eastAsia="Lato" w:hAnsi="Montserrat Light" w:cs="Lato"/>
          <w:color w:val="212121"/>
          <w:lang w:val="pl-PL"/>
        </w:rPr>
        <w:t>wspierany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 xml:space="preserve"> przez 4 GB RAM i aż </w:t>
      </w:r>
      <w:r w:rsidR="00866FB2">
        <w:rPr>
          <w:rFonts w:ascii="Montserrat Light" w:eastAsia="Lato" w:hAnsi="Montserrat Light" w:cs="Lato"/>
          <w:color w:val="212121"/>
          <w:lang w:val="pl-PL"/>
        </w:rPr>
        <w:t>64</w:t>
      </w:r>
      <w:r w:rsidR="00866FB2" w:rsidRPr="00866FB2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 xml:space="preserve">GB </w:t>
      </w:r>
      <w:r w:rsidR="007C00A6" w:rsidRPr="007C00A6">
        <w:rPr>
          <w:rFonts w:ascii="Montserrat Light" w:eastAsia="Lato" w:hAnsi="Montserrat Light" w:cs="Lato"/>
          <w:color w:val="212121"/>
          <w:lang w:val="pl-PL"/>
        </w:rPr>
        <w:t xml:space="preserve">szybkiej pamięci </w:t>
      </w:r>
      <w:proofErr w:type="spellStart"/>
      <w:r w:rsidR="007C00A6" w:rsidRPr="007C00A6">
        <w:rPr>
          <w:rFonts w:ascii="Montserrat Light" w:eastAsia="Lato" w:hAnsi="Montserrat Light" w:cs="Lato"/>
          <w:color w:val="212121"/>
          <w:lang w:val="pl-PL"/>
        </w:rPr>
        <w:t>eMCP</w:t>
      </w:r>
      <w:proofErr w:type="spellEnd"/>
      <w:r w:rsidR="00805C2D" w:rsidRPr="007C00A6">
        <w:rPr>
          <w:rFonts w:ascii="Montserrat Light" w:eastAsia="Lato" w:hAnsi="Montserrat Light" w:cs="Lato"/>
          <w:color w:val="212121"/>
          <w:lang w:val="pl-PL"/>
        </w:rPr>
        <w:t xml:space="preserve"> na pliki oraz aplikacje.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402789" w:rsidRPr="00866FB2">
        <w:rPr>
          <w:rFonts w:ascii="Montserrat Light" w:eastAsia="Lato" w:hAnsi="Montserrat Light" w:cs="Lato"/>
          <w:color w:val="212121"/>
          <w:lang w:val="pl-PL"/>
        </w:rPr>
        <w:t>Taka specyfikacja w</w:t>
      </w:r>
      <w:r w:rsidR="009E7064" w:rsidRPr="00866FB2">
        <w:rPr>
          <w:rFonts w:ascii="Montserrat Light" w:eastAsia="Lato" w:hAnsi="Montserrat Light" w:cs="Lato"/>
          <w:color w:val="212121"/>
          <w:lang w:val="pl-PL"/>
        </w:rPr>
        <w:t> 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>połączeniu z</w:t>
      </w:r>
      <w:r w:rsidR="009E7064" w:rsidRPr="00866FB2">
        <w:rPr>
          <w:rFonts w:ascii="Montserrat Light" w:eastAsia="Lato" w:hAnsi="Montserrat Light" w:cs="Lato"/>
          <w:color w:val="212121"/>
          <w:lang w:val="pl-PL"/>
        </w:rPr>
        <w:t> 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 xml:space="preserve">najnowszym </w:t>
      </w:r>
      <w:r w:rsidR="009A5C50" w:rsidRPr="00866FB2">
        <w:rPr>
          <w:rFonts w:ascii="Montserrat Light" w:eastAsia="Lato" w:hAnsi="Montserrat Light" w:cs="Lato"/>
          <w:color w:val="212121"/>
          <w:lang w:val="pl-PL"/>
        </w:rPr>
        <w:t xml:space="preserve">oprogramowaniem 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>Android 1</w:t>
      </w:r>
      <w:r w:rsidR="00866FB2">
        <w:rPr>
          <w:rFonts w:ascii="Montserrat Light" w:eastAsia="Lato" w:hAnsi="Montserrat Light" w:cs="Lato"/>
          <w:color w:val="212121"/>
          <w:lang w:val="pl-PL"/>
        </w:rPr>
        <w:t>1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866FB2">
        <w:rPr>
          <w:rFonts w:ascii="Montserrat Light" w:eastAsia="Lato" w:hAnsi="Montserrat Light" w:cs="Lato"/>
          <w:color w:val="212121"/>
          <w:lang w:val="pl-PL"/>
        </w:rPr>
        <w:t xml:space="preserve">oraz baterią o pojemności 5000 </w:t>
      </w:r>
      <w:proofErr w:type="spellStart"/>
      <w:r w:rsidR="00866FB2">
        <w:rPr>
          <w:rFonts w:ascii="Montserrat Light" w:eastAsia="Lato" w:hAnsi="Montserrat Light" w:cs="Lato"/>
          <w:color w:val="212121"/>
          <w:lang w:val="pl-PL"/>
        </w:rPr>
        <w:t>mAh</w:t>
      </w:r>
      <w:proofErr w:type="spellEnd"/>
      <w:r w:rsidR="00866FB2"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 xml:space="preserve">gwarantuje </w:t>
      </w:r>
      <w:r w:rsidR="00402789" w:rsidRPr="00866FB2">
        <w:rPr>
          <w:rFonts w:ascii="Montserrat Light" w:eastAsia="Lato" w:hAnsi="Montserrat Light" w:cs="Lato"/>
          <w:color w:val="212121"/>
          <w:lang w:val="pl-PL"/>
        </w:rPr>
        <w:t>płynną</w:t>
      </w:r>
      <w:r w:rsidR="00866FB2">
        <w:rPr>
          <w:rFonts w:ascii="Montserrat Light" w:eastAsia="Lato" w:hAnsi="Montserrat Light" w:cs="Lato"/>
          <w:color w:val="212121"/>
          <w:lang w:val="pl-PL"/>
        </w:rPr>
        <w:t xml:space="preserve">, nieprzerwaną </w:t>
      </w:r>
      <w:r w:rsidR="00402789" w:rsidRPr="00866FB2">
        <w:rPr>
          <w:rFonts w:ascii="Montserrat Light" w:eastAsia="Lato" w:hAnsi="Montserrat Light" w:cs="Lato"/>
          <w:color w:val="212121"/>
          <w:lang w:val="pl-PL"/>
        </w:rPr>
        <w:t>pracę urządzenia</w:t>
      </w:r>
      <w:r w:rsidR="00F866D7" w:rsidRPr="00866FB2">
        <w:rPr>
          <w:rFonts w:ascii="Montserrat Light" w:eastAsia="Lato" w:hAnsi="Montserrat Light" w:cs="Lato"/>
          <w:color w:val="212121"/>
          <w:lang w:val="pl-PL"/>
        </w:rPr>
        <w:t>,</w:t>
      </w:r>
      <w:r w:rsidR="00402789" w:rsidRPr="00866FB2">
        <w:rPr>
          <w:rFonts w:ascii="Montserrat Light" w:eastAsia="Lato" w:hAnsi="Montserrat Light" w:cs="Lato"/>
          <w:color w:val="212121"/>
          <w:lang w:val="pl-PL"/>
        </w:rPr>
        <w:t xml:space="preserve"> zarówno p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>odczas nauki,</w:t>
      </w:r>
      <w:r w:rsidR="00402789" w:rsidRPr="00866FB2">
        <w:rPr>
          <w:rFonts w:ascii="Montserrat Light" w:eastAsia="Lato" w:hAnsi="Montserrat Light" w:cs="Lato"/>
          <w:color w:val="212121"/>
          <w:lang w:val="pl-PL"/>
        </w:rPr>
        <w:t xml:space="preserve"> jak i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 xml:space="preserve"> oglądania bajek, czy grania w najnowsze gry. </w:t>
      </w:r>
      <w:r w:rsidR="009E7064" w:rsidRPr="00866FB2">
        <w:rPr>
          <w:rFonts w:ascii="Montserrat Light" w:eastAsia="Lato" w:hAnsi="Montserrat Light" w:cs="Lato"/>
          <w:color w:val="212121"/>
          <w:lang w:val="pl-PL"/>
        </w:rPr>
        <w:t>Dużą zaletą tego modelu jest też łatwy dostęp do Asystenta Google, który np. pomoże dziecku szybko połączyć się z wybraną osobą. W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 xml:space="preserve">ystarczy hasło </w:t>
      </w:r>
      <w:r w:rsidR="009F3747" w:rsidRPr="00866FB2">
        <w:rPr>
          <w:rFonts w:ascii="Montserrat Light" w:eastAsia="Lato" w:hAnsi="Montserrat Light" w:cs="Lato"/>
          <w:color w:val="212121"/>
          <w:lang w:val="pl-PL"/>
        </w:rPr>
        <w:t>„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>Hej</w:t>
      </w:r>
      <w:r w:rsidR="009F3747" w:rsidRPr="00866FB2">
        <w:rPr>
          <w:rFonts w:ascii="Montserrat Light" w:eastAsia="Lato" w:hAnsi="Montserrat Light" w:cs="Lato"/>
          <w:color w:val="212121"/>
          <w:lang w:val="pl-PL"/>
        </w:rPr>
        <w:t>,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 xml:space="preserve"> Google</w:t>
      </w:r>
      <w:r w:rsidR="009F3747" w:rsidRPr="00866FB2">
        <w:rPr>
          <w:rFonts w:ascii="Montserrat Light" w:eastAsia="Lato" w:hAnsi="Montserrat Light" w:cs="Lato"/>
          <w:color w:val="212121"/>
          <w:lang w:val="pl-PL"/>
        </w:rPr>
        <w:t>”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 xml:space="preserve"> lub przyciśnięcie </w:t>
      </w:r>
      <w:r w:rsidR="0025597E" w:rsidRPr="00866FB2">
        <w:rPr>
          <w:rFonts w:ascii="Montserrat Light" w:eastAsia="Lato" w:hAnsi="Montserrat Light" w:cs="Lato"/>
          <w:color w:val="212121"/>
          <w:lang w:val="pl-PL"/>
        </w:rPr>
        <w:t xml:space="preserve">specjalnego </w:t>
      </w:r>
      <w:r w:rsidR="00805C2D" w:rsidRPr="00866FB2">
        <w:rPr>
          <w:rFonts w:ascii="Montserrat Light" w:eastAsia="Lato" w:hAnsi="Montserrat Light" w:cs="Lato"/>
          <w:color w:val="212121"/>
          <w:lang w:val="pl-PL"/>
        </w:rPr>
        <w:t xml:space="preserve">przycisku na obudowie, </w:t>
      </w:r>
      <w:r w:rsidR="009E7064" w:rsidRPr="00866FB2">
        <w:rPr>
          <w:rFonts w:ascii="Montserrat Light" w:eastAsia="Lato" w:hAnsi="Montserrat Light" w:cs="Lato"/>
          <w:color w:val="212121"/>
          <w:lang w:val="pl-PL"/>
        </w:rPr>
        <w:t>a Asystent będzie gotowy na głosowe polecenia.</w:t>
      </w:r>
      <w:r w:rsidR="00402789">
        <w:rPr>
          <w:rFonts w:ascii="Montserrat Light" w:eastAsia="Lato" w:hAnsi="Montserrat Light" w:cs="Lato"/>
          <w:color w:val="212121"/>
          <w:lang w:val="pl-PL"/>
        </w:rPr>
        <w:t xml:space="preserve"> </w:t>
      </w:r>
    </w:p>
    <w:p w14:paraId="68AA2DDB" w14:textId="14697F62" w:rsidR="00782349" w:rsidRPr="00782349" w:rsidRDefault="00556EB8" w:rsidP="00782349">
      <w:pPr>
        <w:spacing w:before="240" w:after="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>
        <w:rPr>
          <w:rFonts w:ascii="Montserrat Light" w:eastAsia="Lato" w:hAnsi="Montserrat Light" w:cs="Lato"/>
          <w:color w:val="212121"/>
          <w:lang w:val="pl-PL"/>
        </w:rPr>
        <w:t xml:space="preserve">W ostatnim czasie przekonaliśmy się, że </w:t>
      </w:r>
      <w:r w:rsidRPr="00556EB8">
        <w:rPr>
          <w:rFonts w:ascii="Montserrat Light" w:eastAsia="Lato" w:hAnsi="Montserrat Light" w:cs="Lato"/>
          <w:color w:val="212121"/>
          <w:lang w:val="pl-PL"/>
        </w:rPr>
        <w:t>smartfony</w:t>
      </w:r>
      <w:r>
        <w:rPr>
          <w:rFonts w:ascii="Montserrat Light" w:eastAsia="Lato" w:hAnsi="Montserrat Light" w:cs="Lato"/>
          <w:color w:val="212121"/>
          <w:lang w:val="pl-PL"/>
        </w:rPr>
        <w:t xml:space="preserve"> mogą służyć dzieciom</w:t>
      </w:r>
      <w:r w:rsidRPr="00556EB8">
        <w:rPr>
          <w:rFonts w:ascii="Montserrat Light" w:eastAsia="Lato" w:hAnsi="Montserrat Light" w:cs="Lato"/>
          <w:color w:val="212121"/>
          <w:lang w:val="pl-PL"/>
        </w:rPr>
        <w:t xml:space="preserve"> nie tylko</w:t>
      </w:r>
      <w:r>
        <w:rPr>
          <w:rFonts w:ascii="Montserrat Light" w:eastAsia="Lato" w:hAnsi="Montserrat Light" w:cs="Lato"/>
          <w:color w:val="212121"/>
          <w:lang w:val="pl-PL"/>
        </w:rPr>
        <w:t xml:space="preserve"> do</w:t>
      </w:r>
      <w:r w:rsidRPr="00556EB8">
        <w:rPr>
          <w:rFonts w:ascii="Montserrat Light" w:eastAsia="Lato" w:hAnsi="Montserrat Light" w:cs="Lato"/>
          <w:color w:val="212121"/>
          <w:lang w:val="pl-PL"/>
        </w:rPr>
        <w:t xml:space="preserve"> </w:t>
      </w:r>
      <w:r>
        <w:rPr>
          <w:rFonts w:ascii="Montserrat Light" w:eastAsia="Lato" w:hAnsi="Montserrat Light" w:cs="Lato"/>
          <w:color w:val="212121"/>
          <w:lang w:val="pl-PL"/>
        </w:rPr>
        <w:t xml:space="preserve">kontaktu z rodzicami czy </w:t>
      </w:r>
      <w:r w:rsidRPr="00556EB8">
        <w:rPr>
          <w:rFonts w:ascii="Montserrat Light" w:eastAsia="Lato" w:hAnsi="Montserrat Light" w:cs="Lato"/>
          <w:color w:val="212121"/>
          <w:lang w:val="pl-PL"/>
        </w:rPr>
        <w:t>rozrywk</w:t>
      </w:r>
      <w:r>
        <w:rPr>
          <w:rFonts w:ascii="Montserrat Light" w:eastAsia="Lato" w:hAnsi="Montserrat Light" w:cs="Lato"/>
          <w:color w:val="212121"/>
          <w:lang w:val="pl-PL"/>
        </w:rPr>
        <w:t>i</w:t>
      </w:r>
      <w:r w:rsidRPr="00556EB8">
        <w:rPr>
          <w:rFonts w:ascii="Montserrat Light" w:eastAsia="Lato" w:hAnsi="Montserrat Light" w:cs="Lato"/>
          <w:color w:val="212121"/>
          <w:lang w:val="pl-PL"/>
        </w:rPr>
        <w:t xml:space="preserve">, ale </w:t>
      </w:r>
      <w:r>
        <w:rPr>
          <w:rFonts w:ascii="Montserrat Light" w:eastAsia="Lato" w:hAnsi="Montserrat Light" w:cs="Lato"/>
          <w:color w:val="212121"/>
          <w:lang w:val="pl-PL"/>
        </w:rPr>
        <w:t>też nauki zdalnej</w:t>
      </w:r>
      <w:r w:rsidR="008B6A1D">
        <w:rPr>
          <w:rFonts w:ascii="Montserrat Light" w:eastAsia="Lato" w:hAnsi="Montserrat Light" w:cs="Lato"/>
          <w:color w:val="212121"/>
          <w:lang w:val="pl-PL"/>
        </w:rPr>
        <w:t>. Powszechnie dostępne o</w:t>
      </w:r>
      <w:r w:rsidR="008B6A1D" w:rsidRPr="008B6A1D">
        <w:rPr>
          <w:rFonts w:ascii="Montserrat Light" w:eastAsia="Lato" w:hAnsi="Montserrat Light" w:cs="Lato"/>
          <w:color w:val="212121"/>
          <w:lang w:val="pl-PL"/>
        </w:rPr>
        <w:t>programowanie i</w:t>
      </w:r>
      <w:r w:rsidR="008B6A1D">
        <w:rPr>
          <w:rFonts w:ascii="Montserrat Light" w:eastAsia="Lato" w:hAnsi="Montserrat Light" w:cs="Lato"/>
          <w:color w:val="212121"/>
          <w:lang w:val="pl-PL"/>
        </w:rPr>
        <w:t xml:space="preserve"> aplikacje </w:t>
      </w:r>
      <w:r w:rsidR="008B6A1D" w:rsidRPr="008B6A1D">
        <w:rPr>
          <w:rFonts w:ascii="Montserrat Light" w:eastAsia="Lato" w:hAnsi="Montserrat Light" w:cs="Lato"/>
          <w:color w:val="212121"/>
          <w:lang w:val="pl-PL"/>
        </w:rPr>
        <w:t>dają szerokie możliwości kontrol</w:t>
      </w:r>
      <w:r w:rsidR="008B6A1D">
        <w:rPr>
          <w:rFonts w:ascii="Montserrat Light" w:eastAsia="Lato" w:hAnsi="Montserrat Light" w:cs="Lato"/>
          <w:color w:val="212121"/>
          <w:lang w:val="pl-PL"/>
        </w:rPr>
        <w:t xml:space="preserve">owania tego, w jaki sposób </w:t>
      </w:r>
      <w:r>
        <w:rPr>
          <w:rFonts w:ascii="Montserrat Light" w:eastAsia="Lato" w:hAnsi="Montserrat Light" w:cs="Lato"/>
          <w:color w:val="212121"/>
          <w:lang w:val="pl-PL"/>
        </w:rPr>
        <w:t xml:space="preserve">najmłodsi </w:t>
      </w:r>
      <w:r w:rsidR="008B6A1D">
        <w:rPr>
          <w:rFonts w:ascii="Montserrat Light" w:eastAsia="Lato" w:hAnsi="Montserrat Light" w:cs="Lato"/>
          <w:color w:val="212121"/>
          <w:lang w:val="pl-PL"/>
        </w:rPr>
        <w:t>korzystają z urządzeń mobilnych.</w:t>
      </w:r>
      <w:r>
        <w:rPr>
          <w:rFonts w:ascii="Montserrat Light" w:eastAsia="Lato" w:hAnsi="Montserrat Light" w:cs="Lato"/>
          <w:color w:val="212121"/>
          <w:lang w:val="pl-PL"/>
        </w:rPr>
        <w:t xml:space="preserve"> </w:t>
      </w:r>
      <w:r w:rsidR="006C5994">
        <w:rPr>
          <w:rFonts w:ascii="Montserrat Light" w:eastAsia="Lato" w:hAnsi="Montserrat Light" w:cs="Lato"/>
          <w:color w:val="212121"/>
          <w:lang w:val="pl-PL"/>
        </w:rPr>
        <w:t>Odpowiednio dobrany i przygotowany smartfon</w:t>
      </w:r>
      <w:r w:rsidR="004464B0">
        <w:rPr>
          <w:rFonts w:ascii="Montserrat Light" w:eastAsia="Lato" w:hAnsi="Montserrat Light" w:cs="Lato"/>
          <w:color w:val="212121"/>
          <w:lang w:val="pl-PL"/>
        </w:rPr>
        <w:t xml:space="preserve"> pozwoli dziecku bezpiecznie </w:t>
      </w:r>
      <w:r w:rsidR="0023502F">
        <w:rPr>
          <w:rFonts w:ascii="Montserrat Light" w:eastAsia="Lato" w:hAnsi="Montserrat Light" w:cs="Lato"/>
          <w:color w:val="212121"/>
          <w:lang w:val="pl-PL"/>
        </w:rPr>
        <w:t>odkrywać świat cyfrowy.</w:t>
      </w:r>
    </w:p>
    <w:p w14:paraId="5BDE01EC" w14:textId="532385B2" w:rsidR="00732925" w:rsidRDefault="00732925" w:rsidP="00652DCE">
      <w:pPr>
        <w:spacing w:after="120" w:line="276" w:lineRule="auto"/>
        <w:jc w:val="both"/>
        <w:rPr>
          <w:rFonts w:ascii="Montserrat Light" w:eastAsia="Lato" w:hAnsi="Montserrat Light" w:cs="Lato"/>
          <w:color w:val="212121"/>
          <w:lang w:val="pl-PL"/>
        </w:rPr>
      </w:pPr>
      <w:r>
        <w:rPr>
          <w:rFonts w:ascii="Montserrat Light" w:eastAsia="Lato" w:hAnsi="Montserrat Light" w:cs="Lato"/>
          <w:noProof/>
          <w:color w:val="212121"/>
          <w:lang w:val="pl-PL"/>
        </w:rPr>
        <mc:AlternateContent>
          <mc:Choice Requires="wps">
            <w:drawing>
              <wp:inline distT="0" distB="0" distL="0" distR="0" wp14:anchorId="61CE9AE0" wp14:editId="482F00E2">
                <wp:extent cx="6663267" cy="16298"/>
                <wp:effectExtent l="0" t="0" r="23495" b="22225"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3267" cy="162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D4AC50" id="Łącznik prosty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4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C7540B2" w14:textId="71938941" w:rsidR="002304E3" w:rsidRDefault="00652DCE">
      <w:pPr>
        <w:spacing w:after="120" w:line="276" w:lineRule="auto"/>
        <w:jc w:val="both"/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</w:pPr>
      <w:r w:rsidRPr="00971BAF"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 xml:space="preserve">Tekst został przygotowany we współpracy </w:t>
      </w:r>
      <w:r w:rsidR="00577C90"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 xml:space="preserve">ze sklepem </w:t>
      </w:r>
      <w:r w:rsidR="002304E3"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 xml:space="preserve">internetowym </w:t>
      </w:r>
      <w:proofErr w:type="spellStart"/>
      <w:r w:rsidR="00577C90"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>Diliho</w:t>
      </w:r>
      <w:proofErr w:type="spellEnd"/>
      <w:r w:rsidR="00577C90"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>, ekspertem w dziedzinie sprzedaży elektroniki użytkowej.</w:t>
      </w:r>
      <w:r w:rsidR="002C6D68"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  <w:t xml:space="preserve"> </w:t>
      </w:r>
    </w:p>
    <w:p w14:paraId="6F7AAB89" w14:textId="440587E9" w:rsidR="00577C90" w:rsidRDefault="00577C90">
      <w:pPr>
        <w:spacing w:after="120" w:line="276" w:lineRule="auto"/>
        <w:jc w:val="both"/>
        <w:rPr>
          <w:rFonts w:ascii="Montserrat Light" w:eastAsia="Lato" w:hAnsi="Montserrat Light" w:cs="Lato"/>
          <w:color w:val="808080" w:themeColor="background1" w:themeShade="80"/>
          <w:sz w:val="20"/>
          <w:lang w:val="pl-PL"/>
        </w:rPr>
      </w:pPr>
    </w:p>
    <w:p w14:paraId="1A10F1A0" w14:textId="089066B4" w:rsidR="00577C90" w:rsidRPr="002C6D68" w:rsidRDefault="00577C90">
      <w:pPr>
        <w:spacing w:after="120" w:line="276" w:lineRule="auto"/>
        <w:jc w:val="both"/>
        <w:rPr>
          <w:rFonts w:ascii="Montserrat Light" w:eastAsia="Lato" w:hAnsi="Montserrat Light" w:cs="Lato"/>
          <w:sz w:val="20"/>
          <w:lang w:val="pl-PL"/>
        </w:rPr>
      </w:pPr>
    </w:p>
    <w:sectPr w:rsidR="00577C90" w:rsidRPr="002C6D68" w:rsidSect="00CB0E7F">
      <w:headerReference w:type="default" r:id="rId9"/>
      <w:pgSz w:w="11900" w:h="16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018C" w14:textId="77777777" w:rsidR="0071366D" w:rsidRDefault="0071366D">
      <w:pPr>
        <w:spacing w:after="0" w:line="240" w:lineRule="auto"/>
      </w:pPr>
      <w:r>
        <w:separator/>
      </w:r>
    </w:p>
  </w:endnote>
  <w:endnote w:type="continuationSeparator" w:id="0">
    <w:p w14:paraId="65F624E9" w14:textId="77777777" w:rsidR="0071366D" w:rsidRDefault="0071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0693" w14:textId="77777777" w:rsidR="0071366D" w:rsidRDefault="0071366D">
      <w:pPr>
        <w:spacing w:after="0" w:line="240" w:lineRule="auto"/>
      </w:pPr>
      <w:r>
        <w:separator/>
      </w:r>
    </w:p>
  </w:footnote>
  <w:footnote w:type="continuationSeparator" w:id="0">
    <w:p w14:paraId="19C988FE" w14:textId="77777777" w:rsidR="0071366D" w:rsidRDefault="0071366D">
      <w:pPr>
        <w:spacing w:after="0" w:line="240" w:lineRule="auto"/>
      </w:pPr>
      <w:r>
        <w:continuationSeparator/>
      </w:r>
    </w:p>
  </w:footnote>
  <w:footnote w:id="1">
    <w:p w14:paraId="2BB4F8D9" w14:textId="66662AB4" w:rsidR="006908A1" w:rsidRPr="009D4EAA" w:rsidRDefault="006908A1" w:rsidP="006908A1">
      <w:pPr>
        <w:pStyle w:val="Tekstprzypisudolnego"/>
        <w:rPr>
          <w:rFonts w:ascii="Montserrat Light" w:hAnsi="Montserrat Light"/>
          <w:sz w:val="18"/>
          <w:szCs w:val="18"/>
          <w:lang w:val="pl-PL"/>
        </w:rPr>
      </w:pPr>
      <w:r w:rsidRPr="005A04FE">
        <w:rPr>
          <w:rStyle w:val="Odwoanieprzypisudolnego"/>
          <w:rFonts w:ascii="Montserrat Light" w:hAnsi="Montserrat Light"/>
          <w:sz w:val="18"/>
          <w:szCs w:val="18"/>
        </w:rPr>
        <w:footnoteRef/>
      </w:r>
      <w:r w:rsidRPr="009D4EAA">
        <w:rPr>
          <w:rFonts w:ascii="Montserrat Light" w:hAnsi="Montserrat Light"/>
          <w:sz w:val="18"/>
          <w:szCs w:val="18"/>
          <w:lang w:val="pl-PL"/>
        </w:rPr>
        <w:t xml:space="preserve"> Badanie opinii publicznej w zakresie funkcjonowania rynku usług telekomunikacyjnych oraz preferencji konsumentów, UKE, 2019 r. </w:t>
      </w:r>
    </w:p>
  </w:footnote>
  <w:footnote w:id="2">
    <w:p w14:paraId="65947E17" w14:textId="1EFFBFB2" w:rsidR="00746AA7" w:rsidRPr="00746AA7" w:rsidRDefault="00746AA7">
      <w:pPr>
        <w:pStyle w:val="Tekstprzypisudolnego"/>
        <w:rPr>
          <w:lang w:val="pl-PL"/>
        </w:rPr>
      </w:pPr>
      <w:r w:rsidRPr="005A04FE">
        <w:rPr>
          <w:rStyle w:val="Odwoanieprzypisudolnego"/>
          <w:rFonts w:ascii="Montserrat Light" w:hAnsi="Montserrat Light"/>
          <w:sz w:val="18"/>
          <w:szCs w:val="18"/>
        </w:rPr>
        <w:footnoteRef/>
      </w:r>
      <w:r w:rsidRPr="005A04FE">
        <w:rPr>
          <w:rFonts w:ascii="Montserrat Light" w:hAnsi="Montserrat Light"/>
          <w:sz w:val="18"/>
          <w:szCs w:val="18"/>
        </w:rPr>
        <w:t xml:space="preserve"> </w:t>
      </w:r>
      <w:r w:rsidRPr="005A04FE">
        <w:rPr>
          <w:rFonts w:ascii="Montserrat Light" w:hAnsi="Montserrat Light"/>
          <w:sz w:val="18"/>
          <w:szCs w:val="18"/>
          <w:lang w:val="pl-PL"/>
        </w:rPr>
        <w:t>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995F" w14:textId="69BB16F6" w:rsidR="001D26AC" w:rsidRDefault="001D26AC" w:rsidP="00C21E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24BD4D0" wp14:editId="530B31DD">
              <wp:simplePos x="0" y="0"/>
              <wp:positionH relativeFrom="column">
                <wp:posOffset>3858895</wp:posOffset>
              </wp:positionH>
              <wp:positionV relativeFrom="paragraph">
                <wp:posOffset>69215</wp:posOffset>
              </wp:positionV>
              <wp:extent cx="2874010" cy="365125"/>
              <wp:effectExtent l="0" t="0" r="0" b="0"/>
              <wp:wrapNone/>
              <wp:docPr id="8" name="Forme lib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4010" cy="3651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22404" h="346593" extrusionOk="0">
                            <a:moveTo>
                              <a:pt x="0" y="57767"/>
                            </a:moveTo>
                            <a:cubicBezTo>
                              <a:pt x="0" y="25863"/>
                              <a:pt x="25863" y="0"/>
                              <a:pt x="57767" y="0"/>
                            </a:cubicBezTo>
                            <a:lnTo>
                              <a:pt x="2022404" y="0"/>
                            </a:lnTo>
                            <a:lnTo>
                              <a:pt x="2022404" y="346593"/>
                            </a:lnTo>
                            <a:lnTo>
                              <a:pt x="57767" y="346593"/>
                            </a:lnTo>
                            <a:cubicBezTo>
                              <a:pt x="25863" y="346593"/>
                              <a:pt x="0" y="320730"/>
                              <a:pt x="0" y="288826"/>
                            </a:cubicBezTo>
                            <a:lnTo>
                              <a:pt x="0" y="5776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E5AE3F" w14:textId="5AF5EA6A" w:rsidR="001D26AC" w:rsidRPr="00CB0E7F" w:rsidRDefault="001D26AC" w:rsidP="00C21E29">
                          <w:pPr>
                            <w:spacing w:line="258" w:lineRule="auto"/>
                            <w:jc w:val="right"/>
                            <w:textDirection w:val="btLr"/>
                            <w:rPr>
                              <w:rFonts w:ascii="Montserrat Light" w:eastAsia="Lato" w:hAnsi="Montserrat Light" w:cs="Lato"/>
                              <w:color w:val="7F7F7F"/>
                              <w:sz w:val="2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rFonts w:ascii="Montserrat Light" w:eastAsia="Lato" w:hAnsi="Montserrat Light" w:cs="Lato"/>
                              <w:color w:val="7F7F7F"/>
                              <w:sz w:val="28"/>
                              <w:szCs w:val="18"/>
                              <w:lang w:val="pl-PL"/>
                            </w:rPr>
                            <w:t>MATERIAŁ</w:t>
                          </w:r>
                          <w:r w:rsidRPr="00CB0E7F">
                            <w:rPr>
                              <w:rFonts w:ascii="Montserrat Light" w:eastAsia="Lato" w:hAnsi="Montserrat Light" w:cs="Lato"/>
                              <w:color w:val="7F7F7F"/>
                              <w:sz w:val="28"/>
                              <w:szCs w:val="18"/>
                              <w:lang w:val="pl-PL"/>
                            </w:rPr>
                            <w:t xml:space="preserve"> PRASOW</w:t>
                          </w:r>
                          <w:r>
                            <w:rPr>
                              <w:rFonts w:ascii="Montserrat Light" w:eastAsia="Lato" w:hAnsi="Montserrat Light" w:cs="Lato"/>
                              <w:color w:val="7F7F7F"/>
                              <w:sz w:val="28"/>
                              <w:szCs w:val="18"/>
                              <w:lang w:val="pl-PL"/>
                            </w:rPr>
                            <w:t>Y</w:t>
                          </w:r>
                        </w:p>
                        <w:p w14:paraId="4D52D8A6" w14:textId="77777777" w:rsidR="001D26AC" w:rsidRPr="00CB0E7F" w:rsidRDefault="001D26AC">
                          <w:pPr>
                            <w:spacing w:line="258" w:lineRule="auto"/>
                            <w:textDirection w:val="btLr"/>
                            <w:rPr>
                              <w:rFonts w:ascii="Montserrat Light" w:hAnsi="Montserrat Light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4BD4D0" id="Forme libre 8" o:spid="_x0000_s1026" style="position:absolute;margin-left:303.85pt;margin-top:5.45pt;width:226.3pt;height:2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2404,3465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" adj="-11796480,,5400" path="m,57767c,25863,25863,,57767,l2022404,r,346593l57767,346593c25863,346593,,320730,,288826l,57767xe" filled="f" stroked="f">
              <v:stroke joinstyle="miter"/>
              <v:formulas/>
              <v:path arrowok="t" o:extrusionok="f" o:connecttype="custom" textboxrect="0,0,2022404,346593"/>
              <v:textbox inset="2.53958mm,1.2694mm,2.53958mm,1.2694mm">
                <w:txbxContent>
                  <w:p w14:paraId="34E5AE3F" w14:textId="5AF5EA6A" w:rsidR="001D26AC" w:rsidRPr="00CB0E7F" w:rsidRDefault="001D26AC" w:rsidP="00C21E29">
                    <w:pPr>
                      <w:spacing w:line="258" w:lineRule="auto"/>
                      <w:jc w:val="right"/>
                      <w:textDirection w:val="btLr"/>
                      <w:rPr>
                        <w:rFonts w:ascii="Montserrat Light" w:eastAsia="Lato" w:hAnsi="Montserrat Light" w:cs="Lato"/>
                        <w:color w:val="7F7F7F"/>
                        <w:sz w:val="28"/>
                        <w:szCs w:val="18"/>
                        <w:lang w:val="pl-PL"/>
                      </w:rPr>
                    </w:pPr>
                    <w:r>
                      <w:rPr>
                        <w:rFonts w:ascii="Montserrat Light" w:eastAsia="Lato" w:hAnsi="Montserrat Light" w:cs="Lato"/>
                        <w:color w:val="7F7F7F"/>
                        <w:sz w:val="28"/>
                        <w:szCs w:val="18"/>
                        <w:lang w:val="pl-PL"/>
                      </w:rPr>
                      <w:t>MATERIAŁ</w:t>
                    </w:r>
                    <w:r w:rsidRPr="00CB0E7F">
                      <w:rPr>
                        <w:rFonts w:ascii="Montserrat Light" w:eastAsia="Lato" w:hAnsi="Montserrat Light" w:cs="Lato"/>
                        <w:color w:val="7F7F7F"/>
                        <w:sz w:val="28"/>
                        <w:szCs w:val="18"/>
                        <w:lang w:val="pl-PL"/>
                      </w:rPr>
                      <w:t xml:space="preserve"> PRASOW</w:t>
                    </w:r>
                    <w:r>
                      <w:rPr>
                        <w:rFonts w:ascii="Montserrat Light" w:eastAsia="Lato" w:hAnsi="Montserrat Light" w:cs="Lato"/>
                        <w:color w:val="7F7F7F"/>
                        <w:sz w:val="28"/>
                        <w:szCs w:val="18"/>
                        <w:lang w:val="pl-PL"/>
                      </w:rPr>
                      <w:t>Y</w:t>
                    </w:r>
                  </w:p>
                  <w:p w14:paraId="4D52D8A6" w14:textId="77777777" w:rsidR="001D26AC" w:rsidRPr="00CB0E7F" w:rsidRDefault="001D26AC">
                    <w:pPr>
                      <w:spacing w:line="258" w:lineRule="auto"/>
                      <w:textDirection w:val="btLr"/>
                      <w:rPr>
                        <w:rFonts w:ascii="Montserrat Light" w:hAnsi="Montserrat Light"/>
                        <w:sz w:val="18"/>
                        <w:szCs w:val="18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1FA47F" w14:textId="5431D96E" w:rsidR="001D26AC" w:rsidRDefault="001D26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</w:t>
    </w:r>
  </w:p>
  <w:p w14:paraId="4EE06917" w14:textId="5810E332" w:rsidR="001D26AC" w:rsidRDefault="001D26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27AB4"/>
    <w:multiLevelType w:val="hybridMultilevel"/>
    <w:tmpl w:val="1C925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DB4"/>
    <w:multiLevelType w:val="hybridMultilevel"/>
    <w:tmpl w:val="F768DCBE"/>
    <w:lvl w:ilvl="0" w:tplc="0B50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0B9C"/>
    <w:multiLevelType w:val="hybridMultilevel"/>
    <w:tmpl w:val="514E7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F6321"/>
    <w:multiLevelType w:val="hybridMultilevel"/>
    <w:tmpl w:val="F1FCD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2676C"/>
    <w:multiLevelType w:val="hybridMultilevel"/>
    <w:tmpl w:val="B214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772C"/>
    <w:multiLevelType w:val="hybridMultilevel"/>
    <w:tmpl w:val="F768DCBE"/>
    <w:lvl w:ilvl="0" w:tplc="0B50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66"/>
    <w:rsid w:val="000051BE"/>
    <w:rsid w:val="0000744E"/>
    <w:rsid w:val="00007B0E"/>
    <w:rsid w:val="000125ED"/>
    <w:rsid w:val="0001367A"/>
    <w:rsid w:val="00016F57"/>
    <w:rsid w:val="00017958"/>
    <w:rsid w:val="00020524"/>
    <w:rsid w:val="00021B4C"/>
    <w:rsid w:val="00021DDB"/>
    <w:rsid w:val="000223B3"/>
    <w:rsid w:val="00023529"/>
    <w:rsid w:val="000239DC"/>
    <w:rsid w:val="00024291"/>
    <w:rsid w:val="00025139"/>
    <w:rsid w:val="00026E68"/>
    <w:rsid w:val="00030D85"/>
    <w:rsid w:val="00031798"/>
    <w:rsid w:val="00032186"/>
    <w:rsid w:val="000331C8"/>
    <w:rsid w:val="00033AE0"/>
    <w:rsid w:val="000368C6"/>
    <w:rsid w:val="0004291E"/>
    <w:rsid w:val="00042BAF"/>
    <w:rsid w:val="0004516D"/>
    <w:rsid w:val="00045383"/>
    <w:rsid w:val="0005026A"/>
    <w:rsid w:val="0005340F"/>
    <w:rsid w:val="00053ABA"/>
    <w:rsid w:val="00053BC2"/>
    <w:rsid w:val="00053F77"/>
    <w:rsid w:val="00054D42"/>
    <w:rsid w:val="00056476"/>
    <w:rsid w:val="00056F83"/>
    <w:rsid w:val="00061132"/>
    <w:rsid w:val="00063C56"/>
    <w:rsid w:val="00067EE7"/>
    <w:rsid w:val="00070629"/>
    <w:rsid w:val="00071192"/>
    <w:rsid w:val="000729D9"/>
    <w:rsid w:val="000730F6"/>
    <w:rsid w:val="00073E7C"/>
    <w:rsid w:val="000757C1"/>
    <w:rsid w:val="00075ADE"/>
    <w:rsid w:val="00080228"/>
    <w:rsid w:val="00083BD3"/>
    <w:rsid w:val="00085698"/>
    <w:rsid w:val="000905AC"/>
    <w:rsid w:val="00097C7D"/>
    <w:rsid w:val="000A0B54"/>
    <w:rsid w:val="000A24B6"/>
    <w:rsid w:val="000A76AC"/>
    <w:rsid w:val="000B1421"/>
    <w:rsid w:val="000B1D85"/>
    <w:rsid w:val="000B2820"/>
    <w:rsid w:val="000B5C6D"/>
    <w:rsid w:val="000B7451"/>
    <w:rsid w:val="000B784D"/>
    <w:rsid w:val="000B7A5E"/>
    <w:rsid w:val="000C4015"/>
    <w:rsid w:val="000C6324"/>
    <w:rsid w:val="000C6AC3"/>
    <w:rsid w:val="000D0065"/>
    <w:rsid w:val="000D1829"/>
    <w:rsid w:val="000D2663"/>
    <w:rsid w:val="000D424E"/>
    <w:rsid w:val="000D5DE7"/>
    <w:rsid w:val="000E28BC"/>
    <w:rsid w:val="000F0822"/>
    <w:rsid w:val="000F0950"/>
    <w:rsid w:val="000F10FD"/>
    <w:rsid w:val="000F1890"/>
    <w:rsid w:val="0010099D"/>
    <w:rsid w:val="00107106"/>
    <w:rsid w:val="001076E3"/>
    <w:rsid w:val="001132ED"/>
    <w:rsid w:val="001144C7"/>
    <w:rsid w:val="001148DF"/>
    <w:rsid w:val="00122077"/>
    <w:rsid w:val="00124F14"/>
    <w:rsid w:val="00125037"/>
    <w:rsid w:val="00125245"/>
    <w:rsid w:val="00126727"/>
    <w:rsid w:val="00134782"/>
    <w:rsid w:val="00136F39"/>
    <w:rsid w:val="00140E05"/>
    <w:rsid w:val="00146529"/>
    <w:rsid w:val="00152A4B"/>
    <w:rsid w:val="001538DC"/>
    <w:rsid w:val="00157E68"/>
    <w:rsid w:val="00164891"/>
    <w:rsid w:val="00166786"/>
    <w:rsid w:val="00171EB1"/>
    <w:rsid w:val="001810F6"/>
    <w:rsid w:val="0018473D"/>
    <w:rsid w:val="0019297C"/>
    <w:rsid w:val="00194C63"/>
    <w:rsid w:val="001952EB"/>
    <w:rsid w:val="00197D16"/>
    <w:rsid w:val="001A1050"/>
    <w:rsid w:val="001A1CDF"/>
    <w:rsid w:val="001A21F3"/>
    <w:rsid w:val="001A2C15"/>
    <w:rsid w:val="001A604E"/>
    <w:rsid w:val="001A7DFB"/>
    <w:rsid w:val="001B031B"/>
    <w:rsid w:val="001B1715"/>
    <w:rsid w:val="001C113A"/>
    <w:rsid w:val="001C6832"/>
    <w:rsid w:val="001D1A71"/>
    <w:rsid w:val="001D26AC"/>
    <w:rsid w:val="001E378C"/>
    <w:rsid w:val="001E745E"/>
    <w:rsid w:val="001E7A5D"/>
    <w:rsid w:val="001E7DF2"/>
    <w:rsid w:val="001F0525"/>
    <w:rsid w:val="001F3709"/>
    <w:rsid w:val="001F4EE8"/>
    <w:rsid w:val="001F51D1"/>
    <w:rsid w:val="001F58ED"/>
    <w:rsid w:val="001F6C51"/>
    <w:rsid w:val="00202BF3"/>
    <w:rsid w:val="00204A23"/>
    <w:rsid w:val="00204AFF"/>
    <w:rsid w:val="0020594B"/>
    <w:rsid w:val="00207782"/>
    <w:rsid w:val="002105BD"/>
    <w:rsid w:val="00211B92"/>
    <w:rsid w:val="0021609D"/>
    <w:rsid w:val="0022020A"/>
    <w:rsid w:val="002226A5"/>
    <w:rsid w:val="002277A9"/>
    <w:rsid w:val="002304E3"/>
    <w:rsid w:val="00231D15"/>
    <w:rsid w:val="00232EEA"/>
    <w:rsid w:val="00233DE7"/>
    <w:rsid w:val="0023502F"/>
    <w:rsid w:val="00235EE5"/>
    <w:rsid w:val="00242869"/>
    <w:rsid w:val="00244134"/>
    <w:rsid w:val="00244797"/>
    <w:rsid w:val="00244B3F"/>
    <w:rsid w:val="00246F2B"/>
    <w:rsid w:val="002500BE"/>
    <w:rsid w:val="00251395"/>
    <w:rsid w:val="002514BE"/>
    <w:rsid w:val="0025597E"/>
    <w:rsid w:val="002562D1"/>
    <w:rsid w:val="00256C91"/>
    <w:rsid w:val="00260CE0"/>
    <w:rsid w:val="0026345D"/>
    <w:rsid w:val="0026448D"/>
    <w:rsid w:val="00270042"/>
    <w:rsid w:val="002714D0"/>
    <w:rsid w:val="00272DE7"/>
    <w:rsid w:val="00281F4B"/>
    <w:rsid w:val="002827A2"/>
    <w:rsid w:val="0028287D"/>
    <w:rsid w:val="0028606B"/>
    <w:rsid w:val="002879CE"/>
    <w:rsid w:val="002968F2"/>
    <w:rsid w:val="002A02A9"/>
    <w:rsid w:val="002A3129"/>
    <w:rsid w:val="002A71EE"/>
    <w:rsid w:val="002B2B6F"/>
    <w:rsid w:val="002B5254"/>
    <w:rsid w:val="002C032A"/>
    <w:rsid w:val="002C0951"/>
    <w:rsid w:val="002C6D68"/>
    <w:rsid w:val="002C7812"/>
    <w:rsid w:val="002D2063"/>
    <w:rsid w:val="002D3D95"/>
    <w:rsid w:val="002E15D6"/>
    <w:rsid w:val="002E35E3"/>
    <w:rsid w:val="002E675F"/>
    <w:rsid w:val="002E6AD1"/>
    <w:rsid w:val="002F041E"/>
    <w:rsid w:val="002F21AE"/>
    <w:rsid w:val="002F53F1"/>
    <w:rsid w:val="0030470E"/>
    <w:rsid w:val="003053A9"/>
    <w:rsid w:val="00306CAB"/>
    <w:rsid w:val="00314149"/>
    <w:rsid w:val="0031477A"/>
    <w:rsid w:val="00320D66"/>
    <w:rsid w:val="00326963"/>
    <w:rsid w:val="00334317"/>
    <w:rsid w:val="00342AD5"/>
    <w:rsid w:val="003477CE"/>
    <w:rsid w:val="00351686"/>
    <w:rsid w:val="003518CC"/>
    <w:rsid w:val="00353E99"/>
    <w:rsid w:val="00356115"/>
    <w:rsid w:val="00357F1B"/>
    <w:rsid w:val="003638BD"/>
    <w:rsid w:val="00365788"/>
    <w:rsid w:val="00365BF5"/>
    <w:rsid w:val="00366E92"/>
    <w:rsid w:val="00371398"/>
    <w:rsid w:val="0037233E"/>
    <w:rsid w:val="00373934"/>
    <w:rsid w:val="00382F3F"/>
    <w:rsid w:val="00383045"/>
    <w:rsid w:val="00392889"/>
    <w:rsid w:val="00393FAB"/>
    <w:rsid w:val="0039774E"/>
    <w:rsid w:val="003A0DA2"/>
    <w:rsid w:val="003A192F"/>
    <w:rsid w:val="003A2220"/>
    <w:rsid w:val="003A3178"/>
    <w:rsid w:val="003A3F5D"/>
    <w:rsid w:val="003B1442"/>
    <w:rsid w:val="003B4ABB"/>
    <w:rsid w:val="003B7DF0"/>
    <w:rsid w:val="003C4A91"/>
    <w:rsid w:val="003D6511"/>
    <w:rsid w:val="003E1476"/>
    <w:rsid w:val="003E1F5D"/>
    <w:rsid w:val="003E42E0"/>
    <w:rsid w:val="003E55C8"/>
    <w:rsid w:val="003F6C17"/>
    <w:rsid w:val="003F7422"/>
    <w:rsid w:val="00402789"/>
    <w:rsid w:val="00412412"/>
    <w:rsid w:val="00412A10"/>
    <w:rsid w:val="004148DF"/>
    <w:rsid w:val="00422D04"/>
    <w:rsid w:val="00424359"/>
    <w:rsid w:val="004266F1"/>
    <w:rsid w:val="00431045"/>
    <w:rsid w:val="0043185E"/>
    <w:rsid w:val="00440224"/>
    <w:rsid w:val="00440406"/>
    <w:rsid w:val="00440F26"/>
    <w:rsid w:val="00441759"/>
    <w:rsid w:val="0044224B"/>
    <w:rsid w:val="0044486A"/>
    <w:rsid w:val="004464B0"/>
    <w:rsid w:val="0044769F"/>
    <w:rsid w:val="00450C21"/>
    <w:rsid w:val="00455B76"/>
    <w:rsid w:val="00456FC2"/>
    <w:rsid w:val="004610C2"/>
    <w:rsid w:val="00461D33"/>
    <w:rsid w:val="00462DE9"/>
    <w:rsid w:val="004636F4"/>
    <w:rsid w:val="004654EA"/>
    <w:rsid w:val="00466E56"/>
    <w:rsid w:val="00470E63"/>
    <w:rsid w:val="00476840"/>
    <w:rsid w:val="00483C5D"/>
    <w:rsid w:val="004846BF"/>
    <w:rsid w:val="00485126"/>
    <w:rsid w:val="00485D6B"/>
    <w:rsid w:val="00490EB4"/>
    <w:rsid w:val="004969A8"/>
    <w:rsid w:val="004A01B9"/>
    <w:rsid w:val="004A2840"/>
    <w:rsid w:val="004A3E3A"/>
    <w:rsid w:val="004A6313"/>
    <w:rsid w:val="004B2DF0"/>
    <w:rsid w:val="004B326A"/>
    <w:rsid w:val="004B621B"/>
    <w:rsid w:val="004B6699"/>
    <w:rsid w:val="004C144C"/>
    <w:rsid w:val="004C1D57"/>
    <w:rsid w:val="004C57A4"/>
    <w:rsid w:val="004C6CDE"/>
    <w:rsid w:val="004C7DDF"/>
    <w:rsid w:val="004E22E8"/>
    <w:rsid w:val="004E37E9"/>
    <w:rsid w:val="004E4123"/>
    <w:rsid w:val="004E57EB"/>
    <w:rsid w:val="004E6060"/>
    <w:rsid w:val="004F1179"/>
    <w:rsid w:val="004F4234"/>
    <w:rsid w:val="004F5212"/>
    <w:rsid w:val="004F592A"/>
    <w:rsid w:val="00500432"/>
    <w:rsid w:val="0050073A"/>
    <w:rsid w:val="00501C2E"/>
    <w:rsid w:val="00511E87"/>
    <w:rsid w:val="0051498D"/>
    <w:rsid w:val="00516C38"/>
    <w:rsid w:val="00521837"/>
    <w:rsid w:val="005227D7"/>
    <w:rsid w:val="005413FC"/>
    <w:rsid w:val="0054145E"/>
    <w:rsid w:val="00543B20"/>
    <w:rsid w:val="00544A51"/>
    <w:rsid w:val="00544E61"/>
    <w:rsid w:val="00545C73"/>
    <w:rsid w:val="00552A39"/>
    <w:rsid w:val="00556EB8"/>
    <w:rsid w:val="005667A9"/>
    <w:rsid w:val="0056713C"/>
    <w:rsid w:val="00574D75"/>
    <w:rsid w:val="005754A7"/>
    <w:rsid w:val="00577C90"/>
    <w:rsid w:val="00580341"/>
    <w:rsid w:val="00580993"/>
    <w:rsid w:val="00580A42"/>
    <w:rsid w:val="00583B4D"/>
    <w:rsid w:val="00591F5F"/>
    <w:rsid w:val="00594852"/>
    <w:rsid w:val="00595E3C"/>
    <w:rsid w:val="005A04FE"/>
    <w:rsid w:val="005A6404"/>
    <w:rsid w:val="005B1799"/>
    <w:rsid w:val="005B23F5"/>
    <w:rsid w:val="005B4A67"/>
    <w:rsid w:val="005B5F07"/>
    <w:rsid w:val="005B6744"/>
    <w:rsid w:val="005B6CB4"/>
    <w:rsid w:val="005D1B2B"/>
    <w:rsid w:val="005D66C3"/>
    <w:rsid w:val="005D6AB2"/>
    <w:rsid w:val="005D702B"/>
    <w:rsid w:val="005E12B0"/>
    <w:rsid w:val="005E3924"/>
    <w:rsid w:val="005E60F1"/>
    <w:rsid w:val="005F0681"/>
    <w:rsid w:val="005F09B7"/>
    <w:rsid w:val="005F0CCD"/>
    <w:rsid w:val="005F4F40"/>
    <w:rsid w:val="005F7D6A"/>
    <w:rsid w:val="00600121"/>
    <w:rsid w:val="00600452"/>
    <w:rsid w:val="00607A43"/>
    <w:rsid w:val="00607FF8"/>
    <w:rsid w:val="006102FF"/>
    <w:rsid w:val="00613D27"/>
    <w:rsid w:val="006145DD"/>
    <w:rsid w:val="00614B2E"/>
    <w:rsid w:val="00616308"/>
    <w:rsid w:val="00630CAC"/>
    <w:rsid w:val="0063424C"/>
    <w:rsid w:val="00634832"/>
    <w:rsid w:val="0063707E"/>
    <w:rsid w:val="00637D73"/>
    <w:rsid w:val="00643325"/>
    <w:rsid w:val="00645DEF"/>
    <w:rsid w:val="0065190B"/>
    <w:rsid w:val="00652DCE"/>
    <w:rsid w:val="00657A07"/>
    <w:rsid w:val="00660DBA"/>
    <w:rsid w:val="006630FB"/>
    <w:rsid w:val="00665FAF"/>
    <w:rsid w:val="00671B7A"/>
    <w:rsid w:val="00673077"/>
    <w:rsid w:val="00673928"/>
    <w:rsid w:val="00675644"/>
    <w:rsid w:val="00682B8E"/>
    <w:rsid w:val="006854F3"/>
    <w:rsid w:val="006908A1"/>
    <w:rsid w:val="0069481E"/>
    <w:rsid w:val="006A223A"/>
    <w:rsid w:val="006A3ADF"/>
    <w:rsid w:val="006A3BC0"/>
    <w:rsid w:val="006B023F"/>
    <w:rsid w:val="006B4002"/>
    <w:rsid w:val="006B7131"/>
    <w:rsid w:val="006B713C"/>
    <w:rsid w:val="006C0C43"/>
    <w:rsid w:val="006C5994"/>
    <w:rsid w:val="006C7CC5"/>
    <w:rsid w:val="006D10C1"/>
    <w:rsid w:val="006D4627"/>
    <w:rsid w:val="006D5165"/>
    <w:rsid w:val="006D5FA5"/>
    <w:rsid w:val="006D660B"/>
    <w:rsid w:val="006D79E3"/>
    <w:rsid w:val="006E4001"/>
    <w:rsid w:val="006E4CFD"/>
    <w:rsid w:val="006E64E3"/>
    <w:rsid w:val="006F1E62"/>
    <w:rsid w:val="006F464E"/>
    <w:rsid w:val="007002AC"/>
    <w:rsid w:val="0070319C"/>
    <w:rsid w:val="00704ADA"/>
    <w:rsid w:val="00704C7C"/>
    <w:rsid w:val="00707412"/>
    <w:rsid w:val="00710670"/>
    <w:rsid w:val="0071366D"/>
    <w:rsid w:val="007149F7"/>
    <w:rsid w:val="007153A1"/>
    <w:rsid w:val="00717236"/>
    <w:rsid w:val="00720484"/>
    <w:rsid w:val="00721954"/>
    <w:rsid w:val="007219D4"/>
    <w:rsid w:val="007255F8"/>
    <w:rsid w:val="007310FC"/>
    <w:rsid w:val="00732062"/>
    <w:rsid w:val="00732925"/>
    <w:rsid w:val="00741E65"/>
    <w:rsid w:val="00746AA7"/>
    <w:rsid w:val="00750C6D"/>
    <w:rsid w:val="00751638"/>
    <w:rsid w:val="00751BB8"/>
    <w:rsid w:val="007527CD"/>
    <w:rsid w:val="00753B2F"/>
    <w:rsid w:val="0076163F"/>
    <w:rsid w:val="00763C87"/>
    <w:rsid w:val="0076739F"/>
    <w:rsid w:val="00770B93"/>
    <w:rsid w:val="0077101E"/>
    <w:rsid w:val="00774D13"/>
    <w:rsid w:val="007773C3"/>
    <w:rsid w:val="00777DD0"/>
    <w:rsid w:val="007810C6"/>
    <w:rsid w:val="00781A34"/>
    <w:rsid w:val="00782349"/>
    <w:rsid w:val="00782CF9"/>
    <w:rsid w:val="00783A5B"/>
    <w:rsid w:val="007A5B53"/>
    <w:rsid w:val="007A781C"/>
    <w:rsid w:val="007B0F7F"/>
    <w:rsid w:val="007B1393"/>
    <w:rsid w:val="007B3876"/>
    <w:rsid w:val="007B3F85"/>
    <w:rsid w:val="007B3F9F"/>
    <w:rsid w:val="007C00A6"/>
    <w:rsid w:val="007C045F"/>
    <w:rsid w:val="007C198A"/>
    <w:rsid w:val="007C2062"/>
    <w:rsid w:val="007C5299"/>
    <w:rsid w:val="007C67A1"/>
    <w:rsid w:val="007D0879"/>
    <w:rsid w:val="007D2C41"/>
    <w:rsid w:val="007D656C"/>
    <w:rsid w:val="007D7950"/>
    <w:rsid w:val="007D7AC8"/>
    <w:rsid w:val="007E49B5"/>
    <w:rsid w:val="007E5AD5"/>
    <w:rsid w:val="007F40C6"/>
    <w:rsid w:val="007F7870"/>
    <w:rsid w:val="007F7E0E"/>
    <w:rsid w:val="00800B7A"/>
    <w:rsid w:val="00803313"/>
    <w:rsid w:val="00803649"/>
    <w:rsid w:val="008057FA"/>
    <w:rsid w:val="00805C2D"/>
    <w:rsid w:val="00807F8B"/>
    <w:rsid w:val="008125BE"/>
    <w:rsid w:val="00814821"/>
    <w:rsid w:val="00817B11"/>
    <w:rsid w:val="00821690"/>
    <w:rsid w:val="00824663"/>
    <w:rsid w:val="00826922"/>
    <w:rsid w:val="0083083B"/>
    <w:rsid w:val="00831344"/>
    <w:rsid w:val="0083221D"/>
    <w:rsid w:val="00833539"/>
    <w:rsid w:val="00833A13"/>
    <w:rsid w:val="008341A4"/>
    <w:rsid w:val="008342AE"/>
    <w:rsid w:val="00842697"/>
    <w:rsid w:val="00844933"/>
    <w:rsid w:val="00845EE0"/>
    <w:rsid w:val="00847333"/>
    <w:rsid w:val="008474E4"/>
    <w:rsid w:val="00847C5B"/>
    <w:rsid w:val="008513B2"/>
    <w:rsid w:val="00853D37"/>
    <w:rsid w:val="0085442E"/>
    <w:rsid w:val="008559DE"/>
    <w:rsid w:val="008615DF"/>
    <w:rsid w:val="00863804"/>
    <w:rsid w:val="00864C80"/>
    <w:rsid w:val="00866FB2"/>
    <w:rsid w:val="008670C7"/>
    <w:rsid w:val="00870D67"/>
    <w:rsid w:val="00873462"/>
    <w:rsid w:val="0087740D"/>
    <w:rsid w:val="00895318"/>
    <w:rsid w:val="00895B93"/>
    <w:rsid w:val="00896755"/>
    <w:rsid w:val="00897452"/>
    <w:rsid w:val="008A0D77"/>
    <w:rsid w:val="008A14D6"/>
    <w:rsid w:val="008A2E94"/>
    <w:rsid w:val="008A37DC"/>
    <w:rsid w:val="008A42CA"/>
    <w:rsid w:val="008A4F59"/>
    <w:rsid w:val="008A658A"/>
    <w:rsid w:val="008A711D"/>
    <w:rsid w:val="008A782A"/>
    <w:rsid w:val="008B14CC"/>
    <w:rsid w:val="008B2A93"/>
    <w:rsid w:val="008B62A6"/>
    <w:rsid w:val="008B6A1D"/>
    <w:rsid w:val="008C4A96"/>
    <w:rsid w:val="008C54E0"/>
    <w:rsid w:val="008C5C0A"/>
    <w:rsid w:val="008C6373"/>
    <w:rsid w:val="008D2FCA"/>
    <w:rsid w:val="008D3A49"/>
    <w:rsid w:val="008D4BCA"/>
    <w:rsid w:val="008D593D"/>
    <w:rsid w:val="008E3001"/>
    <w:rsid w:val="008E4651"/>
    <w:rsid w:val="008E5093"/>
    <w:rsid w:val="008E7F85"/>
    <w:rsid w:val="008F4BC1"/>
    <w:rsid w:val="008F51E5"/>
    <w:rsid w:val="008F5EF7"/>
    <w:rsid w:val="00904B03"/>
    <w:rsid w:val="00911DEE"/>
    <w:rsid w:val="009126EA"/>
    <w:rsid w:val="00912C67"/>
    <w:rsid w:val="009134CB"/>
    <w:rsid w:val="00936D7F"/>
    <w:rsid w:val="00937355"/>
    <w:rsid w:val="00937E20"/>
    <w:rsid w:val="00937FEF"/>
    <w:rsid w:val="009419B3"/>
    <w:rsid w:val="00945372"/>
    <w:rsid w:val="00947937"/>
    <w:rsid w:val="0095039E"/>
    <w:rsid w:val="00953834"/>
    <w:rsid w:val="009559C7"/>
    <w:rsid w:val="00962307"/>
    <w:rsid w:val="00964F9E"/>
    <w:rsid w:val="0096756D"/>
    <w:rsid w:val="00971BAF"/>
    <w:rsid w:val="00972623"/>
    <w:rsid w:val="00976BD5"/>
    <w:rsid w:val="00980393"/>
    <w:rsid w:val="00980DBA"/>
    <w:rsid w:val="00992D0E"/>
    <w:rsid w:val="009937CF"/>
    <w:rsid w:val="009964C3"/>
    <w:rsid w:val="00996F05"/>
    <w:rsid w:val="009A0680"/>
    <w:rsid w:val="009A5C50"/>
    <w:rsid w:val="009B0136"/>
    <w:rsid w:val="009B353D"/>
    <w:rsid w:val="009B3A41"/>
    <w:rsid w:val="009B3A4E"/>
    <w:rsid w:val="009B3A66"/>
    <w:rsid w:val="009B67AE"/>
    <w:rsid w:val="009B7675"/>
    <w:rsid w:val="009C2329"/>
    <w:rsid w:val="009C287D"/>
    <w:rsid w:val="009C5107"/>
    <w:rsid w:val="009C6868"/>
    <w:rsid w:val="009D21DD"/>
    <w:rsid w:val="009D3DDA"/>
    <w:rsid w:val="009D4457"/>
    <w:rsid w:val="009D4EAA"/>
    <w:rsid w:val="009D7510"/>
    <w:rsid w:val="009E5528"/>
    <w:rsid w:val="009E7064"/>
    <w:rsid w:val="009F3747"/>
    <w:rsid w:val="00A062CC"/>
    <w:rsid w:val="00A07A27"/>
    <w:rsid w:val="00A14D93"/>
    <w:rsid w:val="00A20C93"/>
    <w:rsid w:val="00A2476A"/>
    <w:rsid w:val="00A43D14"/>
    <w:rsid w:val="00A46DA5"/>
    <w:rsid w:val="00A52566"/>
    <w:rsid w:val="00A54FDC"/>
    <w:rsid w:val="00A62E3E"/>
    <w:rsid w:val="00A668A5"/>
    <w:rsid w:val="00A72BE2"/>
    <w:rsid w:val="00A74520"/>
    <w:rsid w:val="00A8342A"/>
    <w:rsid w:val="00A912D4"/>
    <w:rsid w:val="00A971AB"/>
    <w:rsid w:val="00AA2641"/>
    <w:rsid w:val="00AA4927"/>
    <w:rsid w:val="00AA5A48"/>
    <w:rsid w:val="00AC068D"/>
    <w:rsid w:val="00AC4ABE"/>
    <w:rsid w:val="00AC4B7D"/>
    <w:rsid w:val="00AC4FA3"/>
    <w:rsid w:val="00AD0795"/>
    <w:rsid w:val="00AD649B"/>
    <w:rsid w:val="00AD6DB9"/>
    <w:rsid w:val="00AE10D3"/>
    <w:rsid w:val="00AE4957"/>
    <w:rsid w:val="00AE58E0"/>
    <w:rsid w:val="00AE7437"/>
    <w:rsid w:val="00AF1775"/>
    <w:rsid w:val="00AF204B"/>
    <w:rsid w:val="00AF2C03"/>
    <w:rsid w:val="00AF36BA"/>
    <w:rsid w:val="00AF6E86"/>
    <w:rsid w:val="00B01628"/>
    <w:rsid w:val="00B01FDA"/>
    <w:rsid w:val="00B04C36"/>
    <w:rsid w:val="00B06988"/>
    <w:rsid w:val="00B117D7"/>
    <w:rsid w:val="00B142DF"/>
    <w:rsid w:val="00B222A9"/>
    <w:rsid w:val="00B2281C"/>
    <w:rsid w:val="00B2364D"/>
    <w:rsid w:val="00B2456D"/>
    <w:rsid w:val="00B344A0"/>
    <w:rsid w:val="00B35CF2"/>
    <w:rsid w:val="00B37BD9"/>
    <w:rsid w:val="00B44157"/>
    <w:rsid w:val="00B470B3"/>
    <w:rsid w:val="00B529F8"/>
    <w:rsid w:val="00B5533C"/>
    <w:rsid w:val="00B56548"/>
    <w:rsid w:val="00B63DF0"/>
    <w:rsid w:val="00B65953"/>
    <w:rsid w:val="00B7069E"/>
    <w:rsid w:val="00B71BE2"/>
    <w:rsid w:val="00B73B5F"/>
    <w:rsid w:val="00B7482A"/>
    <w:rsid w:val="00B750F6"/>
    <w:rsid w:val="00B803A0"/>
    <w:rsid w:val="00B84CCF"/>
    <w:rsid w:val="00B92228"/>
    <w:rsid w:val="00B95DF9"/>
    <w:rsid w:val="00BA1C22"/>
    <w:rsid w:val="00BA3330"/>
    <w:rsid w:val="00BB0FD4"/>
    <w:rsid w:val="00BB1900"/>
    <w:rsid w:val="00BB21D2"/>
    <w:rsid w:val="00BB606E"/>
    <w:rsid w:val="00BB7B5F"/>
    <w:rsid w:val="00BC3042"/>
    <w:rsid w:val="00BC6A94"/>
    <w:rsid w:val="00BD025F"/>
    <w:rsid w:val="00BD189D"/>
    <w:rsid w:val="00BD4226"/>
    <w:rsid w:val="00BD4892"/>
    <w:rsid w:val="00BD619D"/>
    <w:rsid w:val="00BD738B"/>
    <w:rsid w:val="00BE0B99"/>
    <w:rsid w:val="00BE4E57"/>
    <w:rsid w:val="00BF0DF6"/>
    <w:rsid w:val="00C11ACE"/>
    <w:rsid w:val="00C12061"/>
    <w:rsid w:val="00C1334C"/>
    <w:rsid w:val="00C21E29"/>
    <w:rsid w:val="00C26BE6"/>
    <w:rsid w:val="00C30391"/>
    <w:rsid w:val="00C306F0"/>
    <w:rsid w:val="00C31523"/>
    <w:rsid w:val="00C36912"/>
    <w:rsid w:val="00C37C81"/>
    <w:rsid w:val="00C407F9"/>
    <w:rsid w:val="00C42F9A"/>
    <w:rsid w:val="00C448CA"/>
    <w:rsid w:val="00C46515"/>
    <w:rsid w:val="00C4709C"/>
    <w:rsid w:val="00C50857"/>
    <w:rsid w:val="00C60A3F"/>
    <w:rsid w:val="00C638EC"/>
    <w:rsid w:val="00C6675F"/>
    <w:rsid w:val="00C67F7E"/>
    <w:rsid w:val="00C71CE7"/>
    <w:rsid w:val="00C803BB"/>
    <w:rsid w:val="00C820CB"/>
    <w:rsid w:val="00C83B23"/>
    <w:rsid w:val="00C864ED"/>
    <w:rsid w:val="00C90164"/>
    <w:rsid w:val="00C9426A"/>
    <w:rsid w:val="00CA045A"/>
    <w:rsid w:val="00CA088F"/>
    <w:rsid w:val="00CA0D2D"/>
    <w:rsid w:val="00CA2C5A"/>
    <w:rsid w:val="00CA5A2E"/>
    <w:rsid w:val="00CB0E7F"/>
    <w:rsid w:val="00CB5605"/>
    <w:rsid w:val="00CB5A26"/>
    <w:rsid w:val="00CC0C30"/>
    <w:rsid w:val="00CC249D"/>
    <w:rsid w:val="00CC29E8"/>
    <w:rsid w:val="00CC5C70"/>
    <w:rsid w:val="00CD5E14"/>
    <w:rsid w:val="00CE0FC8"/>
    <w:rsid w:val="00CE1717"/>
    <w:rsid w:val="00CE1F4E"/>
    <w:rsid w:val="00CE2257"/>
    <w:rsid w:val="00CF0742"/>
    <w:rsid w:val="00CF4A92"/>
    <w:rsid w:val="00D04B97"/>
    <w:rsid w:val="00D05F55"/>
    <w:rsid w:val="00D10417"/>
    <w:rsid w:val="00D114C2"/>
    <w:rsid w:val="00D1342C"/>
    <w:rsid w:val="00D14FBB"/>
    <w:rsid w:val="00D153B8"/>
    <w:rsid w:val="00D16919"/>
    <w:rsid w:val="00D173FA"/>
    <w:rsid w:val="00D207AB"/>
    <w:rsid w:val="00D20D5D"/>
    <w:rsid w:val="00D27AE7"/>
    <w:rsid w:val="00D3072C"/>
    <w:rsid w:val="00D32093"/>
    <w:rsid w:val="00D33780"/>
    <w:rsid w:val="00D343F6"/>
    <w:rsid w:val="00D34E62"/>
    <w:rsid w:val="00D412DA"/>
    <w:rsid w:val="00D45198"/>
    <w:rsid w:val="00D50B36"/>
    <w:rsid w:val="00D50E18"/>
    <w:rsid w:val="00D510F8"/>
    <w:rsid w:val="00D530A4"/>
    <w:rsid w:val="00D535FB"/>
    <w:rsid w:val="00D5563A"/>
    <w:rsid w:val="00D569A9"/>
    <w:rsid w:val="00D5724D"/>
    <w:rsid w:val="00D63FC2"/>
    <w:rsid w:val="00D64E52"/>
    <w:rsid w:val="00D654CC"/>
    <w:rsid w:val="00D6742F"/>
    <w:rsid w:val="00D81906"/>
    <w:rsid w:val="00D851F5"/>
    <w:rsid w:val="00D874BE"/>
    <w:rsid w:val="00D92FC8"/>
    <w:rsid w:val="00D94744"/>
    <w:rsid w:val="00D94977"/>
    <w:rsid w:val="00D96F51"/>
    <w:rsid w:val="00D97FD0"/>
    <w:rsid w:val="00DA25D8"/>
    <w:rsid w:val="00DA28AB"/>
    <w:rsid w:val="00DA74A8"/>
    <w:rsid w:val="00DC2179"/>
    <w:rsid w:val="00DC2828"/>
    <w:rsid w:val="00DC683F"/>
    <w:rsid w:val="00DD2288"/>
    <w:rsid w:val="00DD30E7"/>
    <w:rsid w:val="00DD41CC"/>
    <w:rsid w:val="00DD4790"/>
    <w:rsid w:val="00DD48F2"/>
    <w:rsid w:val="00DE0553"/>
    <w:rsid w:val="00DE08D8"/>
    <w:rsid w:val="00DE1283"/>
    <w:rsid w:val="00DE1328"/>
    <w:rsid w:val="00DE1FD4"/>
    <w:rsid w:val="00DE2C04"/>
    <w:rsid w:val="00DE730F"/>
    <w:rsid w:val="00DE7983"/>
    <w:rsid w:val="00DF4FD6"/>
    <w:rsid w:val="00E043B8"/>
    <w:rsid w:val="00E07AB3"/>
    <w:rsid w:val="00E12BC0"/>
    <w:rsid w:val="00E132A1"/>
    <w:rsid w:val="00E21787"/>
    <w:rsid w:val="00E23F63"/>
    <w:rsid w:val="00E25777"/>
    <w:rsid w:val="00E25A4D"/>
    <w:rsid w:val="00E261F2"/>
    <w:rsid w:val="00E335B3"/>
    <w:rsid w:val="00E36146"/>
    <w:rsid w:val="00E36362"/>
    <w:rsid w:val="00E37AA7"/>
    <w:rsid w:val="00E4304B"/>
    <w:rsid w:val="00E45670"/>
    <w:rsid w:val="00E5109B"/>
    <w:rsid w:val="00E52BF2"/>
    <w:rsid w:val="00E5403C"/>
    <w:rsid w:val="00E55EE0"/>
    <w:rsid w:val="00E57C9A"/>
    <w:rsid w:val="00E6216C"/>
    <w:rsid w:val="00E64327"/>
    <w:rsid w:val="00E70585"/>
    <w:rsid w:val="00E72AA1"/>
    <w:rsid w:val="00E73448"/>
    <w:rsid w:val="00E7703F"/>
    <w:rsid w:val="00E779B5"/>
    <w:rsid w:val="00E85A55"/>
    <w:rsid w:val="00E97A9D"/>
    <w:rsid w:val="00EA3505"/>
    <w:rsid w:val="00EA4794"/>
    <w:rsid w:val="00EA7956"/>
    <w:rsid w:val="00EB71C1"/>
    <w:rsid w:val="00EC1265"/>
    <w:rsid w:val="00EC1ED3"/>
    <w:rsid w:val="00EC25E9"/>
    <w:rsid w:val="00EC28F8"/>
    <w:rsid w:val="00EC4F84"/>
    <w:rsid w:val="00ED5303"/>
    <w:rsid w:val="00EE02A1"/>
    <w:rsid w:val="00EE0699"/>
    <w:rsid w:val="00EF669B"/>
    <w:rsid w:val="00F043C0"/>
    <w:rsid w:val="00F053D1"/>
    <w:rsid w:val="00F05EB5"/>
    <w:rsid w:val="00F068B1"/>
    <w:rsid w:val="00F11218"/>
    <w:rsid w:val="00F141EB"/>
    <w:rsid w:val="00F1424A"/>
    <w:rsid w:val="00F20FE1"/>
    <w:rsid w:val="00F30A0B"/>
    <w:rsid w:val="00F31DEE"/>
    <w:rsid w:val="00F32465"/>
    <w:rsid w:val="00F32AA7"/>
    <w:rsid w:val="00F335FE"/>
    <w:rsid w:val="00F35499"/>
    <w:rsid w:val="00F40392"/>
    <w:rsid w:val="00F453F1"/>
    <w:rsid w:val="00F45B8A"/>
    <w:rsid w:val="00F50248"/>
    <w:rsid w:val="00F51F19"/>
    <w:rsid w:val="00F5435C"/>
    <w:rsid w:val="00F703BB"/>
    <w:rsid w:val="00F75FD4"/>
    <w:rsid w:val="00F770DF"/>
    <w:rsid w:val="00F866D7"/>
    <w:rsid w:val="00F87C36"/>
    <w:rsid w:val="00F91DAF"/>
    <w:rsid w:val="00F91E82"/>
    <w:rsid w:val="00F95412"/>
    <w:rsid w:val="00F95CB8"/>
    <w:rsid w:val="00F95D61"/>
    <w:rsid w:val="00FA0235"/>
    <w:rsid w:val="00FA055D"/>
    <w:rsid w:val="00FA34C2"/>
    <w:rsid w:val="00FA5718"/>
    <w:rsid w:val="00FA5B1B"/>
    <w:rsid w:val="00FB719E"/>
    <w:rsid w:val="00FC0058"/>
    <w:rsid w:val="00FC03B7"/>
    <w:rsid w:val="00FC13C8"/>
    <w:rsid w:val="00FC38EF"/>
    <w:rsid w:val="00FC4818"/>
    <w:rsid w:val="00FC4DFE"/>
    <w:rsid w:val="00FC793F"/>
    <w:rsid w:val="00FD7FFB"/>
    <w:rsid w:val="00FE106A"/>
    <w:rsid w:val="00FE1569"/>
    <w:rsid w:val="00FE5D35"/>
    <w:rsid w:val="00FE79EB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9C6E4"/>
  <w15:docId w15:val="{C2C51B28-CBC8-4788-8B2C-1B8AD365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C89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C89"/>
    <w:rPr>
      <w:rFonts w:ascii="Calibri" w:eastAsia="Calibri" w:hAnsi="Calibri" w:cs="Calibri"/>
      <w:sz w:val="20"/>
      <w:szCs w:val="20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8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C8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C89"/>
    <w:rPr>
      <w:rFonts w:ascii="Calibri" w:eastAsia="Calibri" w:hAnsi="Calibri" w:cs="Calibri"/>
      <w:b/>
      <w:bCs/>
      <w:sz w:val="20"/>
      <w:szCs w:val="20"/>
      <w:lang w:eastAsia="fr-FR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24413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D61"/>
  </w:style>
  <w:style w:type="paragraph" w:styleId="Stopka">
    <w:name w:val="footer"/>
    <w:basedOn w:val="Normalny"/>
    <w:link w:val="StopkaZnak"/>
    <w:uiPriority w:val="99"/>
    <w:unhideWhenUsed/>
    <w:rsid w:val="00F9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D61"/>
  </w:style>
  <w:style w:type="character" w:styleId="UyteHipercze">
    <w:name w:val="FollowedHyperlink"/>
    <w:basedOn w:val="Domylnaczcionkaakapitu"/>
    <w:uiPriority w:val="99"/>
    <w:semiHidden/>
    <w:unhideWhenUsed/>
    <w:rsid w:val="004C6CD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63DF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A2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9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9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9F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153B8"/>
    <w:rPr>
      <w:b/>
      <w:bCs/>
    </w:rPr>
  </w:style>
  <w:style w:type="character" w:styleId="Uwydatnienie">
    <w:name w:val="Emphasis"/>
    <w:basedOn w:val="Domylnaczcionkaakapitu"/>
    <w:uiPriority w:val="20"/>
    <w:qFormat/>
    <w:rsid w:val="0083083B"/>
    <w:rPr>
      <w:i/>
      <w:iCs/>
    </w:rPr>
  </w:style>
  <w:style w:type="table" w:styleId="Tabela-Siatka">
    <w:name w:val="Table Grid"/>
    <w:basedOn w:val="Standardowy"/>
    <w:uiPriority w:val="39"/>
    <w:rsid w:val="00CB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D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D6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0D6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4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51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3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8" w:color="auto"/>
                            <w:bottom w:val="single" w:sz="6" w:space="8" w:color="CCCCCC"/>
                            <w:right w:val="none" w:sz="0" w:space="8" w:color="auto"/>
                          </w:divBdr>
                          <w:divsChild>
                            <w:div w:id="11470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2761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1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117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82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87101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1387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DDCE1"/>
                    <w:right w:val="none" w:sz="0" w:space="0" w:color="auto"/>
                  </w:divBdr>
                </w:div>
              </w:divsChild>
            </w:div>
          </w:divsChild>
        </w:div>
        <w:div w:id="21218705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DDCE1"/>
                    <w:right w:val="none" w:sz="0" w:space="0" w:color="auto"/>
                  </w:divBdr>
                </w:div>
              </w:divsChild>
            </w:div>
          </w:divsChild>
        </w:div>
        <w:div w:id="21275071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w6hsHP0Lhh3jFmKngqoyxJTZA==">AMUW2mVrrqcYuMDNRq9dCiRLGhMixRwQQ1yVbOUcSyFb7PievleGV5X+Kkj9Yp01GuX9j4tuch1NHlZTtHkCYzPBCCKukWQrKlDIosPdDfioz57jjhRH4p3BYt/Se5QqVxQgsbP8CdEi</go:docsCustomData>
</go:gDocsCustomXmlDataStorage>
</file>

<file path=customXml/itemProps1.xml><?xml version="1.0" encoding="utf-8"?>
<ds:datastoreItem xmlns:ds="http://schemas.openxmlformats.org/officeDocument/2006/customXml" ds:itemID="{473BFE58-2D0F-42F5-922E-56EAE0168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Góralczyk</dc:creator>
  <cp:lastModifiedBy>Paulina Góralczyk</cp:lastModifiedBy>
  <cp:revision>4</cp:revision>
  <cp:lastPrinted>2020-07-31T08:51:00Z</cp:lastPrinted>
  <dcterms:created xsi:type="dcterms:W3CDTF">2021-02-23T11:15:00Z</dcterms:created>
  <dcterms:modified xsi:type="dcterms:W3CDTF">2021-02-25T12:09:00Z</dcterms:modified>
</cp:coreProperties>
</file>