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9C3F4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E7BE6EB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797FDD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A73450">
        <w:rPr>
          <w:rFonts w:ascii="HelveticaNeueLT Pro 45 Lt" w:hAnsi="HelveticaNeueLT Pro 45 Lt"/>
          <w:color w:val="49595B"/>
          <w:sz w:val="20"/>
          <w:szCs w:val="20"/>
        </w:rPr>
        <w:t xml:space="preserve"> marca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073EF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67600402" w:rsidR="00A154BF" w:rsidRPr="00B977B9" w:rsidRDefault="00A0219B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A0219B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Globalworth jeszcze bardziej eko - firma przeszła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br/>
      </w:r>
      <w:r w:rsidRPr="00A0219B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 100% na zieloną energię</w:t>
      </w:r>
      <w:r w:rsidR="009F5FFB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. </w:t>
      </w:r>
      <w:r w:rsidR="003A1413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677433A6" w14:textId="12567FE2" w:rsidR="00753AB6" w:rsidRPr="001A7DB2" w:rsidRDefault="00A73450" w:rsidP="00797FDD">
      <w:pPr>
        <w:spacing w:line="330" w:lineRule="exact"/>
        <w:ind w:left="-567"/>
      </w:pP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22 nieruchomości</w:t>
      </w:r>
      <w:r w:rsidR="009F5FF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polskim portfolio </w:t>
      </w:r>
      <w:r w:rsidR="009F5FF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Globalworth, </w:t>
      </w:r>
      <w:r w:rsidR="009F5FFB" w:rsidRPr="002E732A">
        <w:rPr>
          <w:rFonts w:ascii="HelveticaNeueLT Pro 65 Md" w:eastAsia="Times New Roman" w:hAnsi="HelveticaNeueLT Pro 65 Md" w:cs="Times New Roman"/>
          <w:color w:val="485A5A"/>
          <w:lang w:eastAsia="en-GB"/>
        </w:rPr>
        <w:t>czołow</w:t>
      </w:r>
      <w:r w:rsidR="009F5FFB">
        <w:rPr>
          <w:rFonts w:ascii="HelveticaNeueLT Pro 65 Md" w:eastAsia="Times New Roman" w:hAnsi="HelveticaNeueLT Pro 65 Md" w:cs="Times New Roman"/>
          <w:color w:val="485A5A"/>
          <w:lang w:eastAsia="en-GB"/>
        </w:rPr>
        <w:t>ego</w:t>
      </w:r>
      <w:r w:rsidR="009F5FFB" w:rsidRPr="002E732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9F5FFB">
        <w:rPr>
          <w:rFonts w:ascii="HelveticaNeueLT Pro 65 Md" w:eastAsia="Times New Roman" w:hAnsi="HelveticaNeueLT Pro 65 Md" w:cs="Times New Roman"/>
          <w:color w:val="485A5A"/>
          <w:lang w:eastAsia="en-GB"/>
        </w:rPr>
        <w:t>inwestora i zarządcy</w:t>
      </w:r>
      <w:r w:rsidR="009F5FFB" w:rsidRPr="002E732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 w:rsidR="009F5FFB" w:rsidRPr="002E732A">
        <w:rPr>
          <w:rFonts w:ascii="HelveticaNeueLT Pro 65 Md" w:eastAsia="Times New Roman" w:hAnsi="HelveticaNeueLT Pro 65 Md" w:cs="Times New Roman"/>
          <w:color w:val="485A5A"/>
          <w:lang w:eastAsia="en-GB"/>
        </w:rPr>
        <w:t>Europie Środkowo-Wschodniej</w:t>
      </w:r>
      <w:r w:rsidR="009F5FF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</w:t>
      </w:r>
      <w:r w:rsidR="00AE20F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od początku 2021 </w:t>
      </w:r>
      <w:r w:rsidR="00016AA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przeszły </w:t>
      </w:r>
      <w:r w:rsidR="009F5FFB">
        <w:rPr>
          <w:rFonts w:ascii="HelveticaNeueLT Pro 65 Md" w:eastAsia="Times New Roman" w:hAnsi="HelveticaNeueLT Pro 65 Md" w:cs="Times New Roman"/>
          <w:color w:val="485A5A"/>
          <w:lang w:eastAsia="en-GB"/>
        </w:rPr>
        <w:t>w 100% na zieloną energię pochodzącą z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 w:rsidR="009F5FFB">
        <w:rPr>
          <w:rFonts w:ascii="HelveticaNeueLT Pro 65 Md" w:eastAsia="Times New Roman" w:hAnsi="HelveticaNeueLT Pro 65 Md" w:cs="Times New Roman"/>
          <w:color w:val="485A5A"/>
          <w:lang w:eastAsia="en-GB"/>
        </w:rPr>
        <w:t>odnawialnych źródeł.</w:t>
      </w:r>
      <w:r w:rsidR="007C2CC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</w:p>
    <w:p w14:paraId="5EA812C0" w14:textId="6FF8BDD5" w:rsidR="00BA6112" w:rsidRPr="001A7DB2" w:rsidRDefault="00BA6112" w:rsidP="00BF5F96">
      <w:pPr>
        <w:tabs>
          <w:tab w:val="left" w:pos="3060"/>
        </w:tabs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2CCB50B5" w14:textId="77777777" w:rsidR="007C2CC5" w:rsidRDefault="007C2CC5">
      <w:pPr>
        <w:rPr>
          <w:rFonts w:ascii="HelveticaNeueLT Pro 45 Lt" w:hAnsi="HelveticaNeueLT Pro 45 Lt"/>
        </w:rPr>
      </w:pPr>
    </w:p>
    <w:p w14:paraId="58AE6491" w14:textId="1E3FB2BC" w:rsidR="007D7AC7" w:rsidRDefault="00B069E6" w:rsidP="007D7AC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Globalworth posiada w Polsce 22 nieruchomości </w:t>
      </w:r>
      <w:r w:rsidR="00B96DEE">
        <w:rPr>
          <w:rFonts w:ascii="HelveticaNeueLT Pro 45 Lt" w:hAnsi="HelveticaNeueLT Pro 45 Lt"/>
          <w:color w:val="485A5A"/>
        </w:rPr>
        <w:t xml:space="preserve">biurowe i </w:t>
      </w:r>
      <w:r w:rsidR="00016AAD">
        <w:rPr>
          <w:rFonts w:ascii="HelveticaNeueLT Pro 45 Lt" w:hAnsi="HelveticaNeueLT Pro 45 Lt"/>
          <w:color w:val="485A5A"/>
        </w:rPr>
        <w:t>biurowo-handlowe</w:t>
      </w:r>
      <w:r w:rsidR="00B96DEE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 xml:space="preserve">o łącznej powierzchni </w:t>
      </w:r>
      <w:r w:rsidR="00016AAD">
        <w:rPr>
          <w:rFonts w:ascii="HelveticaNeueLT Pro 45 Lt" w:hAnsi="HelveticaNeueLT Pro 45 Lt"/>
          <w:color w:val="485A5A"/>
        </w:rPr>
        <w:t>najmu ponad</w:t>
      </w:r>
      <w:r>
        <w:rPr>
          <w:rFonts w:ascii="HelveticaNeueLT Pro 45 Lt" w:hAnsi="HelveticaNeueLT Pro 45 Lt"/>
          <w:color w:val="485A5A"/>
        </w:rPr>
        <w:t xml:space="preserve"> 600 tys. mkw. Od tego roku wszystkie </w:t>
      </w:r>
      <w:r w:rsidR="000374A4">
        <w:rPr>
          <w:rFonts w:ascii="HelveticaNeueLT Pro 45 Lt" w:hAnsi="HelveticaNeueLT Pro 45 Lt"/>
          <w:color w:val="485A5A"/>
        </w:rPr>
        <w:t>wykorzyst</w:t>
      </w:r>
      <w:r w:rsidR="00016AAD">
        <w:rPr>
          <w:rFonts w:ascii="HelveticaNeueLT Pro 45 Lt" w:hAnsi="HelveticaNeueLT Pro 45 Lt"/>
          <w:color w:val="485A5A"/>
        </w:rPr>
        <w:t>ują</w:t>
      </w:r>
      <w:r>
        <w:rPr>
          <w:rFonts w:ascii="HelveticaNeueLT Pro 45 Lt" w:hAnsi="HelveticaNeueLT Pro 45 Lt"/>
          <w:color w:val="485A5A"/>
        </w:rPr>
        <w:t xml:space="preserve"> zieloną energię</w:t>
      </w:r>
      <w:r w:rsidR="00256092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w</w:t>
      </w:r>
      <w:r w:rsidR="00974553">
        <w:rPr>
          <w:rFonts w:ascii="HelveticaNeueLT Pro 45 Lt" w:hAnsi="HelveticaNeueLT Pro 45 Lt"/>
          <w:color w:val="485A5A"/>
        </w:rPr>
        <w:t> </w:t>
      </w:r>
      <w:r w:rsidR="00B96DEE">
        <w:rPr>
          <w:rFonts w:ascii="HelveticaNeueLT Pro 45 Lt" w:hAnsi="HelveticaNeueLT Pro 45 Lt"/>
          <w:color w:val="485A5A"/>
        </w:rPr>
        <w:t>pełni</w:t>
      </w:r>
      <w:r>
        <w:rPr>
          <w:rFonts w:ascii="HelveticaNeueLT Pro 45 Lt" w:hAnsi="HelveticaNeueLT Pro 45 Lt"/>
          <w:color w:val="485A5A"/>
        </w:rPr>
        <w:t xml:space="preserve"> </w:t>
      </w:r>
      <w:r w:rsidR="00256092">
        <w:rPr>
          <w:rFonts w:ascii="HelveticaNeueLT Pro 45 Lt" w:hAnsi="HelveticaNeueLT Pro 45 Lt"/>
          <w:color w:val="485A5A"/>
        </w:rPr>
        <w:t>pochodzącą</w:t>
      </w:r>
      <w:r>
        <w:rPr>
          <w:rFonts w:ascii="HelveticaNeueLT Pro 45 Lt" w:hAnsi="HelveticaNeueLT Pro 45 Lt"/>
          <w:color w:val="485A5A"/>
        </w:rPr>
        <w:t xml:space="preserve"> z odnawialnych źródeł, takich jak elektrownie wodne i wiatrowe</w:t>
      </w:r>
      <w:r w:rsidR="00016AAD">
        <w:rPr>
          <w:rFonts w:ascii="HelveticaNeueLT Pro 45 Lt" w:hAnsi="HelveticaNeueLT Pro 45 Lt"/>
          <w:color w:val="485A5A"/>
        </w:rPr>
        <w:t xml:space="preserve"> czy farmy fotowoltaiczne</w:t>
      </w:r>
      <w:r w:rsidR="007D7AC7" w:rsidRPr="007D7AC7">
        <w:rPr>
          <w:rFonts w:ascii="HelveticaNeueLT Pro 45 Lt" w:hAnsi="HelveticaNeueLT Pro 45 Lt"/>
          <w:color w:val="485A5A"/>
        </w:rPr>
        <w:t>.</w:t>
      </w:r>
    </w:p>
    <w:p w14:paraId="34143676" w14:textId="067A248A" w:rsidR="004146FB" w:rsidRPr="0026526E" w:rsidRDefault="004146FB" w:rsidP="00C15F3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35F8AF05" w14:textId="44F932AF" w:rsidR="00076AD2" w:rsidRPr="00256092" w:rsidRDefault="004146FB" w:rsidP="007D7AC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4624" behindDoc="0" locked="0" layoutInCell="1" allowOverlap="1" wp14:anchorId="68574F41" wp14:editId="788855C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D6" w:rsidRPr="00FD6666">
        <w:rPr>
          <w:rFonts w:ascii="HelveticaNeueLT Pro 45 Lt" w:hAnsi="HelveticaNeueLT Pro 45 Lt"/>
          <w:noProof/>
          <w:color w:val="485A5A"/>
        </w:rPr>
        <w:t>„</w:t>
      </w:r>
      <w:r w:rsidR="007D7AC7" w:rsidRPr="007D7AC7">
        <w:rPr>
          <w:rFonts w:ascii="HelveticaNeueLT Pro 45 Lt" w:hAnsi="HelveticaNeueLT Pro 45 Lt"/>
          <w:color w:val="485A5A"/>
        </w:rPr>
        <w:t xml:space="preserve">Zrównoważony rozwój i ekologia </w:t>
      </w:r>
      <w:r w:rsidR="00B96DEE">
        <w:rPr>
          <w:rFonts w:ascii="HelveticaNeueLT Pro 45 Lt" w:hAnsi="HelveticaNeueLT Pro 45 Lt"/>
          <w:color w:val="485A5A"/>
        </w:rPr>
        <w:t xml:space="preserve">to zagadnienia </w:t>
      </w:r>
      <w:r w:rsidR="007D7AC7" w:rsidRPr="007D7AC7">
        <w:rPr>
          <w:rFonts w:ascii="HelveticaNeueLT Pro 45 Lt" w:hAnsi="HelveticaNeueLT Pro 45 Lt"/>
          <w:color w:val="485A5A"/>
        </w:rPr>
        <w:t>niezwykle ważn</w:t>
      </w:r>
      <w:r w:rsidR="00B96DEE">
        <w:rPr>
          <w:rFonts w:ascii="HelveticaNeueLT Pro 45 Lt" w:hAnsi="HelveticaNeueLT Pro 45 Lt"/>
          <w:color w:val="485A5A"/>
        </w:rPr>
        <w:t>e</w:t>
      </w:r>
      <w:r w:rsidR="00B96DEE" w:rsidRPr="00B96DEE">
        <w:rPr>
          <w:rFonts w:ascii="HelveticaNeueLT Pro 45 Lt" w:hAnsi="HelveticaNeueLT Pro 45 Lt"/>
          <w:color w:val="485A5A"/>
        </w:rPr>
        <w:t xml:space="preserve"> </w:t>
      </w:r>
      <w:r w:rsidR="00B96DEE">
        <w:rPr>
          <w:rFonts w:ascii="HelveticaNeueLT Pro 45 Lt" w:hAnsi="HelveticaNeueLT Pro 45 Lt"/>
          <w:color w:val="485A5A"/>
        </w:rPr>
        <w:t>dla Globalworth i obecne w</w:t>
      </w:r>
      <w:r w:rsidR="00974553">
        <w:rPr>
          <w:rFonts w:ascii="HelveticaNeueLT Pro 45 Lt" w:hAnsi="HelveticaNeueLT Pro 45 Lt"/>
          <w:color w:val="485A5A"/>
        </w:rPr>
        <w:t> </w:t>
      </w:r>
      <w:r w:rsidR="00B96DEE">
        <w:rPr>
          <w:rFonts w:ascii="HelveticaNeueLT Pro 45 Lt" w:hAnsi="HelveticaNeueLT Pro 45 Lt"/>
          <w:color w:val="485A5A"/>
        </w:rPr>
        <w:t>naszej strategii biznesowej. B</w:t>
      </w:r>
      <w:r w:rsidR="007D7AC7" w:rsidRPr="007D7AC7">
        <w:rPr>
          <w:rFonts w:ascii="HelveticaNeueLT Pro 45 Lt" w:hAnsi="HelveticaNeueLT Pro 45 Lt"/>
          <w:color w:val="485A5A"/>
        </w:rPr>
        <w:t>ardzo odpowiedzialnie podchodzimy do kwestii związanych z</w:t>
      </w:r>
      <w:r w:rsidR="00974553">
        <w:rPr>
          <w:rFonts w:ascii="HelveticaNeueLT Pro 45 Lt" w:hAnsi="HelveticaNeueLT Pro 45 Lt"/>
          <w:color w:val="485A5A"/>
        </w:rPr>
        <w:t> </w:t>
      </w:r>
      <w:r w:rsidR="007D7AC7" w:rsidRPr="007D7AC7">
        <w:rPr>
          <w:rFonts w:ascii="HelveticaNeueLT Pro 45 Lt" w:hAnsi="HelveticaNeueLT Pro 45 Lt"/>
          <w:color w:val="485A5A"/>
        </w:rPr>
        <w:t>ochroną środowiska</w:t>
      </w:r>
      <w:r w:rsidR="00B96DEE">
        <w:rPr>
          <w:rFonts w:ascii="HelveticaNeueLT Pro 45 Lt" w:hAnsi="HelveticaNeueLT Pro 45 Lt"/>
          <w:color w:val="485A5A"/>
        </w:rPr>
        <w:t>.</w:t>
      </w:r>
      <w:r w:rsidR="007D7AC7" w:rsidRPr="007D7AC7">
        <w:rPr>
          <w:rFonts w:ascii="HelveticaNeueLT Pro 45 Lt" w:hAnsi="HelveticaNeueLT Pro 45 Lt"/>
          <w:color w:val="485A5A"/>
        </w:rPr>
        <w:t xml:space="preserve"> Dlatego przykładamy dużą wagę do tego, skąd pochodzi wykorzystywana przez nasze budynki energia</w:t>
      </w:r>
      <w:r w:rsidR="00016AAD">
        <w:rPr>
          <w:rFonts w:ascii="HelveticaNeueLT Pro 45 Lt" w:hAnsi="HelveticaNeueLT Pro 45 Lt"/>
          <w:color w:val="485A5A"/>
        </w:rPr>
        <w:t xml:space="preserve"> elektryczna</w:t>
      </w:r>
      <w:r w:rsidR="00256092">
        <w:rPr>
          <w:rFonts w:ascii="HelveticaNeueLT Pro 45 Lt" w:hAnsi="HelveticaNeueLT Pro 45 Lt"/>
          <w:color w:val="485A5A"/>
        </w:rPr>
        <w:t xml:space="preserve">. </w:t>
      </w:r>
      <w:r w:rsidR="00256092" w:rsidRPr="00256092">
        <w:rPr>
          <w:rFonts w:ascii="HelveticaNeueLT Pro 45 Lt" w:hAnsi="HelveticaNeueLT Pro 45 Lt"/>
          <w:color w:val="485A5A"/>
        </w:rPr>
        <w:t>Z tym większą radością</w:t>
      </w:r>
      <w:r w:rsidR="00256092">
        <w:rPr>
          <w:rFonts w:ascii="HelveticaNeueLT Pro 45 Lt" w:hAnsi="HelveticaNeueLT Pro 45 Lt"/>
          <w:color w:val="485A5A"/>
        </w:rPr>
        <w:t xml:space="preserve"> mogę ogłosić, że wszystkie nasze nieruchomości </w:t>
      </w:r>
      <w:r w:rsidR="00016AAD">
        <w:rPr>
          <w:rFonts w:ascii="HelveticaNeueLT Pro 45 Lt" w:hAnsi="HelveticaNeueLT Pro 45 Lt"/>
          <w:color w:val="485A5A"/>
        </w:rPr>
        <w:t>od początku tego roku</w:t>
      </w:r>
      <w:r w:rsidR="00256092">
        <w:rPr>
          <w:rFonts w:ascii="HelveticaNeueLT Pro 45 Lt" w:hAnsi="HelveticaNeueLT Pro 45 Lt"/>
          <w:color w:val="485A5A"/>
        </w:rPr>
        <w:t xml:space="preserve"> </w:t>
      </w:r>
      <w:r w:rsidR="00016AAD">
        <w:rPr>
          <w:rFonts w:ascii="HelveticaNeueLT Pro 45 Lt" w:hAnsi="HelveticaNeueLT Pro 45 Lt"/>
          <w:color w:val="485A5A"/>
        </w:rPr>
        <w:t>są zasilane</w:t>
      </w:r>
      <w:r w:rsidR="00B96DEE">
        <w:rPr>
          <w:rFonts w:ascii="HelveticaNeueLT Pro 45 Lt" w:hAnsi="HelveticaNeueLT Pro 45 Lt"/>
          <w:color w:val="485A5A"/>
        </w:rPr>
        <w:t xml:space="preserve"> </w:t>
      </w:r>
      <w:r w:rsidR="00256092">
        <w:rPr>
          <w:rFonts w:ascii="HelveticaNeueLT Pro 45 Lt" w:hAnsi="HelveticaNeueLT Pro 45 Lt"/>
          <w:color w:val="485A5A"/>
        </w:rPr>
        <w:t>jedynie zielon</w:t>
      </w:r>
      <w:r w:rsidR="00016AAD">
        <w:rPr>
          <w:rFonts w:ascii="HelveticaNeueLT Pro 45 Lt" w:hAnsi="HelveticaNeueLT Pro 45 Lt"/>
          <w:color w:val="485A5A"/>
        </w:rPr>
        <w:t>ą</w:t>
      </w:r>
      <w:r w:rsidR="00256092">
        <w:rPr>
          <w:rFonts w:ascii="HelveticaNeueLT Pro 45 Lt" w:hAnsi="HelveticaNeueLT Pro 45 Lt"/>
          <w:color w:val="485A5A"/>
        </w:rPr>
        <w:t xml:space="preserve"> energi</w:t>
      </w:r>
      <w:r w:rsidR="00016AAD">
        <w:rPr>
          <w:rFonts w:ascii="HelveticaNeueLT Pro 45 Lt" w:hAnsi="HelveticaNeueLT Pro 45 Lt"/>
          <w:color w:val="485A5A"/>
        </w:rPr>
        <w:t>ą</w:t>
      </w:r>
      <w:r w:rsidR="00256092">
        <w:rPr>
          <w:rFonts w:ascii="HelveticaNeueLT Pro 45 Lt" w:hAnsi="HelveticaNeueLT Pro 45 Lt"/>
          <w:color w:val="485A5A"/>
        </w:rPr>
        <w:t xml:space="preserve">, która pozwoli </w:t>
      </w:r>
      <w:r w:rsidR="00B96DEE">
        <w:rPr>
          <w:rFonts w:ascii="HelveticaNeueLT Pro 45 Lt" w:hAnsi="HelveticaNeueLT Pro 45 Lt"/>
          <w:color w:val="485A5A"/>
        </w:rPr>
        <w:t xml:space="preserve">nam </w:t>
      </w:r>
      <w:r w:rsidR="00256092" w:rsidRPr="007D7AC7">
        <w:rPr>
          <w:rFonts w:ascii="HelveticaNeueLT Pro 45 Lt" w:hAnsi="HelveticaNeueLT Pro 45 Lt"/>
          <w:color w:val="485A5A"/>
        </w:rPr>
        <w:t xml:space="preserve">znacząco zredukować ślad węglowy i </w:t>
      </w:r>
      <w:r w:rsidR="000374A4">
        <w:rPr>
          <w:rFonts w:ascii="HelveticaNeueLT Pro 45 Lt" w:hAnsi="HelveticaNeueLT Pro 45 Lt"/>
          <w:color w:val="485A5A"/>
        </w:rPr>
        <w:t xml:space="preserve">przyczynić się do </w:t>
      </w:r>
      <w:r w:rsidR="00256092" w:rsidRPr="007D7AC7">
        <w:rPr>
          <w:rFonts w:ascii="HelveticaNeueLT Pro 45 Lt" w:hAnsi="HelveticaNeueLT Pro 45 Lt"/>
          <w:color w:val="485A5A"/>
        </w:rPr>
        <w:t>ogranicz</w:t>
      </w:r>
      <w:r w:rsidR="000374A4">
        <w:rPr>
          <w:rFonts w:ascii="HelveticaNeueLT Pro 45 Lt" w:hAnsi="HelveticaNeueLT Pro 45 Lt"/>
          <w:color w:val="485A5A"/>
        </w:rPr>
        <w:t>enia</w:t>
      </w:r>
      <w:r w:rsidR="00256092" w:rsidRPr="007D7AC7">
        <w:rPr>
          <w:rFonts w:ascii="HelveticaNeueLT Pro 45 Lt" w:hAnsi="HelveticaNeueLT Pro 45 Lt"/>
          <w:color w:val="485A5A"/>
        </w:rPr>
        <w:t xml:space="preserve"> emisj</w:t>
      </w:r>
      <w:r w:rsidR="000374A4">
        <w:rPr>
          <w:rFonts w:ascii="HelveticaNeueLT Pro 45 Lt" w:hAnsi="HelveticaNeueLT Pro 45 Lt"/>
          <w:color w:val="485A5A"/>
        </w:rPr>
        <w:t>i</w:t>
      </w:r>
      <w:r w:rsidR="00256092" w:rsidRPr="007D7AC7">
        <w:rPr>
          <w:rFonts w:ascii="HelveticaNeueLT Pro 45 Lt" w:hAnsi="HelveticaNeueLT Pro 45 Lt"/>
          <w:color w:val="485A5A"/>
        </w:rPr>
        <w:t xml:space="preserve"> CO2</w:t>
      </w:r>
      <w:r w:rsidR="000603D2" w:rsidRPr="00256092">
        <w:rPr>
          <w:rFonts w:ascii="HelveticaNeueLT Pro 45 Lt" w:hAnsi="HelveticaNeueLT Pro 45 Lt"/>
          <w:color w:val="485A5A"/>
        </w:rPr>
        <w:t>"</w:t>
      </w:r>
      <w:r w:rsidRPr="00256092">
        <w:rPr>
          <w:rFonts w:ascii="HelveticaNeueLT Pro 45 Lt" w:hAnsi="HelveticaNeueLT Pro 45 Lt"/>
          <w:noProof/>
          <w:color w:val="485A5A"/>
        </w:rPr>
        <w:t xml:space="preserve"> </w:t>
      </w:r>
      <w:r w:rsidR="00B96DEE">
        <w:rPr>
          <w:rFonts w:ascii="HelveticaNeueLT Pro 45 Lt" w:hAnsi="HelveticaNeueLT Pro 45 Lt"/>
          <w:noProof/>
          <w:color w:val="485A5A"/>
        </w:rPr>
        <w:t xml:space="preserve">- </w:t>
      </w:r>
      <w:r w:rsidR="00065387" w:rsidRPr="00256092">
        <w:rPr>
          <w:rFonts w:ascii="HelveticaNeueLT Pro 45 Lt" w:hAnsi="HelveticaNeueLT Pro 45 Lt"/>
          <w:noProof/>
          <w:color w:val="485A5A"/>
        </w:rPr>
        <w:t xml:space="preserve">mówi </w:t>
      </w:r>
      <w:r w:rsidR="00016AAD">
        <w:rPr>
          <w:rFonts w:ascii="HelveticaNeueLT Pro 45 Lt" w:hAnsi="HelveticaNeueLT Pro 45 Lt"/>
          <w:b/>
          <w:bCs/>
          <w:color w:val="485A5A"/>
        </w:rPr>
        <w:t>Maciej Kamiński</w:t>
      </w:r>
      <w:r w:rsidR="00065387" w:rsidRPr="00256092">
        <w:rPr>
          <w:rFonts w:ascii="HelveticaNeueLT Pro 45 Lt" w:hAnsi="HelveticaNeueLT Pro 45 Lt"/>
          <w:color w:val="485A5A"/>
        </w:rPr>
        <w:t xml:space="preserve">, </w:t>
      </w:r>
      <w:r w:rsidR="00016AAD">
        <w:rPr>
          <w:rFonts w:ascii="HelveticaNeueLT Pro 45 Lt" w:hAnsi="HelveticaNeueLT Pro 45 Lt"/>
          <w:color w:val="485A5A"/>
        </w:rPr>
        <w:t>Head of Property &amp; Facility Management</w:t>
      </w:r>
      <w:r w:rsidR="00065387" w:rsidRPr="00256092">
        <w:rPr>
          <w:rFonts w:ascii="HelveticaNeueLT Pro 45 Lt" w:hAnsi="HelveticaNeueLT Pro 45 Lt"/>
          <w:color w:val="485A5A"/>
        </w:rPr>
        <w:t xml:space="preserve"> w Globalworth Poland</w:t>
      </w:r>
      <w:r w:rsidR="004A77BC" w:rsidRPr="00256092">
        <w:rPr>
          <w:rFonts w:ascii="HelveticaNeueLT Pro 45 Lt" w:hAnsi="HelveticaNeueLT Pro 45 Lt"/>
          <w:color w:val="485A5A"/>
        </w:rPr>
        <w:t>.</w:t>
      </w:r>
    </w:p>
    <w:p w14:paraId="4BFB613A" w14:textId="05CDDB52" w:rsidR="009A72CD" w:rsidRPr="00256092" w:rsidRDefault="009A72CD" w:rsidP="009A72CD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740705E2" w14:textId="1B74C660" w:rsidR="00AE20F0" w:rsidRPr="001A7DB2" w:rsidRDefault="007D7AC7" w:rsidP="00AE20F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E</w:t>
      </w:r>
      <w:r w:rsidRPr="007D7AC7">
        <w:rPr>
          <w:rFonts w:ascii="HelveticaNeueLT Pro 45 Lt" w:hAnsi="HelveticaNeueLT Pro 45 Lt"/>
          <w:color w:val="485A5A"/>
        </w:rPr>
        <w:t>nergia</w:t>
      </w:r>
      <w:r>
        <w:rPr>
          <w:rFonts w:ascii="HelveticaNeueLT Pro 45 Lt" w:hAnsi="HelveticaNeueLT Pro 45 Lt"/>
          <w:color w:val="485A5A"/>
        </w:rPr>
        <w:t xml:space="preserve"> z odnawialnych źródeł</w:t>
      </w:r>
      <w:r w:rsidRPr="007D7AC7">
        <w:rPr>
          <w:rFonts w:ascii="HelveticaNeueLT Pro 45 Lt" w:hAnsi="HelveticaNeueLT Pro 45 Lt"/>
          <w:color w:val="485A5A"/>
        </w:rPr>
        <w:t xml:space="preserve"> dla </w:t>
      </w:r>
      <w:r w:rsidR="00B96DEE">
        <w:rPr>
          <w:rFonts w:ascii="HelveticaNeueLT Pro 45 Lt" w:hAnsi="HelveticaNeueLT Pro 45 Lt"/>
          <w:color w:val="485A5A"/>
        </w:rPr>
        <w:t xml:space="preserve">nieruchomości </w:t>
      </w:r>
      <w:r w:rsidRPr="007D7AC7">
        <w:rPr>
          <w:rFonts w:ascii="HelveticaNeueLT Pro 45 Lt" w:hAnsi="HelveticaNeueLT Pro 45 Lt"/>
          <w:color w:val="485A5A"/>
        </w:rPr>
        <w:t xml:space="preserve">Globalworth to nie jedyny przejaw </w:t>
      </w:r>
      <w:r>
        <w:rPr>
          <w:rFonts w:ascii="HelveticaNeueLT Pro 45 Lt" w:hAnsi="HelveticaNeueLT Pro 45 Lt"/>
          <w:color w:val="485A5A"/>
        </w:rPr>
        <w:t>odpowiedzialnego podejścia firmy do kwestii zrównoważonego rozwoju i ochrony środowiska</w:t>
      </w:r>
      <w:r w:rsidR="00AE20F0">
        <w:rPr>
          <w:rFonts w:ascii="HelveticaNeueLT Pro 45 Lt" w:hAnsi="HelveticaNeueLT Pro 45 Lt"/>
          <w:color w:val="485A5A"/>
        </w:rPr>
        <w:t xml:space="preserve"> </w:t>
      </w:r>
      <w:r w:rsidR="00AE20F0">
        <w:rPr>
          <w:rFonts w:ascii="HelveticaNeueLT Pro 45 Lt" w:hAnsi="HelveticaNeueLT Pro 45 Lt"/>
          <w:color w:val="485A5A"/>
        </w:rPr>
        <w:br/>
        <w:t xml:space="preserve">- </w:t>
      </w:r>
      <w:r w:rsidR="00AE20F0" w:rsidRPr="00A0219B">
        <w:rPr>
          <w:rFonts w:ascii="HelveticaNeueLT Pro 45 Lt" w:hAnsi="HelveticaNeueLT Pro 45 Lt"/>
          <w:color w:val="485A5A"/>
        </w:rPr>
        <w:t>w</w:t>
      </w:r>
      <w:r w:rsidRPr="00A0219B">
        <w:rPr>
          <w:rFonts w:ascii="HelveticaNeueLT Pro 45 Lt" w:hAnsi="HelveticaNeueLT Pro 45 Lt"/>
          <w:color w:val="485A5A"/>
        </w:rPr>
        <w:t>szystkie obiekty w portfolio spółki posiadają zielone certyfikaty BREEAM lub LEED</w:t>
      </w:r>
      <w:r w:rsidR="00102100" w:rsidRPr="00A0219B">
        <w:rPr>
          <w:rFonts w:ascii="HelveticaNeueLT Pro 45 Lt" w:hAnsi="HelveticaNeueLT Pro 45 Lt"/>
          <w:color w:val="485A5A"/>
        </w:rPr>
        <w:t xml:space="preserve"> poświadczające ich ekologiczny charakter. Równocześnie firma stale inwestuje w modernizację swoich budynków do najwyższych, przyjaznych środowisku standardów, czego efektem są kolejne aktualizacje certyfikatów na coraz wyższy poziom.</w:t>
      </w:r>
    </w:p>
    <w:p w14:paraId="45114376" w14:textId="77777777" w:rsidR="00C423E7" w:rsidRPr="00590EAC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  <w:sz w:val="20"/>
          <w:szCs w:val="20"/>
        </w:rPr>
      </w:pPr>
    </w:p>
    <w:p w14:paraId="32ECFA82" w14:textId="4BD936A6" w:rsidR="00E731CC" w:rsidRPr="00873D87" w:rsidRDefault="00E731CC" w:rsidP="00873D87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485C3B13" w14:textId="6354EB71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9BD34" wp14:editId="52A6C809">
                <wp:simplePos x="0" y="0"/>
                <wp:positionH relativeFrom="column">
                  <wp:posOffset>1232535</wp:posOffset>
                </wp:positionH>
                <wp:positionV relativeFrom="paragraph">
                  <wp:posOffset>94615</wp:posOffset>
                </wp:positionV>
                <wp:extent cx="45720" cy="4572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ED8BE" id="Prostokąt 1" o:spid="_x0000_s1026" style="position:absolute;margin-left:97.05pt;margin-top:7.45pt;width:3.6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155310CF" w14:textId="77777777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2EB8A4ED" w14:textId="0FE2D623" w:rsidR="00873D87" w:rsidRDefault="00873D87" w:rsidP="00873D87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 xml:space="preserve">subrynku 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głównego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>parkietu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Giełdy Papierów Wartościowych w 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 xml:space="preserve">przychody 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z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>wy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najmu powierzchni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 xml:space="preserve">renomowanym </w:t>
      </w:r>
      <w:r>
        <w:rPr>
          <w:rFonts w:ascii="HelveticaNeueLT Pro 45 Lt" w:hAnsi="HelveticaNeueLT Pro 45 Lt"/>
          <w:color w:val="485A5A"/>
          <w:sz w:val="20"/>
          <w:szCs w:val="20"/>
        </w:rPr>
        <w:t>najemcom z całego świata. Firma buduje nieruchomości, nabywa je, a także bezpośrednio nimi zarządza. Posiada portfel aktywów o wartości 3 mld euro (według stanu na 30 czerwca 2020 roku) zarządzany przez 200 specjalistów na Cyprze, Guernsey, w Rumunii i Polsce. Około 94,4 proc. portf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>ela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to nieruchomości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>generujące przychody z wynajmu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, głównie biurowe, wynajęte szerokiej gamie około 700 międzynarodowych i krajowych firm. W Rumunii spółka posiada nieruchomości w Bukareszcie, Timisoarze, Konstancy i Pitești. Z kolei w Polsce działa w </w:t>
      </w:r>
      <w:r>
        <w:rPr>
          <w:rFonts w:ascii="HelveticaNeueLT Pro 45 Lt" w:hAnsi="HelveticaNeueLT Pro 45 Lt"/>
          <w:color w:val="485A5A"/>
          <w:sz w:val="20"/>
          <w:szCs w:val="20"/>
        </w:rPr>
        <w:lastRenderedPageBreak/>
        <w:t xml:space="preserve">Warszawie,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 xml:space="preserve">Gdańsku, Katowicach, Krakowie, 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Łodzi i we Wrocławiu. Więcej informacji na stronie </w:t>
      </w:r>
      <w:hyperlink r:id="rId10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2873F94F" w14:textId="77777777" w:rsidR="002B0269" w:rsidRPr="00B977B9" w:rsidRDefault="002B0269" w:rsidP="002B0269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4DA3DC2" w14:textId="77777777" w:rsidR="00704942" w:rsidRPr="00B977B9" w:rsidRDefault="00704942" w:rsidP="00704942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76C45F0A" w14:textId="21E516C8" w:rsidR="00704942" w:rsidRPr="00B977B9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45C529E" w14:textId="516A6EDC" w:rsidR="00704942" w:rsidRPr="00B977B9" w:rsidRDefault="00B31BD1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B0833" wp14:editId="086B4F05">
                <wp:simplePos x="0" y="0"/>
                <wp:positionH relativeFrom="column">
                  <wp:posOffset>475615</wp:posOffset>
                </wp:positionH>
                <wp:positionV relativeFrom="paragraph">
                  <wp:posOffset>97790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7E7" id="Rectangle 6" o:spid="_x0000_s1026" style="position:absolute;margin-left:37.45pt;margin-top:7.7pt;width:3.6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" fillcolor="#c7162b" stroked="f" strokeweight="1pt"/>
            </w:pict>
          </mc:Fallback>
        </mc:AlternateContent>
      </w:r>
      <w:r w:rsidR="001A7DB2" w:rsidRPr="00B977B9">
        <w:rPr>
          <w:rFonts w:ascii="HelveticaNeueLT Pro 45 Lt" w:hAnsi="HelveticaNeueLT Pro 45 Lt"/>
          <w:color w:val="485A5A"/>
          <w:sz w:val="28"/>
          <w:szCs w:val="28"/>
        </w:rPr>
        <w:t>K</w:t>
      </w:r>
      <w:r w:rsidR="00704942" w:rsidRPr="00B977B9">
        <w:rPr>
          <w:rFonts w:ascii="HelveticaNeueLT Pro 45 Lt" w:hAnsi="HelveticaNeueLT Pro 45 Lt"/>
          <w:color w:val="485A5A"/>
          <w:sz w:val="28"/>
          <w:szCs w:val="28"/>
        </w:rPr>
        <w:t>ONTA</w:t>
      </w:r>
      <w:r w:rsidR="001A7DB2" w:rsidRPr="00B977B9">
        <w:rPr>
          <w:rFonts w:ascii="HelveticaNeueLT Pro 45 Lt" w:hAnsi="HelveticaNeueLT Pro 45 Lt"/>
          <w:color w:val="485A5A"/>
          <w:sz w:val="28"/>
          <w:szCs w:val="28"/>
        </w:rPr>
        <w:t>K</w:t>
      </w:r>
      <w:r w:rsidR="00704942" w:rsidRPr="00B977B9">
        <w:rPr>
          <w:rFonts w:ascii="HelveticaNeueLT Pro 45 Lt" w:hAnsi="HelveticaNeueLT Pro 45 Lt"/>
          <w:color w:val="485A5A"/>
          <w:sz w:val="28"/>
          <w:szCs w:val="28"/>
        </w:rPr>
        <w:t>T</w:t>
      </w:r>
    </w:p>
    <w:p w14:paraId="74C9594F" w14:textId="49F56DAE" w:rsidR="00704942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rFonts w:ascii="HelveticaNeueLT Pro 45 Lt" w:hAnsi="HelveticaNeueLT Pro 45 Lt"/>
          <w:noProof/>
          <w:color w:val="485A5A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34486C0" wp14:editId="00B7C697">
            <wp:simplePos x="0" y="0"/>
            <wp:positionH relativeFrom="column">
              <wp:posOffset>-327660</wp:posOffset>
            </wp:positionH>
            <wp:positionV relativeFrom="paragraph">
              <wp:posOffset>137795</wp:posOffset>
            </wp:positionV>
            <wp:extent cx="849600" cy="849600"/>
            <wp:effectExtent l="0" t="0" r="1905" b="1905"/>
            <wp:wrapSquare wrapText="bothSides"/>
            <wp:docPr id="10" name="Picture 10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suit and ti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D9C9" w14:textId="5E918DF8" w:rsidR="00704942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B977B9">
        <w:rPr>
          <w:rFonts w:ascii="HelveticaNeueLT Pro 65 Md" w:hAnsi="HelveticaNeueLT Pro 65 Md"/>
          <w:color w:val="485A5A"/>
          <w:sz w:val="20"/>
          <w:szCs w:val="20"/>
        </w:rPr>
        <w:t>Paweł Słupski</w:t>
      </w:r>
    </w:p>
    <w:p w14:paraId="110054C3" w14:textId="22441183" w:rsidR="00305D2F" w:rsidRPr="00B977B9" w:rsidRDefault="00DD6D2E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Senior </w:t>
      </w:r>
      <w:r w:rsidR="00305D2F" w:rsidRPr="00B977B9">
        <w:rPr>
          <w:rFonts w:ascii="HelveticaNeueLT Pro 45 Lt" w:hAnsi="HelveticaNeueLT Pro 45 Lt"/>
          <w:i/>
          <w:iCs/>
          <w:color w:val="485A5A"/>
          <w:sz w:val="20"/>
          <w:szCs w:val="20"/>
        </w:rPr>
        <w:t>PR</w:t>
      </w:r>
      <w:r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 &amp; Marketing</w:t>
      </w:r>
      <w:r w:rsidR="00305D2F" w:rsidRPr="00B977B9"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 Manager</w:t>
      </w:r>
    </w:p>
    <w:p w14:paraId="741F6AAD" w14:textId="744C6408" w:rsidR="00305D2F" w:rsidRPr="00B977B9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21634FE" w14:textId="5CF9AEB6" w:rsidR="00305D2F" w:rsidRPr="00DD6D2E" w:rsidRDefault="001A7DB2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>T</w:t>
      </w:r>
      <w:r w:rsidR="00305D2F"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: </w:t>
      </w:r>
      <w:r w:rsidR="00305D2F"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>+48 532 795 290</w:t>
      </w:r>
    </w:p>
    <w:p w14:paraId="31A68A68" w14:textId="08FBF12F" w:rsidR="00305D2F" w:rsidRPr="00B30804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pawel.slupski@globalworth.pl</w:t>
      </w:r>
    </w:p>
    <w:sectPr w:rsidR="00305D2F" w:rsidRPr="00B30804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DE4CA" w14:textId="77777777" w:rsidR="009D5F3A" w:rsidRDefault="009D5F3A" w:rsidP="002E2C75">
      <w:r>
        <w:separator/>
      </w:r>
    </w:p>
  </w:endnote>
  <w:endnote w:type="continuationSeparator" w:id="0">
    <w:p w14:paraId="57214E5F" w14:textId="77777777" w:rsidR="009D5F3A" w:rsidRDefault="009D5F3A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80279" w14:textId="77777777" w:rsidR="009D5F3A" w:rsidRDefault="009D5F3A" w:rsidP="002E2C75">
      <w:r>
        <w:separator/>
      </w:r>
    </w:p>
  </w:footnote>
  <w:footnote w:type="continuationSeparator" w:id="0">
    <w:p w14:paraId="48A2F3EE" w14:textId="77777777" w:rsidR="009D5F3A" w:rsidRDefault="009D5F3A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B1B1D"/>
    <w:multiLevelType w:val="hybridMultilevel"/>
    <w:tmpl w:val="FF285F8C"/>
    <w:lvl w:ilvl="0" w:tplc="C762A008">
      <w:numFmt w:val="bullet"/>
      <w:lvlText w:val=""/>
      <w:lvlJc w:val="left"/>
      <w:pPr>
        <w:ind w:left="-207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EAC"/>
    <w:rsid w:val="00016AAD"/>
    <w:rsid w:val="00026026"/>
    <w:rsid w:val="00033D19"/>
    <w:rsid w:val="000371D2"/>
    <w:rsid w:val="000374A4"/>
    <w:rsid w:val="000415DC"/>
    <w:rsid w:val="000565D2"/>
    <w:rsid w:val="000603D2"/>
    <w:rsid w:val="00062110"/>
    <w:rsid w:val="00065387"/>
    <w:rsid w:val="00073EF1"/>
    <w:rsid w:val="00076AD2"/>
    <w:rsid w:val="000A1F3C"/>
    <w:rsid w:val="000C1ADD"/>
    <w:rsid w:val="000C1CAB"/>
    <w:rsid w:val="000D115A"/>
    <w:rsid w:val="000D19EC"/>
    <w:rsid w:val="000D53A6"/>
    <w:rsid w:val="000D6806"/>
    <w:rsid w:val="000F0E35"/>
    <w:rsid w:val="00102100"/>
    <w:rsid w:val="0012503B"/>
    <w:rsid w:val="0016069B"/>
    <w:rsid w:val="0016122C"/>
    <w:rsid w:val="00173101"/>
    <w:rsid w:val="00185B42"/>
    <w:rsid w:val="00193239"/>
    <w:rsid w:val="001A21D0"/>
    <w:rsid w:val="001A4E43"/>
    <w:rsid w:val="001A7079"/>
    <w:rsid w:val="001A7DB2"/>
    <w:rsid w:val="001E0ADB"/>
    <w:rsid w:val="0020274F"/>
    <w:rsid w:val="002031C6"/>
    <w:rsid w:val="002143C1"/>
    <w:rsid w:val="00216CE2"/>
    <w:rsid w:val="00225F61"/>
    <w:rsid w:val="0025193D"/>
    <w:rsid w:val="00256092"/>
    <w:rsid w:val="002612AD"/>
    <w:rsid w:val="0026526E"/>
    <w:rsid w:val="00275DEB"/>
    <w:rsid w:val="002943EB"/>
    <w:rsid w:val="002A3D10"/>
    <w:rsid w:val="002B0269"/>
    <w:rsid w:val="002C0C8B"/>
    <w:rsid w:val="002E1EA8"/>
    <w:rsid w:val="002E2C75"/>
    <w:rsid w:val="002E5042"/>
    <w:rsid w:val="002E732A"/>
    <w:rsid w:val="002F117E"/>
    <w:rsid w:val="002F54D6"/>
    <w:rsid w:val="00301B39"/>
    <w:rsid w:val="00302DB5"/>
    <w:rsid w:val="00305D2F"/>
    <w:rsid w:val="00361822"/>
    <w:rsid w:val="00375144"/>
    <w:rsid w:val="00384FC0"/>
    <w:rsid w:val="003940FB"/>
    <w:rsid w:val="003A1413"/>
    <w:rsid w:val="003B1507"/>
    <w:rsid w:val="003C038A"/>
    <w:rsid w:val="003C45F1"/>
    <w:rsid w:val="003C5AF5"/>
    <w:rsid w:val="003C604D"/>
    <w:rsid w:val="003E75AF"/>
    <w:rsid w:val="00401709"/>
    <w:rsid w:val="004146FB"/>
    <w:rsid w:val="00437039"/>
    <w:rsid w:val="004428A4"/>
    <w:rsid w:val="00452F36"/>
    <w:rsid w:val="00453D95"/>
    <w:rsid w:val="004548E2"/>
    <w:rsid w:val="00463CA1"/>
    <w:rsid w:val="00466FF3"/>
    <w:rsid w:val="004A2861"/>
    <w:rsid w:val="004A77BC"/>
    <w:rsid w:val="004A7EF1"/>
    <w:rsid w:val="004B197D"/>
    <w:rsid w:val="004C7772"/>
    <w:rsid w:val="004E732F"/>
    <w:rsid w:val="00503111"/>
    <w:rsid w:val="0052138B"/>
    <w:rsid w:val="00526FAB"/>
    <w:rsid w:val="00531613"/>
    <w:rsid w:val="00535F05"/>
    <w:rsid w:val="005450D1"/>
    <w:rsid w:val="0056342B"/>
    <w:rsid w:val="00590EAC"/>
    <w:rsid w:val="005A1484"/>
    <w:rsid w:val="005A538E"/>
    <w:rsid w:val="005C353C"/>
    <w:rsid w:val="005C38DF"/>
    <w:rsid w:val="005C5DBC"/>
    <w:rsid w:val="005D17E5"/>
    <w:rsid w:val="00613336"/>
    <w:rsid w:val="00640BF4"/>
    <w:rsid w:val="00642E01"/>
    <w:rsid w:val="0064713B"/>
    <w:rsid w:val="006505F2"/>
    <w:rsid w:val="00657505"/>
    <w:rsid w:val="00693EC2"/>
    <w:rsid w:val="006A0D9F"/>
    <w:rsid w:val="006A4716"/>
    <w:rsid w:val="006B54C8"/>
    <w:rsid w:val="006C65B4"/>
    <w:rsid w:val="006D32EA"/>
    <w:rsid w:val="006D62F2"/>
    <w:rsid w:val="006D6596"/>
    <w:rsid w:val="00704942"/>
    <w:rsid w:val="00734850"/>
    <w:rsid w:val="00734D7B"/>
    <w:rsid w:val="00736C01"/>
    <w:rsid w:val="00753AB6"/>
    <w:rsid w:val="00761221"/>
    <w:rsid w:val="00765686"/>
    <w:rsid w:val="00771796"/>
    <w:rsid w:val="00773708"/>
    <w:rsid w:val="00776924"/>
    <w:rsid w:val="00797FDD"/>
    <w:rsid w:val="007A7183"/>
    <w:rsid w:val="007C2CC5"/>
    <w:rsid w:val="007D7AC7"/>
    <w:rsid w:val="007E1211"/>
    <w:rsid w:val="00810C31"/>
    <w:rsid w:val="00816F98"/>
    <w:rsid w:val="00823357"/>
    <w:rsid w:val="008241C7"/>
    <w:rsid w:val="00825A15"/>
    <w:rsid w:val="00826EE1"/>
    <w:rsid w:val="00873D87"/>
    <w:rsid w:val="008C1A77"/>
    <w:rsid w:val="008F1695"/>
    <w:rsid w:val="009109E2"/>
    <w:rsid w:val="009120C4"/>
    <w:rsid w:val="00936F38"/>
    <w:rsid w:val="009625D9"/>
    <w:rsid w:val="00966616"/>
    <w:rsid w:val="0097195E"/>
    <w:rsid w:val="00974553"/>
    <w:rsid w:val="0098414C"/>
    <w:rsid w:val="009A72CD"/>
    <w:rsid w:val="009B13A6"/>
    <w:rsid w:val="009C693B"/>
    <w:rsid w:val="009D5F3A"/>
    <w:rsid w:val="009E5F21"/>
    <w:rsid w:val="009F5FFB"/>
    <w:rsid w:val="00A0219B"/>
    <w:rsid w:val="00A154BF"/>
    <w:rsid w:val="00A20239"/>
    <w:rsid w:val="00A52327"/>
    <w:rsid w:val="00A64F9F"/>
    <w:rsid w:val="00A70675"/>
    <w:rsid w:val="00A73450"/>
    <w:rsid w:val="00A8681B"/>
    <w:rsid w:val="00A94DD3"/>
    <w:rsid w:val="00AB2DE2"/>
    <w:rsid w:val="00AB36F2"/>
    <w:rsid w:val="00AB6CE0"/>
    <w:rsid w:val="00AE20F0"/>
    <w:rsid w:val="00AE30A3"/>
    <w:rsid w:val="00AE68F3"/>
    <w:rsid w:val="00AF0178"/>
    <w:rsid w:val="00AF1A48"/>
    <w:rsid w:val="00AF1E07"/>
    <w:rsid w:val="00B0040A"/>
    <w:rsid w:val="00B0691B"/>
    <w:rsid w:val="00B069E6"/>
    <w:rsid w:val="00B078AF"/>
    <w:rsid w:val="00B25346"/>
    <w:rsid w:val="00B30804"/>
    <w:rsid w:val="00B31BD1"/>
    <w:rsid w:val="00B3357F"/>
    <w:rsid w:val="00B33D92"/>
    <w:rsid w:val="00B81AEA"/>
    <w:rsid w:val="00B9330A"/>
    <w:rsid w:val="00B940D1"/>
    <w:rsid w:val="00B96DEE"/>
    <w:rsid w:val="00B977B9"/>
    <w:rsid w:val="00BA6112"/>
    <w:rsid w:val="00BC6C34"/>
    <w:rsid w:val="00BF5F96"/>
    <w:rsid w:val="00C027C5"/>
    <w:rsid w:val="00C14227"/>
    <w:rsid w:val="00C15F39"/>
    <w:rsid w:val="00C17DDC"/>
    <w:rsid w:val="00C423E7"/>
    <w:rsid w:val="00C60D0A"/>
    <w:rsid w:val="00C8738E"/>
    <w:rsid w:val="00CB0761"/>
    <w:rsid w:val="00CB2F0D"/>
    <w:rsid w:val="00CD06AA"/>
    <w:rsid w:val="00CD3A29"/>
    <w:rsid w:val="00CE2AB7"/>
    <w:rsid w:val="00D11198"/>
    <w:rsid w:val="00D160FF"/>
    <w:rsid w:val="00D27D8F"/>
    <w:rsid w:val="00D3498F"/>
    <w:rsid w:val="00D62170"/>
    <w:rsid w:val="00D66407"/>
    <w:rsid w:val="00DA631D"/>
    <w:rsid w:val="00DC1903"/>
    <w:rsid w:val="00DD4AA7"/>
    <w:rsid w:val="00DD6D2E"/>
    <w:rsid w:val="00DF31AC"/>
    <w:rsid w:val="00E00DDA"/>
    <w:rsid w:val="00E0648C"/>
    <w:rsid w:val="00E61F0F"/>
    <w:rsid w:val="00E731CC"/>
    <w:rsid w:val="00E75CCF"/>
    <w:rsid w:val="00E91788"/>
    <w:rsid w:val="00E91AC2"/>
    <w:rsid w:val="00EA4123"/>
    <w:rsid w:val="00EC7946"/>
    <w:rsid w:val="00EE0C36"/>
    <w:rsid w:val="00EE262D"/>
    <w:rsid w:val="00EF1AB7"/>
    <w:rsid w:val="00F0034B"/>
    <w:rsid w:val="00F040DF"/>
    <w:rsid w:val="00F0634A"/>
    <w:rsid w:val="00F2404C"/>
    <w:rsid w:val="00F310A0"/>
    <w:rsid w:val="00F51776"/>
    <w:rsid w:val="00F65287"/>
    <w:rsid w:val="00F72FC7"/>
    <w:rsid w:val="00F74FE7"/>
    <w:rsid w:val="00F82FE0"/>
    <w:rsid w:val="00F91DFA"/>
    <w:rsid w:val="00FA232D"/>
    <w:rsid w:val="00FA2E2C"/>
    <w:rsid w:val="00FA3EFD"/>
    <w:rsid w:val="00FA5713"/>
    <w:rsid w:val="00FA7EE6"/>
    <w:rsid w:val="00FB2DF9"/>
    <w:rsid w:val="00FC420C"/>
    <w:rsid w:val="00FD6666"/>
    <w:rsid w:val="00FD6EA6"/>
    <w:rsid w:val="00FD7F86"/>
    <w:rsid w:val="00FF12B8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3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3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A1F3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142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2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2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2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227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1E0AD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003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24775989/admi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globalworth/?hl=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lobalwort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D5E443-7CC1-4D11-804F-9DCE59A7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2857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Paweł Słupski</cp:lastModifiedBy>
  <cp:revision>3</cp:revision>
  <cp:lastPrinted>2020-11-20T13:25:00Z</cp:lastPrinted>
  <dcterms:created xsi:type="dcterms:W3CDTF">2021-03-01T18:18:00Z</dcterms:created>
  <dcterms:modified xsi:type="dcterms:W3CDTF">2021-03-01T18:19:00Z</dcterms:modified>
</cp:coreProperties>
</file>