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CC7E8B" w14:textId="2EDD8C5E" w:rsidR="007416FA" w:rsidRPr="007416FA" w:rsidRDefault="00950FD5" w:rsidP="007416FA">
      <w:pPr>
        <w:shd w:val="clear" w:color="auto" w:fill="FFFFFF"/>
        <w:spacing w:line="240" w:lineRule="auto"/>
        <w:jc w:val="right"/>
        <w:rPr>
          <w:rFonts w:eastAsia="Times New Roman" w:cstheme="minorHAnsi"/>
          <w:color w:val="212B35"/>
          <w:lang w:eastAsia="pl-PL"/>
        </w:rPr>
      </w:pPr>
      <w:r>
        <w:rPr>
          <w:rFonts w:eastAsia="Times New Roman" w:cstheme="minorHAnsi"/>
          <w:color w:val="212B35"/>
          <w:lang w:eastAsia="pl-PL"/>
        </w:rPr>
        <w:t xml:space="preserve">5 </w:t>
      </w:r>
      <w:r w:rsidR="00E044E5">
        <w:rPr>
          <w:rFonts w:eastAsia="Times New Roman" w:cstheme="minorHAnsi"/>
          <w:color w:val="212B35"/>
          <w:lang w:eastAsia="pl-PL"/>
        </w:rPr>
        <w:t>marca</w:t>
      </w:r>
      <w:r w:rsidR="007416FA" w:rsidRPr="007416FA">
        <w:rPr>
          <w:rFonts w:eastAsia="Times New Roman" w:cstheme="minorHAnsi"/>
          <w:color w:val="212B35"/>
          <w:lang w:eastAsia="pl-PL"/>
        </w:rPr>
        <w:t xml:space="preserve"> 2021</w:t>
      </w:r>
      <w:r w:rsidR="00E044E5">
        <w:rPr>
          <w:rFonts w:eastAsia="Times New Roman" w:cstheme="minorHAnsi"/>
          <w:color w:val="212B35"/>
          <w:lang w:eastAsia="pl-PL"/>
        </w:rPr>
        <w:t xml:space="preserve"> r.</w:t>
      </w:r>
    </w:p>
    <w:p w14:paraId="16E93818" w14:textId="6AD5F8D0" w:rsidR="002214F5" w:rsidRDefault="002214F5" w:rsidP="002214F5">
      <w:pPr>
        <w:shd w:val="clear" w:color="auto" w:fill="FFFFFF"/>
        <w:spacing w:line="240" w:lineRule="auto"/>
        <w:jc w:val="center"/>
        <w:rPr>
          <w:rFonts w:eastAsia="Times New Roman" w:cstheme="minorHAnsi"/>
          <w:b/>
          <w:bCs/>
          <w:color w:val="212B35"/>
          <w:kern w:val="36"/>
          <w:sz w:val="28"/>
          <w:szCs w:val="28"/>
          <w:lang w:eastAsia="pl-PL"/>
        </w:rPr>
      </w:pPr>
      <w:r w:rsidRPr="002214F5">
        <w:rPr>
          <w:rFonts w:eastAsia="Times New Roman" w:cstheme="minorHAnsi"/>
          <w:b/>
          <w:bCs/>
          <w:color w:val="212B35"/>
          <w:kern w:val="36"/>
          <w:sz w:val="28"/>
          <w:szCs w:val="28"/>
          <w:lang w:eastAsia="pl-PL"/>
        </w:rPr>
        <w:t xml:space="preserve">CANAL+ prezentuje pierwszy </w:t>
      </w:r>
      <w:proofErr w:type="spellStart"/>
      <w:r w:rsidR="007F4B29">
        <w:rPr>
          <w:rFonts w:eastAsia="Times New Roman" w:cstheme="minorHAnsi"/>
          <w:b/>
          <w:bCs/>
          <w:color w:val="212B35"/>
          <w:kern w:val="36"/>
          <w:sz w:val="28"/>
          <w:szCs w:val="28"/>
          <w:lang w:eastAsia="pl-PL"/>
        </w:rPr>
        <w:t>trailer</w:t>
      </w:r>
      <w:proofErr w:type="spellEnd"/>
      <w:r w:rsidRPr="002214F5">
        <w:rPr>
          <w:rFonts w:eastAsia="Times New Roman" w:cstheme="minorHAnsi"/>
          <w:b/>
          <w:bCs/>
          <w:color w:val="212B35"/>
          <w:kern w:val="36"/>
          <w:sz w:val="28"/>
          <w:szCs w:val="28"/>
          <w:lang w:eastAsia="pl-PL"/>
        </w:rPr>
        <w:t xml:space="preserve"> serialu KLANGOR. Premiera produkcji </w:t>
      </w:r>
      <w:r w:rsidR="007F4B29">
        <w:rPr>
          <w:rFonts w:eastAsia="Times New Roman" w:cstheme="minorHAnsi"/>
          <w:b/>
          <w:bCs/>
          <w:color w:val="212B35"/>
          <w:kern w:val="36"/>
          <w:sz w:val="28"/>
          <w:szCs w:val="28"/>
          <w:lang w:eastAsia="pl-PL"/>
        </w:rPr>
        <w:br/>
        <w:t>w piątek</w:t>
      </w:r>
      <w:r>
        <w:rPr>
          <w:rFonts w:eastAsia="Times New Roman" w:cstheme="minorHAnsi"/>
          <w:b/>
          <w:bCs/>
          <w:color w:val="212B35"/>
          <w:kern w:val="36"/>
          <w:sz w:val="28"/>
          <w:szCs w:val="28"/>
          <w:lang w:eastAsia="pl-PL"/>
        </w:rPr>
        <w:t xml:space="preserve"> </w:t>
      </w:r>
      <w:r w:rsidRPr="002214F5">
        <w:rPr>
          <w:rFonts w:eastAsia="Times New Roman" w:cstheme="minorHAnsi"/>
          <w:b/>
          <w:bCs/>
          <w:color w:val="212B35"/>
          <w:kern w:val="36"/>
          <w:sz w:val="28"/>
          <w:szCs w:val="28"/>
          <w:lang w:eastAsia="pl-PL"/>
        </w:rPr>
        <w:t>26 marca. Już dziś dowiedź się, czym jest tytułowy KLANGOR ze specjalnego materiału zza kulis.</w:t>
      </w:r>
    </w:p>
    <w:p w14:paraId="019AFABB" w14:textId="51C1E7DF" w:rsidR="00A60847" w:rsidRPr="007416FA" w:rsidRDefault="00A60847" w:rsidP="00A60847">
      <w:pPr>
        <w:shd w:val="clear" w:color="auto" w:fill="FFFFFF"/>
        <w:spacing w:line="240" w:lineRule="auto"/>
        <w:jc w:val="both"/>
        <w:rPr>
          <w:rFonts w:eastAsia="Times New Roman" w:cstheme="minorHAnsi"/>
          <w:b/>
          <w:color w:val="212B35"/>
          <w:lang w:eastAsia="pl-PL"/>
        </w:rPr>
      </w:pPr>
      <w:r w:rsidRPr="007416FA">
        <w:rPr>
          <w:rFonts w:eastAsia="Times New Roman" w:cstheme="minorHAnsi"/>
          <w:b/>
          <w:color w:val="212B35"/>
          <w:lang w:eastAsia="pl-PL"/>
        </w:rPr>
        <w:t>Kiedy w niewyjaśnionych okolicznościach ginie córka Wejmanów (Arkadiusz Jakubik, Maja Ostaszewska), niepewność i strach krok po kroku paraliżują rodzinę.</w:t>
      </w:r>
    </w:p>
    <w:p w14:paraId="31919227" w14:textId="77777777" w:rsidR="00A60847" w:rsidRPr="007416FA" w:rsidRDefault="00A60847" w:rsidP="00A60847">
      <w:pPr>
        <w:shd w:val="clear" w:color="auto" w:fill="FFFFFF"/>
        <w:spacing w:line="240" w:lineRule="auto"/>
        <w:jc w:val="both"/>
        <w:rPr>
          <w:rFonts w:eastAsia="Times New Roman" w:cstheme="minorHAnsi"/>
          <w:color w:val="212B35"/>
          <w:lang w:eastAsia="pl-PL"/>
        </w:rPr>
      </w:pPr>
      <w:r w:rsidRPr="007416FA">
        <w:rPr>
          <w:rFonts w:eastAsia="Times New Roman" w:cstheme="minorHAnsi"/>
          <w:color w:val="212B35"/>
          <w:lang w:eastAsia="pl-PL"/>
        </w:rPr>
        <w:t>Ojciec, zwykły człowiek w niezwykłych okolicznościach, w obliczu tragedii musi zaprzeczyć wszystkim wartościom, które do tej pory go definiowały. Musi stanąć sam wobec wszystkich i wszystkiemu. Z najbliższymi włącznie. Zaczyna samotną walkę o prawdę, która jak wierzy, doprowadzi go do odnalezienia dziecka.</w:t>
      </w:r>
    </w:p>
    <w:p w14:paraId="38A0C12E" w14:textId="77777777" w:rsidR="00A60847" w:rsidRPr="007416FA" w:rsidRDefault="00A60847" w:rsidP="00A60847">
      <w:pPr>
        <w:shd w:val="clear" w:color="auto" w:fill="FFFFFF"/>
        <w:spacing w:line="240" w:lineRule="auto"/>
        <w:jc w:val="both"/>
        <w:rPr>
          <w:rFonts w:eastAsia="Times New Roman" w:cstheme="minorHAnsi"/>
          <w:color w:val="212B35"/>
          <w:lang w:eastAsia="pl-PL"/>
        </w:rPr>
      </w:pPr>
      <w:r w:rsidRPr="007416FA">
        <w:rPr>
          <w:rFonts w:eastAsia="Times New Roman" w:cstheme="minorHAnsi"/>
          <w:color w:val="212B35"/>
          <w:lang w:eastAsia="pl-PL"/>
        </w:rPr>
        <w:t>Motorem jego działań jest nadzieja, której metaforą jest tytułowy KLANGOR.</w:t>
      </w:r>
    </w:p>
    <w:p w14:paraId="0A1FCCFB" w14:textId="77777777" w:rsidR="00A60847" w:rsidRPr="007416FA" w:rsidRDefault="00A60847" w:rsidP="00A60847">
      <w:pPr>
        <w:shd w:val="clear" w:color="auto" w:fill="FFFFFF"/>
        <w:spacing w:after="0" w:line="240" w:lineRule="auto"/>
        <w:jc w:val="both"/>
        <w:rPr>
          <w:rFonts w:eastAsia="Times New Roman" w:cstheme="minorHAnsi"/>
          <w:i/>
          <w:color w:val="212B35"/>
          <w:lang w:eastAsia="pl-PL"/>
        </w:rPr>
      </w:pPr>
      <w:r w:rsidRPr="007416FA">
        <w:rPr>
          <w:rFonts w:eastAsia="Times New Roman" w:cstheme="minorHAnsi"/>
          <w:i/>
          <w:color w:val="212B35"/>
          <w:lang w:eastAsia="pl-PL"/>
        </w:rPr>
        <w:t>Wybór tytułu dla historii tego dramatu rodzinnego z kryminalnym tłem, nie był prosty. Długo razem z CANAL+ szukaliśmy słowa, które może być synonimem siły, jaka motywuje głównego bohatera do działania – nadziei. Nie chcieliśmy iść w oczywiste rozwiązania, aby zostawić pewną przestrzeń do interpretacji dla widza. Padały różne pomysły, ale kiedy pojawił się KLANGOR, który dosłownie oznacza krzyk żurawi, zwiastujący nadejście wiosny uznaliśmy, że „mamy to”. Dla mnie w tym słowie jest pewien ładunek emocjonalny, o jaki nam chodziło. Klangor to charakterystyczny, wibrujący w powietrzu głos, którego nie sposób pomylić z żadnym innym.</w:t>
      </w:r>
    </w:p>
    <w:p w14:paraId="01076B17" w14:textId="77777777" w:rsidR="00A60847" w:rsidRPr="007416FA" w:rsidRDefault="00A60847" w:rsidP="00A60847">
      <w:pPr>
        <w:shd w:val="clear" w:color="auto" w:fill="FFFFFF"/>
        <w:spacing w:line="240" w:lineRule="auto"/>
        <w:jc w:val="both"/>
        <w:rPr>
          <w:rFonts w:eastAsia="Times New Roman" w:cstheme="minorHAnsi"/>
          <w:color w:val="212B35"/>
          <w:spacing w:val="36"/>
          <w:lang w:eastAsia="pl-PL"/>
        </w:rPr>
      </w:pPr>
      <w:r w:rsidRPr="007416FA">
        <w:rPr>
          <w:rFonts w:eastAsia="Times New Roman" w:cstheme="minorHAnsi"/>
          <w:color w:val="212B35"/>
          <w:spacing w:val="36"/>
          <w:lang w:eastAsia="pl-PL"/>
        </w:rPr>
        <w:t>mówi Łukasz Dzięcioł, producent serialu.</w:t>
      </w:r>
    </w:p>
    <w:p w14:paraId="14A403C9" w14:textId="77777777" w:rsidR="00A60847" w:rsidRPr="007416FA" w:rsidRDefault="00A60847" w:rsidP="00A60847">
      <w:pPr>
        <w:shd w:val="clear" w:color="auto" w:fill="FFFFFF"/>
        <w:spacing w:after="0" w:line="240" w:lineRule="auto"/>
        <w:jc w:val="both"/>
        <w:rPr>
          <w:rFonts w:eastAsia="Times New Roman" w:cstheme="minorHAnsi"/>
          <w:i/>
          <w:color w:val="212B35"/>
          <w:lang w:eastAsia="pl-PL"/>
        </w:rPr>
      </w:pPr>
      <w:r w:rsidRPr="007416FA">
        <w:rPr>
          <w:rFonts w:eastAsia="Times New Roman" w:cstheme="minorHAnsi"/>
          <w:i/>
          <w:color w:val="212B35"/>
          <w:lang w:eastAsia="pl-PL"/>
        </w:rPr>
        <w:t>KLANGOR jest intrygujący, nieoczywisty i metaforycznie oddaje potrzebę przyjścia nadziei, która w tym serialu gdzieś cały czas funkcjonuje, gdzieś tam cały czas się unosi.</w:t>
      </w:r>
    </w:p>
    <w:p w14:paraId="7331F2DC" w14:textId="77777777" w:rsidR="00A60847" w:rsidRPr="007416FA" w:rsidRDefault="00A60847" w:rsidP="00A60847">
      <w:pPr>
        <w:shd w:val="clear" w:color="auto" w:fill="FFFFFF"/>
        <w:spacing w:line="240" w:lineRule="auto"/>
        <w:jc w:val="both"/>
        <w:rPr>
          <w:rFonts w:eastAsia="Times New Roman" w:cstheme="minorHAnsi"/>
          <w:color w:val="212B35"/>
          <w:spacing w:val="36"/>
          <w:lang w:eastAsia="pl-PL"/>
        </w:rPr>
      </w:pPr>
      <w:r w:rsidRPr="007416FA">
        <w:rPr>
          <w:rFonts w:eastAsia="Times New Roman" w:cstheme="minorHAnsi"/>
          <w:color w:val="212B35"/>
          <w:spacing w:val="36"/>
          <w:lang w:eastAsia="pl-PL"/>
        </w:rPr>
        <w:t>mówi Arkadiusz Jakubik, grający główną rolę męską, ojca rodziny, psychologa więziennego, Rafała Wejmana.</w:t>
      </w:r>
    </w:p>
    <w:p w14:paraId="5E3EDA25" w14:textId="77777777" w:rsidR="00A60847" w:rsidRPr="007416FA" w:rsidRDefault="00A60847" w:rsidP="00A60847">
      <w:pPr>
        <w:shd w:val="clear" w:color="auto" w:fill="FFFFFF"/>
        <w:spacing w:after="0" w:line="240" w:lineRule="auto"/>
        <w:jc w:val="both"/>
        <w:rPr>
          <w:rFonts w:eastAsia="Times New Roman" w:cstheme="minorHAnsi"/>
          <w:i/>
          <w:color w:val="212B35"/>
          <w:lang w:eastAsia="pl-PL"/>
        </w:rPr>
      </w:pPr>
      <w:r w:rsidRPr="007416FA">
        <w:rPr>
          <w:rFonts w:eastAsia="Times New Roman" w:cstheme="minorHAnsi"/>
          <w:i/>
          <w:color w:val="212B35"/>
          <w:lang w:eastAsia="pl-PL"/>
        </w:rPr>
        <w:t>Dla mnie nośność tego tytułu polega na tym, że jest to też słowo, które oznacza przejście z jednego stanu w inny. Serial opowiada o sytuacji, w jakiej nikt z nas nie chciałby się znaleźć. Sytuacji, w której desperacja i rozpacz mącą myśli i odbierają siłę do działania. W takich okolicznościach tym, co trzyma człowieka przy życiu jest nadzieja – i dlatego to jej tak bardzo chwyta się główny bohater</w:t>
      </w:r>
    </w:p>
    <w:p w14:paraId="2C43952F" w14:textId="77777777" w:rsidR="00A60847" w:rsidRPr="007416FA" w:rsidRDefault="00A60847" w:rsidP="00A60847">
      <w:pPr>
        <w:shd w:val="clear" w:color="auto" w:fill="FFFFFF"/>
        <w:spacing w:line="240" w:lineRule="auto"/>
        <w:jc w:val="both"/>
        <w:rPr>
          <w:rFonts w:eastAsia="Times New Roman" w:cstheme="minorHAnsi"/>
          <w:color w:val="212B35"/>
          <w:spacing w:val="36"/>
          <w:lang w:eastAsia="pl-PL"/>
        </w:rPr>
      </w:pPr>
      <w:r w:rsidRPr="007416FA">
        <w:rPr>
          <w:rFonts w:eastAsia="Times New Roman" w:cstheme="minorHAnsi"/>
          <w:color w:val="212B35"/>
          <w:spacing w:val="36"/>
          <w:lang w:eastAsia="pl-PL"/>
        </w:rPr>
        <w:t>dodaje Łukasz Dzięcioł.</w:t>
      </w:r>
    </w:p>
    <w:p w14:paraId="37BEFA73" w14:textId="77777777" w:rsidR="00A60847" w:rsidRPr="007416FA" w:rsidRDefault="00A60847" w:rsidP="00A60847">
      <w:pPr>
        <w:shd w:val="clear" w:color="auto" w:fill="FFFFFF"/>
        <w:spacing w:line="240" w:lineRule="auto"/>
        <w:jc w:val="both"/>
        <w:rPr>
          <w:rFonts w:eastAsia="Times New Roman" w:cstheme="minorHAnsi"/>
          <w:color w:val="212B35"/>
          <w:lang w:eastAsia="pl-PL"/>
        </w:rPr>
      </w:pPr>
      <w:r w:rsidRPr="007416FA">
        <w:rPr>
          <w:rFonts w:eastAsia="Times New Roman" w:cstheme="minorHAnsi"/>
          <w:color w:val="212B35"/>
          <w:lang w:eastAsia="pl-PL"/>
        </w:rPr>
        <w:t>Zdjęcia do produkcji odbywały się głównie w Świnoujściu, gdzie toczy się akcja serialu. Nadmorskie widoki i surowy klimat tutejszego przedwiośnia są równorzędnymi bohaterami historii, podobnie jak wibrujący dźwięk KLANGORU.</w:t>
      </w:r>
    </w:p>
    <w:p w14:paraId="349AE778" w14:textId="045EB703" w:rsidR="00A60847" w:rsidRPr="007416FA" w:rsidRDefault="00A60847" w:rsidP="00A60847">
      <w:pPr>
        <w:shd w:val="clear" w:color="auto" w:fill="FFFFFF"/>
        <w:spacing w:after="0" w:line="240" w:lineRule="auto"/>
        <w:jc w:val="both"/>
        <w:rPr>
          <w:rFonts w:eastAsia="Times New Roman" w:cstheme="minorHAnsi"/>
          <w:i/>
          <w:color w:val="212B35"/>
          <w:lang w:eastAsia="pl-PL"/>
        </w:rPr>
      </w:pPr>
      <w:r w:rsidRPr="007416FA">
        <w:rPr>
          <w:rFonts w:eastAsia="Times New Roman" w:cstheme="minorHAnsi"/>
          <w:i/>
          <w:color w:val="212B35"/>
          <w:lang w:eastAsia="pl-PL"/>
        </w:rPr>
        <w:t>Cała ta historia opowiada oczywiście o ludziach, ale szalenie ważne są tu plenery, przyroda.  Mimo że jest to przyroda smutna, zgaszona i deszczowa.</w:t>
      </w:r>
    </w:p>
    <w:p w14:paraId="35AEAA54" w14:textId="118662DC" w:rsidR="00A60847" w:rsidRDefault="00A60847" w:rsidP="00A60847">
      <w:pPr>
        <w:shd w:val="clear" w:color="auto" w:fill="FFFFFF"/>
        <w:spacing w:line="240" w:lineRule="auto"/>
        <w:jc w:val="both"/>
        <w:rPr>
          <w:rFonts w:eastAsia="Times New Roman" w:cstheme="minorHAnsi"/>
          <w:color w:val="212B35"/>
          <w:spacing w:val="36"/>
          <w:lang w:eastAsia="pl-PL"/>
        </w:rPr>
      </w:pPr>
      <w:r w:rsidRPr="007416FA">
        <w:rPr>
          <w:rFonts w:eastAsia="Times New Roman" w:cstheme="minorHAnsi"/>
          <w:color w:val="212B35"/>
          <w:spacing w:val="36"/>
          <w:lang w:eastAsia="pl-PL"/>
        </w:rPr>
        <w:t>podsumowuje Maja Ostaszewska, serialowa Magda Wejman, matka zaginionej nastolatki, żona Rafała.</w:t>
      </w:r>
    </w:p>
    <w:p w14:paraId="7FE02309" w14:textId="2786F0E9" w:rsidR="007416FA" w:rsidRPr="007416FA" w:rsidRDefault="007416FA" w:rsidP="007416FA">
      <w:pPr>
        <w:shd w:val="clear" w:color="auto" w:fill="FFFFFF"/>
        <w:spacing w:after="0" w:line="240" w:lineRule="auto"/>
        <w:jc w:val="both"/>
        <w:rPr>
          <w:rFonts w:eastAsia="Times New Roman" w:cstheme="minorHAnsi"/>
          <w:b/>
          <w:color w:val="212B35"/>
          <w:spacing w:val="36"/>
          <w:lang w:eastAsia="pl-PL"/>
        </w:rPr>
      </w:pPr>
      <w:r w:rsidRPr="007416FA">
        <w:rPr>
          <w:rFonts w:eastAsia="Times New Roman" w:cstheme="minorHAnsi"/>
          <w:b/>
          <w:color w:val="212B35"/>
          <w:lang w:eastAsia="pl-PL"/>
        </w:rPr>
        <w:t>O serialu</w:t>
      </w:r>
    </w:p>
    <w:p w14:paraId="5137841E" w14:textId="47899146" w:rsidR="00E044E5" w:rsidRDefault="00FF3059" w:rsidP="007416FA">
      <w:pPr>
        <w:shd w:val="clear" w:color="auto" w:fill="FFFFFF"/>
        <w:spacing w:after="0" w:line="240" w:lineRule="auto"/>
        <w:jc w:val="both"/>
        <w:rPr>
          <w:rFonts w:eastAsia="Times New Roman" w:cstheme="minorHAnsi"/>
          <w:color w:val="212B35"/>
          <w:vertAlign w:val="subscript"/>
          <w:lang w:eastAsia="pl-PL"/>
        </w:rPr>
      </w:pPr>
      <w:r>
        <w:rPr>
          <w:rFonts w:eastAsia="Times New Roman" w:cstheme="minorHAnsi"/>
          <w:color w:val="212B35"/>
          <w:vertAlign w:val="subscript"/>
          <w:lang w:eastAsia="pl-PL"/>
        </w:rPr>
        <w:t xml:space="preserve">Oryginalny scenariusz KLANGORU </w:t>
      </w:r>
      <w:bookmarkStart w:id="0" w:name="_GoBack"/>
      <w:bookmarkEnd w:id="0"/>
      <w:r w:rsidR="00E044E5" w:rsidRPr="00E044E5">
        <w:rPr>
          <w:rFonts w:eastAsia="Times New Roman" w:cstheme="minorHAnsi"/>
          <w:color w:val="212B35"/>
          <w:vertAlign w:val="subscript"/>
          <w:lang w:eastAsia="pl-PL"/>
        </w:rPr>
        <w:t xml:space="preserve">autorstwa Kacpra Wysockiego, oparty na pomyśle Tomasza Kamińskiego powstał w ramach CANAL+ SERIES LAB – programu skierowanego do scenarzystów, reżyserów i producentów kreatywnych, zawodowo tworzących i rozwijających seriale telewizyjne. Reżyserię całej serii powierzono Łukaszowi </w:t>
      </w:r>
      <w:proofErr w:type="spellStart"/>
      <w:r w:rsidR="00E044E5" w:rsidRPr="00E044E5">
        <w:rPr>
          <w:rFonts w:eastAsia="Times New Roman" w:cstheme="minorHAnsi"/>
          <w:color w:val="212B35"/>
          <w:vertAlign w:val="subscript"/>
          <w:lang w:eastAsia="pl-PL"/>
        </w:rPr>
        <w:t>Kośmickiemu</w:t>
      </w:r>
      <w:proofErr w:type="spellEnd"/>
      <w:r w:rsidR="00E044E5" w:rsidRPr="00E044E5">
        <w:rPr>
          <w:rFonts w:eastAsia="Times New Roman" w:cstheme="minorHAnsi"/>
          <w:color w:val="212B35"/>
          <w:vertAlign w:val="subscript"/>
          <w:lang w:eastAsia="pl-PL"/>
        </w:rPr>
        <w:t xml:space="preserve">. Za zdjęcia do serialu odpowiada Witold Płóciennik, za scenografię Agata Stróżyńska, charakteryzację Iza </w:t>
      </w:r>
      <w:proofErr w:type="spellStart"/>
      <w:r w:rsidR="00E044E5" w:rsidRPr="00E044E5">
        <w:rPr>
          <w:rFonts w:eastAsia="Times New Roman" w:cstheme="minorHAnsi"/>
          <w:color w:val="212B35"/>
          <w:vertAlign w:val="subscript"/>
          <w:lang w:eastAsia="pl-PL"/>
        </w:rPr>
        <w:t>Andrys</w:t>
      </w:r>
      <w:proofErr w:type="spellEnd"/>
      <w:r w:rsidR="00E044E5" w:rsidRPr="00E044E5">
        <w:rPr>
          <w:rFonts w:eastAsia="Times New Roman" w:cstheme="minorHAnsi"/>
          <w:color w:val="212B35"/>
          <w:vertAlign w:val="subscript"/>
          <w:lang w:eastAsia="pl-PL"/>
        </w:rPr>
        <w:t xml:space="preserve"> i Dariusz </w:t>
      </w:r>
      <w:proofErr w:type="spellStart"/>
      <w:r w:rsidR="00E044E5" w:rsidRPr="00E044E5">
        <w:rPr>
          <w:rFonts w:eastAsia="Times New Roman" w:cstheme="minorHAnsi"/>
          <w:color w:val="212B35"/>
          <w:vertAlign w:val="subscript"/>
          <w:lang w:eastAsia="pl-PL"/>
        </w:rPr>
        <w:t>Felich</w:t>
      </w:r>
      <w:proofErr w:type="spellEnd"/>
      <w:r w:rsidR="00E044E5" w:rsidRPr="00E044E5">
        <w:rPr>
          <w:rFonts w:eastAsia="Times New Roman" w:cstheme="minorHAnsi"/>
          <w:color w:val="212B35"/>
          <w:vertAlign w:val="subscript"/>
          <w:lang w:eastAsia="pl-PL"/>
        </w:rPr>
        <w:t xml:space="preserve">, kostiumy Małgorzata Fudala, montaż Wojciech Mrówczyński i Piotr Kmiecik, dźwięk Mirosław Makowski, Wojciech </w:t>
      </w:r>
      <w:proofErr w:type="spellStart"/>
      <w:r w:rsidR="00E044E5" w:rsidRPr="00E044E5">
        <w:rPr>
          <w:rFonts w:eastAsia="Times New Roman" w:cstheme="minorHAnsi"/>
          <w:color w:val="212B35"/>
          <w:vertAlign w:val="subscript"/>
          <w:lang w:eastAsia="pl-PL"/>
        </w:rPr>
        <w:t>Cwyk</w:t>
      </w:r>
      <w:proofErr w:type="spellEnd"/>
      <w:r w:rsidR="00E044E5" w:rsidRPr="00E044E5">
        <w:rPr>
          <w:rFonts w:eastAsia="Times New Roman" w:cstheme="minorHAnsi"/>
          <w:color w:val="212B35"/>
          <w:vertAlign w:val="subscript"/>
          <w:lang w:eastAsia="pl-PL"/>
        </w:rPr>
        <w:t xml:space="preserve">, Michał </w:t>
      </w:r>
      <w:proofErr w:type="spellStart"/>
      <w:r w:rsidR="00E044E5" w:rsidRPr="00E044E5">
        <w:rPr>
          <w:rFonts w:eastAsia="Times New Roman" w:cstheme="minorHAnsi"/>
          <w:color w:val="212B35"/>
          <w:vertAlign w:val="subscript"/>
          <w:lang w:eastAsia="pl-PL"/>
        </w:rPr>
        <w:t>Kostarkiewicz</w:t>
      </w:r>
      <w:proofErr w:type="spellEnd"/>
      <w:r w:rsidR="00E044E5" w:rsidRPr="00E044E5">
        <w:rPr>
          <w:rFonts w:eastAsia="Times New Roman" w:cstheme="minorHAnsi"/>
          <w:color w:val="212B35"/>
          <w:vertAlign w:val="subscript"/>
          <w:lang w:eastAsia="pl-PL"/>
        </w:rPr>
        <w:t>, autorem muzyki jest Mikołaj Trzaska.</w:t>
      </w:r>
    </w:p>
    <w:p w14:paraId="2AC89148" w14:textId="43E55D42" w:rsidR="00A60847" w:rsidRPr="007416FA" w:rsidRDefault="00A60847" w:rsidP="007416FA">
      <w:pPr>
        <w:shd w:val="clear" w:color="auto" w:fill="FFFFFF"/>
        <w:spacing w:after="0" w:line="240" w:lineRule="auto"/>
        <w:jc w:val="both"/>
        <w:rPr>
          <w:rFonts w:eastAsia="Times New Roman" w:cstheme="minorHAnsi"/>
          <w:color w:val="212B35"/>
          <w:lang w:eastAsia="pl-PL"/>
        </w:rPr>
      </w:pPr>
      <w:r w:rsidRPr="007416FA">
        <w:rPr>
          <w:rFonts w:eastAsia="Times New Roman" w:cstheme="minorHAnsi"/>
          <w:color w:val="212B35"/>
          <w:vertAlign w:val="subscript"/>
          <w:lang w:eastAsia="pl-PL"/>
        </w:rPr>
        <w:lastRenderedPageBreak/>
        <w:t xml:space="preserve">W obsadzie zobaczymy nazwiska znanych aktorów, jak Arkadiusz Jakubik, po raz pierwszy w głównej, serialowej roli, Maja Ostaszewska, Wojciech Mecwaldowski, Aleksandra Popławska, Magdalena Czerwińska. Obok nich młode pokolenie talentów: Maciej Musiał, Piotr Witkowski, Katarzyna Gałązka, Matylda </w:t>
      </w:r>
      <w:proofErr w:type="spellStart"/>
      <w:r w:rsidRPr="007416FA">
        <w:rPr>
          <w:rFonts w:eastAsia="Times New Roman" w:cstheme="minorHAnsi"/>
          <w:color w:val="212B35"/>
          <w:vertAlign w:val="subscript"/>
          <w:lang w:eastAsia="pl-PL"/>
        </w:rPr>
        <w:t>Giegżno</w:t>
      </w:r>
      <w:proofErr w:type="spellEnd"/>
      <w:r w:rsidRPr="007416FA">
        <w:rPr>
          <w:rFonts w:eastAsia="Times New Roman" w:cstheme="minorHAnsi"/>
          <w:color w:val="212B35"/>
          <w:vertAlign w:val="subscript"/>
          <w:lang w:eastAsia="pl-PL"/>
        </w:rPr>
        <w:t xml:space="preserve"> czy Magdalena Koleśnik.</w:t>
      </w:r>
    </w:p>
    <w:p w14:paraId="6B7A49F3" w14:textId="26506F69" w:rsidR="00A60847" w:rsidRDefault="00A60847" w:rsidP="007416FA">
      <w:pPr>
        <w:shd w:val="clear" w:color="auto" w:fill="FFFFFF"/>
        <w:spacing w:after="0" w:line="240" w:lineRule="auto"/>
        <w:jc w:val="both"/>
        <w:rPr>
          <w:rFonts w:eastAsia="Times New Roman" w:cstheme="minorHAnsi"/>
          <w:color w:val="212B35"/>
          <w:vertAlign w:val="subscript"/>
          <w:lang w:eastAsia="pl-PL"/>
        </w:rPr>
      </w:pPr>
      <w:r w:rsidRPr="007416FA">
        <w:rPr>
          <w:rFonts w:eastAsia="Times New Roman" w:cstheme="minorHAnsi"/>
          <w:color w:val="212B35"/>
          <w:vertAlign w:val="subscript"/>
          <w:lang w:eastAsia="pl-PL"/>
        </w:rPr>
        <w:t>Za produkcję odpowiada Opus TV – Łukasz Dzięcioł i Piotr Dzięcioł, którzy produkują dla CANAL+ również drugą część serialu „KRUK”. Spółka-matka firmy - Opus Film ma na swoim koncie m.in. oscarową „Idę” i „Zimną wojnę”, koprodukcje CANAL+.</w:t>
      </w:r>
    </w:p>
    <w:p w14:paraId="76CECC82" w14:textId="77777777" w:rsidR="007416FA" w:rsidRPr="007416FA" w:rsidRDefault="007416FA" w:rsidP="007416FA">
      <w:pPr>
        <w:shd w:val="clear" w:color="auto" w:fill="FFFFFF"/>
        <w:spacing w:after="0" w:line="240" w:lineRule="auto"/>
        <w:jc w:val="both"/>
        <w:rPr>
          <w:rFonts w:eastAsia="Times New Roman" w:cstheme="minorHAnsi"/>
          <w:color w:val="212B35"/>
          <w:lang w:eastAsia="pl-PL"/>
        </w:rPr>
      </w:pPr>
    </w:p>
    <w:p w14:paraId="4D73E477" w14:textId="4B14A80A" w:rsidR="00A60847" w:rsidRPr="007416FA" w:rsidRDefault="00A60847" w:rsidP="00A60847">
      <w:pPr>
        <w:shd w:val="clear" w:color="auto" w:fill="FFFFFF"/>
        <w:spacing w:line="240" w:lineRule="auto"/>
        <w:jc w:val="both"/>
        <w:rPr>
          <w:rFonts w:eastAsia="Times New Roman" w:cstheme="minorHAnsi"/>
          <w:color w:val="212B35"/>
          <w:lang w:eastAsia="pl-PL"/>
        </w:rPr>
      </w:pPr>
      <w:r w:rsidRPr="007416FA">
        <w:rPr>
          <w:rFonts w:eastAsia="Times New Roman" w:cstheme="minorHAnsi"/>
          <w:color w:val="212B35"/>
          <w:lang w:eastAsia="pl-PL"/>
        </w:rPr>
        <w:t xml:space="preserve">Serial KLANGOR będzie można oglądać od 26 marca </w:t>
      </w:r>
      <w:r w:rsidR="00637DF5">
        <w:rPr>
          <w:rFonts w:eastAsia="Times New Roman" w:cstheme="minorHAnsi"/>
          <w:color w:val="212B35"/>
          <w:lang w:eastAsia="pl-PL"/>
        </w:rPr>
        <w:t>w serwisie</w:t>
      </w:r>
      <w:r w:rsidRPr="007416FA">
        <w:rPr>
          <w:rFonts w:eastAsia="Times New Roman" w:cstheme="minorHAnsi"/>
          <w:color w:val="212B35"/>
          <w:lang w:eastAsia="pl-PL"/>
        </w:rPr>
        <w:t xml:space="preserve"> CANAL+ online na canalplus.com oraz przez satelitę i sieci kablowe.</w:t>
      </w:r>
    </w:p>
    <w:p w14:paraId="19F8EF7D" w14:textId="4C0013EE" w:rsidR="007416FA" w:rsidRDefault="00A60847" w:rsidP="007416FA">
      <w:pPr>
        <w:shd w:val="clear" w:color="auto" w:fill="FFFFFF"/>
        <w:spacing w:line="240" w:lineRule="auto"/>
        <w:jc w:val="both"/>
        <w:rPr>
          <w:rFonts w:eastAsia="Times New Roman" w:cstheme="minorHAnsi"/>
          <w:color w:val="212B35"/>
          <w:lang w:eastAsia="pl-PL"/>
        </w:rPr>
      </w:pPr>
      <w:r w:rsidRPr="007416FA">
        <w:rPr>
          <w:rFonts w:eastAsia="Times New Roman" w:cstheme="minorHAnsi"/>
          <w:color w:val="212B35"/>
          <w:lang w:eastAsia="pl-PL"/>
        </w:rPr>
        <w:t>Na stronie </w:t>
      </w:r>
      <w:hyperlink r:id="rId8" w:history="1">
        <w:r w:rsidRPr="007416FA">
          <w:rPr>
            <w:rStyle w:val="Hipercze"/>
            <w:rFonts w:eastAsia="Times New Roman" w:cstheme="minorHAnsi"/>
            <w:color w:val="000000"/>
            <w:bdr w:val="none" w:sz="0" w:space="0" w:color="auto" w:frame="1"/>
            <w:lang w:eastAsia="pl-PL"/>
          </w:rPr>
          <w:t>https://www.canalplus.com/pl/seriale/klangor/</w:t>
        </w:r>
      </w:hyperlink>
      <w:r w:rsidRPr="007416FA">
        <w:rPr>
          <w:rFonts w:eastAsia="Times New Roman" w:cstheme="minorHAnsi"/>
          <w:color w:val="212B35"/>
          <w:lang w:eastAsia="pl-PL"/>
        </w:rPr>
        <w:t xml:space="preserve"> już teraz można znaleźć pierwsze informacje o KLANGORZE. Kolejne </w:t>
      </w:r>
      <w:r w:rsidR="00950FD5">
        <w:rPr>
          <w:rFonts w:eastAsia="Times New Roman" w:cstheme="minorHAnsi"/>
          <w:color w:val="212B35"/>
          <w:lang w:eastAsia="pl-PL"/>
        </w:rPr>
        <w:t xml:space="preserve">będą się tu regularnie pojawiać, </w:t>
      </w:r>
      <w:r w:rsidRPr="007416FA">
        <w:rPr>
          <w:rFonts w:eastAsia="Times New Roman" w:cstheme="minorHAnsi"/>
          <w:color w:val="212B35"/>
          <w:lang w:eastAsia="pl-PL"/>
        </w:rPr>
        <w:t xml:space="preserve">aż do </w:t>
      </w:r>
      <w:r w:rsidR="007416FA">
        <w:rPr>
          <w:rFonts w:eastAsia="Times New Roman" w:cstheme="minorHAnsi"/>
          <w:color w:val="212B35"/>
          <w:lang w:eastAsia="pl-PL"/>
        </w:rPr>
        <w:t>dnia zbliżającej się premiery.</w:t>
      </w:r>
    </w:p>
    <w:p w14:paraId="2E17F359" w14:textId="68A84200" w:rsidR="00A60847" w:rsidRPr="007416FA" w:rsidRDefault="007416FA" w:rsidP="007416FA">
      <w:pPr>
        <w:shd w:val="clear" w:color="auto" w:fill="FFFFFF"/>
        <w:spacing w:line="240" w:lineRule="auto"/>
        <w:jc w:val="center"/>
        <w:rPr>
          <w:rFonts w:eastAsia="Times New Roman" w:cstheme="minorHAnsi"/>
          <w:color w:val="212B35"/>
          <w:lang w:eastAsia="pl-PL"/>
        </w:rPr>
      </w:pPr>
      <w:r>
        <w:rPr>
          <w:rFonts w:eastAsia="Times New Roman" w:cstheme="minorHAnsi"/>
          <w:color w:val="212B35"/>
          <w:lang w:eastAsia="pl-PL"/>
        </w:rPr>
        <w:t>***</w:t>
      </w:r>
    </w:p>
    <w:p w14:paraId="3372C82E" w14:textId="2C833818" w:rsidR="00A5721F" w:rsidRDefault="007416FA" w:rsidP="007416FA">
      <w:pPr>
        <w:spacing w:after="0" w:line="257" w:lineRule="auto"/>
        <w:rPr>
          <w:rFonts w:cstheme="minorHAnsi"/>
        </w:rPr>
      </w:pPr>
      <w:r>
        <w:rPr>
          <w:rFonts w:cstheme="minorHAnsi"/>
        </w:rPr>
        <w:t>KONTAKT:</w:t>
      </w:r>
    </w:p>
    <w:p w14:paraId="410BBF18" w14:textId="23D48671" w:rsidR="007416FA" w:rsidRDefault="007416FA" w:rsidP="007416FA">
      <w:pPr>
        <w:spacing w:after="0" w:line="257" w:lineRule="auto"/>
        <w:rPr>
          <w:rFonts w:cstheme="minorHAnsi"/>
        </w:rPr>
      </w:pPr>
      <w:r>
        <w:rPr>
          <w:rFonts w:cstheme="minorHAnsi"/>
        </w:rPr>
        <w:t>Marta Jankowska</w:t>
      </w:r>
    </w:p>
    <w:p w14:paraId="2B36717F" w14:textId="7994770E" w:rsidR="007416FA" w:rsidRDefault="007416FA" w:rsidP="007416FA">
      <w:pPr>
        <w:spacing w:after="0" w:line="257" w:lineRule="auto"/>
        <w:rPr>
          <w:rFonts w:cstheme="minorHAnsi"/>
        </w:rPr>
      </w:pPr>
      <w:r>
        <w:rPr>
          <w:rFonts w:cstheme="minorHAnsi"/>
        </w:rPr>
        <w:t>Starszy Specjalista ds. Promocji i PR</w:t>
      </w:r>
    </w:p>
    <w:p w14:paraId="4FA85A95" w14:textId="5AAC9246" w:rsidR="007416FA" w:rsidRDefault="007416FA" w:rsidP="007416FA">
      <w:pPr>
        <w:spacing w:after="0" w:line="257" w:lineRule="auto"/>
        <w:rPr>
          <w:rFonts w:cstheme="minorHAnsi"/>
        </w:rPr>
      </w:pPr>
      <w:r>
        <w:rPr>
          <w:rFonts w:cstheme="minorHAnsi"/>
        </w:rPr>
        <w:t xml:space="preserve">@: </w:t>
      </w:r>
      <w:hyperlink r:id="rId9" w:history="1">
        <w:r w:rsidRPr="00185511">
          <w:rPr>
            <w:rStyle w:val="Hipercze"/>
            <w:rFonts w:cstheme="minorHAnsi"/>
          </w:rPr>
          <w:t>marta.jankowska@canalplus.pl</w:t>
        </w:r>
      </w:hyperlink>
    </w:p>
    <w:p w14:paraId="0289BCB5" w14:textId="4646FFF5" w:rsidR="007416FA" w:rsidRPr="007416FA" w:rsidRDefault="007416FA" w:rsidP="007416FA">
      <w:pPr>
        <w:spacing w:after="0" w:line="257" w:lineRule="auto"/>
        <w:rPr>
          <w:rFonts w:cstheme="minorHAnsi"/>
        </w:rPr>
      </w:pPr>
      <w:r>
        <w:rPr>
          <w:rFonts w:cstheme="minorHAnsi"/>
        </w:rPr>
        <w:t>Kom.: 501 055 250</w:t>
      </w:r>
    </w:p>
    <w:sectPr w:rsidR="007416FA" w:rsidRPr="007416FA" w:rsidSect="004836EC">
      <w:headerReference w:type="default" r:id="rId10"/>
      <w:footerReference w:type="even" r:id="rId11"/>
      <w:footerReference w:type="default" r:id="rId12"/>
      <w:pgSz w:w="11906" w:h="16838" w:code="9"/>
      <w:pgMar w:top="2686" w:right="1134" w:bottom="1134" w:left="1134" w:header="1134"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E9557" w16cex:dateUtc="2020-08-12T14: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D05203" w16cid:durableId="22DE91BD"/>
  <w16cid:commentId w16cid:paraId="1B621DE7" w16cid:durableId="22DE91BF"/>
  <w16cid:commentId w16cid:paraId="605D0C40" w16cid:durableId="22DE95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90BDC" w14:textId="77777777" w:rsidR="006E3524" w:rsidRDefault="006E3524" w:rsidP="00427E37">
      <w:pPr>
        <w:spacing w:after="0" w:line="240" w:lineRule="auto"/>
      </w:pPr>
      <w:r>
        <w:separator/>
      </w:r>
    </w:p>
  </w:endnote>
  <w:endnote w:type="continuationSeparator" w:id="0">
    <w:p w14:paraId="5957E0EC" w14:textId="77777777" w:rsidR="006E3524" w:rsidRDefault="006E3524" w:rsidP="0042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embedRegular r:id="rId1" w:fontKey="{FA62A563-6016-4EE6-BF3F-1769686B06DF}"/>
    <w:embedBold r:id="rId2" w:fontKey="{B130322E-2C2B-4691-A4E9-6C794B472B21}"/>
    <w:embedItalic r:id="rId3" w:fontKey="{AE342565-0C62-4124-A35A-92A7C355691C}"/>
  </w:font>
  <w:font w:name="Segoe UI">
    <w:panose1 w:val="020B0502040204020203"/>
    <w:charset w:val="EE"/>
    <w:family w:val="swiss"/>
    <w:pitch w:val="variable"/>
    <w:sig w:usb0="E4002EFF" w:usb1="C000E47F" w:usb2="00000009" w:usb3="00000000" w:csb0="000001FF" w:csb1="00000000"/>
    <w:embedRegular r:id="rId4" w:fontKey="{6D399029-3201-476A-9721-F8ED232FBC05}"/>
  </w:font>
  <w:font w:name="Canal+">
    <w:panose1 w:val="00000000000000000000"/>
    <w:charset w:val="00"/>
    <w:family w:val="modern"/>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embedRegular r:id="rId5" w:fontKey="{244FA870-98C6-4FAA-97B8-EA9D8FC2C2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DF740" w14:textId="77777777" w:rsidR="002A0F4E" w:rsidRDefault="002A0F4E" w:rsidP="00540C9B">
    <w:pPr>
      <w:pStyle w:val="Stopka"/>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3F676" w14:textId="77777777" w:rsidR="00861363" w:rsidRPr="005F5D16" w:rsidRDefault="005F5D16" w:rsidP="005F5D16">
    <w:pPr>
      <w:pStyle w:val="Stopka"/>
    </w:pPr>
    <w:r w:rsidRPr="005F5D16">
      <w:rPr>
        <w:rFonts w:ascii="Canal+" w:hAnsi="Canal+"/>
        <w:sz w:val="10"/>
        <w:szCs w:val="10"/>
      </w:rPr>
      <w:t>CANAL+ POLSKA S.A., 02-758 WARSZAWA, AL. GEN. W. SIKORSKIEGO 9, DANE DO KORESPONDENCJI: 02-100 WARSZAWA, SKR. POCZTOWA 8, NIP: 521-00-82-774, REGON: 010175861,</w:t>
    </w:r>
    <w:r w:rsidR="00952ACD">
      <w:rPr>
        <w:rFonts w:ascii="Canal+" w:hAnsi="Canal+"/>
        <w:sz w:val="10"/>
        <w:szCs w:val="10"/>
      </w:rPr>
      <w:t xml:space="preserve"> </w:t>
    </w:r>
    <w:r w:rsidRPr="005F5D16">
      <w:rPr>
        <w:rFonts w:ascii="Canal+" w:hAnsi="Canal+"/>
        <w:sz w:val="10"/>
        <w:szCs w:val="10"/>
      </w:rPr>
      <w:t>WPISANA DO REJESTRU PRZEDSIĘBIORCÓW, PROWADZONEGO PRZEZ SĄD REJONOWY DLA M.ST. WARSZAWY, XIII WYDZIAŁ GOSPODARCZY KRS POD NR KRS: 0000469644, KAPITAŁ ZAKŁADOWY: 441.176.000 ZŁ, W CAŁOŚCI WPŁACONY, NR BDO 000030685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65333" w14:textId="77777777" w:rsidR="006E3524" w:rsidRDefault="006E3524" w:rsidP="00427E37">
      <w:pPr>
        <w:spacing w:after="0" w:line="240" w:lineRule="auto"/>
      </w:pPr>
      <w:r>
        <w:separator/>
      </w:r>
    </w:p>
  </w:footnote>
  <w:footnote w:type="continuationSeparator" w:id="0">
    <w:p w14:paraId="70B5EC97" w14:textId="77777777" w:rsidR="006E3524" w:rsidRDefault="006E3524" w:rsidP="00427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15224" w14:textId="77777777" w:rsidR="00525F71" w:rsidRPr="00646706" w:rsidRDefault="00646706" w:rsidP="00646706">
    <w:pPr>
      <w:pStyle w:val="Nagwek"/>
    </w:pPr>
    <w:r>
      <w:rPr>
        <w:noProof/>
        <w:lang w:eastAsia="pl-PL"/>
      </w:rPr>
      <w:drawing>
        <wp:inline distT="0" distB="0" distL="0" distR="0" wp14:anchorId="3D56CFC8" wp14:editId="466E0160">
          <wp:extent cx="1984379" cy="49743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AL+_logo.png"/>
                  <pic:cNvPicPr/>
                </pic:nvPicPr>
                <pic:blipFill>
                  <a:blip r:embed="rId1">
                    <a:extLst>
                      <a:ext uri="{28A0092B-C50C-407E-A947-70E740481C1C}">
                        <a14:useLocalDpi xmlns:a14="http://schemas.microsoft.com/office/drawing/2010/main" val="0"/>
                      </a:ext>
                    </a:extLst>
                  </a:blip>
                  <a:stretch>
                    <a:fillRect/>
                  </a:stretch>
                </pic:blipFill>
                <pic:spPr>
                  <a:xfrm>
                    <a:off x="0" y="0"/>
                    <a:ext cx="2072530" cy="5195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A357E"/>
    <w:multiLevelType w:val="multilevel"/>
    <w:tmpl w:val="B50A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C3B13"/>
    <w:multiLevelType w:val="hybridMultilevel"/>
    <w:tmpl w:val="2864F2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66D6582"/>
    <w:multiLevelType w:val="hybridMultilevel"/>
    <w:tmpl w:val="ED9C4162"/>
    <w:lvl w:ilvl="0" w:tplc="BEC2BA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3D777C6"/>
    <w:multiLevelType w:val="multilevel"/>
    <w:tmpl w:val="52A4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4C5672"/>
    <w:multiLevelType w:val="hybridMultilevel"/>
    <w:tmpl w:val="9A2CF6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B733880"/>
    <w:multiLevelType w:val="multilevel"/>
    <w:tmpl w:val="9480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F017B6"/>
    <w:multiLevelType w:val="hybridMultilevel"/>
    <w:tmpl w:val="CA26AD94"/>
    <w:lvl w:ilvl="0" w:tplc="BEC2BABA">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7" w15:restartNumberingAfterBreak="0">
    <w:nsid w:val="63701020"/>
    <w:multiLevelType w:val="multilevel"/>
    <w:tmpl w:val="97EA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8B0526"/>
    <w:multiLevelType w:val="multilevel"/>
    <w:tmpl w:val="8A16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DE3F30"/>
    <w:multiLevelType w:val="multilevel"/>
    <w:tmpl w:val="A132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A5199F"/>
    <w:multiLevelType w:val="hybridMultilevel"/>
    <w:tmpl w:val="4A2270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F9E18C8"/>
    <w:multiLevelType w:val="multilevel"/>
    <w:tmpl w:val="CD28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9"/>
  </w:num>
  <w:num w:numId="4">
    <w:abstractNumId w:val="5"/>
  </w:num>
  <w:num w:numId="5">
    <w:abstractNumId w:val="3"/>
  </w:num>
  <w:num w:numId="6">
    <w:abstractNumId w:val="0"/>
  </w:num>
  <w:num w:numId="7">
    <w:abstractNumId w:val="6"/>
  </w:num>
  <w:num w:numId="8">
    <w:abstractNumId w:val="4"/>
  </w:num>
  <w:num w:numId="9">
    <w:abstractNumId w:val="2"/>
  </w:num>
  <w:num w:numId="10">
    <w:abstractNumId w:val="0"/>
  </w:num>
  <w:num w:numId="11">
    <w:abstractNumId w:val="7"/>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E37"/>
    <w:rsid w:val="00021578"/>
    <w:rsid w:val="00035FDD"/>
    <w:rsid w:val="00072687"/>
    <w:rsid w:val="000841A0"/>
    <w:rsid w:val="000B175D"/>
    <w:rsid w:val="000B4E6B"/>
    <w:rsid w:val="000C3342"/>
    <w:rsid w:val="000D5628"/>
    <w:rsid w:val="000E4AE2"/>
    <w:rsid w:val="000F0C18"/>
    <w:rsid w:val="000F3D54"/>
    <w:rsid w:val="000F50DA"/>
    <w:rsid w:val="0010374E"/>
    <w:rsid w:val="0014284A"/>
    <w:rsid w:val="001450EF"/>
    <w:rsid w:val="001D2AC7"/>
    <w:rsid w:val="001F31F6"/>
    <w:rsid w:val="001F78FE"/>
    <w:rsid w:val="002214F5"/>
    <w:rsid w:val="0024519F"/>
    <w:rsid w:val="002813BF"/>
    <w:rsid w:val="00282762"/>
    <w:rsid w:val="002950CA"/>
    <w:rsid w:val="002A0F4E"/>
    <w:rsid w:val="002A6C14"/>
    <w:rsid w:val="002A72E7"/>
    <w:rsid w:val="002C379B"/>
    <w:rsid w:val="002D5824"/>
    <w:rsid w:val="002D7EBE"/>
    <w:rsid w:val="002F46AD"/>
    <w:rsid w:val="002F65A3"/>
    <w:rsid w:val="002F6DEE"/>
    <w:rsid w:val="00316A6F"/>
    <w:rsid w:val="00330CBC"/>
    <w:rsid w:val="0033722C"/>
    <w:rsid w:val="003521FD"/>
    <w:rsid w:val="0035412A"/>
    <w:rsid w:val="003806AA"/>
    <w:rsid w:val="0039244F"/>
    <w:rsid w:val="003A6FDD"/>
    <w:rsid w:val="003C3180"/>
    <w:rsid w:val="003E238D"/>
    <w:rsid w:val="00427E37"/>
    <w:rsid w:val="00446FA1"/>
    <w:rsid w:val="00477791"/>
    <w:rsid w:val="00483620"/>
    <w:rsid w:val="004836EC"/>
    <w:rsid w:val="00492754"/>
    <w:rsid w:val="004B1335"/>
    <w:rsid w:val="004B5BBB"/>
    <w:rsid w:val="004C5D97"/>
    <w:rsid w:val="004D2DC4"/>
    <w:rsid w:val="00511D62"/>
    <w:rsid w:val="005134C9"/>
    <w:rsid w:val="00525F71"/>
    <w:rsid w:val="005334C5"/>
    <w:rsid w:val="00537AAB"/>
    <w:rsid w:val="00540C9B"/>
    <w:rsid w:val="005528D1"/>
    <w:rsid w:val="00554901"/>
    <w:rsid w:val="0057196B"/>
    <w:rsid w:val="0057507C"/>
    <w:rsid w:val="005841F5"/>
    <w:rsid w:val="005903A0"/>
    <w:rsid w:val="00592EF8"/>
    <w:rsid w:val="005A4A9E"/>
    <w:rsid w:val="005B5AB9"/>
    <w:rsid w:val="005B71D3"/>
    <w:rsid w:val="005C4AB1"/>
    <w:rsid w:val="005F261C"/>
    <w:rsid w:val="005F5D16"/>
    <w:rsid w:val="00630870"/>
    <w:rsid w:val="00633BEB"/>
    <w:rsid w:val="006364E3"/>
    <w:rsid w:val="00637DF5"/>
    <w:rsid w:val="0064037D"/>
    <w:rsid w:val="00646706"/>
    <w:rsid w:val="006527BB"/>
    <w:rsid w:val="0065584D"/>
    <w:rsid w:val="00655B0F"/>
    <w:rsid w:val="00656C0F"/>
    <w:rsid w:val="00677CC5"/>
    <w:rsid w:val="00682521"/>
    <w:rsid w:val="006838A8"/>
    <w:rsid w:val="006A0B7A"/>
    <w:rsid w:val="006C4CE7"/>
    <w:rsid w:val="006C5980"/>
    <w:rsid w:val="006E3524"/>
    <w:rsid w:val="006F2760"/>
    <w:rsid w:val="00701375"/>
    <w:rsid w:val="00701ADF"/>
    <w:rsid w:val="007046E8"/>
    <w:rsid w:val="00717F71"/>
    <w:rsid w:val="007416FA"/>
    <w:rsid w:val="00745E20"/>
    <w:rsid w:val="007528CA"/>
    <w:rsid w:val="00761B1D"/>
    <w:rsid w:val="0076271B"/>
    <w:rsid w:val="0079083F"/>
    <w:rsid w:val="007A2D02"/>
    <w:rsid w:val="007C5B7D"/>
    <w:rsid w:val="007D0102"/>
    <w:rsid w:val="007D3B36"/>
    <w:rsid w:val="007F4B29"/>
    <w:rsid w:val="00802A4C"/>
    <w:rsid w:val="00804F23"/>
    <w:rsid w:val="00807291"/>
    <w:rsid w:val="00861363"/>
    <w:rsid w:val="00865EE3"/>
    <w:rsid w:val="008770E5"/>
    <w:rsid w:val="008A037B"/>
    <w:rsid w:val="008B1869"/>
    <w:rsid w:val="008B5210"/>
    <w:rsid w:val="008D4677"/>
    <w:rsid w:val="008E2FE2"/>
    <w:rsid w:val="008E7F62"/>
    <w:rsid w:val="008F35BF"/>
    <w:rsid w:val="00920E89"/>
    <w:rsid w:val="009225D4"/>
    <w:rsid w:val="00924773"/>
    <w:rsid w:val="009272AE"/>
    <w:rsid w:val="00950FD5"/>
    <w:rsid w:val="00952ACD"/>
    <w:rsid w:val="009648EE"/>
    <w:rsid w:val="00964CAC"/>
    <w:rsid w:val="0098546A"/>
    <w:rsid w:val="009C3439"/>
    <w:rsid w:val="009E28DE"/>
    <w:rsid w:val="009F019D"/>
    <w:rsid w:val="009F5407"/>
    <w:rsid w:val="00A11C29"/>
    <w:rsid w:val="00A20A0D"/>
    <w:rsid w:val="00A262C6"/>
    <w:rsid w:val="00A320EE"/>
    <w:rsid w:val="00A40C25"/>
    <w:rsid w:val="00A416A8"/>
    <w:rsid w:val="00A45CA8"/>
    <w:rsid w:val="00A5721F"/>
    <w:rsid w:val="00A60847"/>
    <w:rsid w:val="00A64DF9"/>
    <w:rsid w:val="00A75C9E"/>
    <w:rsid w:val="00A836A9"/>
    <w:rsid w:val="00A86504"/>
    <w:rsid w:val="00A90A9E"/>
    <w:rsid w:val="00AC0D13"/>
    <w:rsid w:val="00AD7535"/>
    <w:rsid w:val="00B00B56"/>
    <w:rsid w:val="00B013CE"/>
    <w:rsid w:val="00B176A1"/>
    <w:rsid w:val="00B207D1"/>
    <w:rsid w:val="00B55E62"/>
    <w:rsid w:val="00B6347B"/>
    <w:rsid w:val="00B73337"/>
    <w:rsid w:val="00B7691C"/>
    <w:rsid w:val="00BC3C34"/>
    <w:rsid w:val="00BC746D"/>
    <w:rsid w:val="00BD6449"/>
    <w:rsid w:val="00C035E9"/>
    <w:rsid w:val="00C135C2"/>
    <w:rsid w:val="00C214A8"/>
    <w:rsid w:val="00C229A9"/>
    <w:rsid w:val="00C22F82"/>
    <w:rsid w:val="00C24A91"/>
    <w:rsid w:val="00C353C9"/>
    <w:rsid w:val="00C35ACB"/>
    <w:rsid w:val="00C510DD"/>
    <w:rsid w:val="00C52A4E"/>
    <w:rsid w:val="00C55792"/>
    <w:rsid w:val="00C633E9"/>
    <w:rsid w:val="00C76B64"/>
    <w:rsid w:val="00C772EB"/>
    <w:rsid w:val="00C95FF7"/>
    <w:rsid w:val="00CB18FE"/>
    <w:rsid w:val="00CD3205"/>
    <w:rsid w:val="00CE4718"/>
    <w:rsid w:val="00CE74E4"/>
    <w:rsid w:val="00CF05CC"/>
    <w:rsid w:val="00D23B0B"/>
    <w:rsid w:val="00D247AB"/>
    <w:rsid w:val="00D326B2"/>
    <w:rsid w:val="00D35C4F"/>
    <w:rsid w:val="00D74FF7"/>
    <w:rsid w:val="00DA72E4"/>
    <w:rsid w:val="00DA7574"/>
    <w:rsid w:val="00DA7DF0"/>
    <w:rsid w:val="00DD2546"/>
    <w:rsid w:val="00E044E5"/>
    <w:rsid w:val="00E06294"/>
    <w:rsid w:val="00E17C6E"/>
    <w:rsid w:val="00E33D27"/>
    <w:rsid w:val="00E40CA1"/>
    <w:rsid w:val="00E73783"/>
    <w:rsid w:val="00E7434B"/>
    <w:rsid w:val="00E82296"/>
    <w:rsid w:val="00E82B4F"/>
    <w:rsid w:val="00E856E0"/>
    <w:rsid w:val="00E90216"/>
    <w:rsid w:val="00E95D51"/>
    <w:rsid w:val="00E97461"/>
    <w:rsid w:val="00EA5C3D"/>
    <w:rsid w:val="00EC070F"/>
    <w:rsid w:val="00F1143F"/>
    <w:rsid w:val="00F21A22"/>
    <w:rsid w:val="00F238B8"/>
    <w:rsid w:val="00F3581E"/>
    <w:rsid w:val="00F5595B"/>
    <w:rsid w:val="00F70DCF"/>
    <w:rsid w:val="00F7395A"/>
    <w:rsid w:val="00F8212A"/>
    <w:rsid w:val="00F872F8"/>
    <w:rsid w:val="00FB4BB8"/>
    <w:rsid w:val="00FD64B8"/>
    <w:rsid w:val="00FF30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5E09A"/>
  <w15:chartTrackingRefBased/>
  <w15:docId w15:val="{3E90F54C-03C9-46AB-9F13-6980587B9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3D27"/>
    <w:pPr>
      <w:spacing w:line="25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7E3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27E37"/>
  </w:style>
  <w:style w:type="paragraph" w:styleId="Stopka">
    <w:name w:val="footer"/>
    <w:basedOn w:val="Normalny"/>
    <w:link w:val="StopkaZnak"/>
    <w:uiPriority w:val="99"/>
    <w:unhideWhenUsed/>
    <w:rsid w:val="00427E3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27E37"/>
  </w:style>
  <w:style w:type="paragraph" w:styleId="Tekstdymka">
    <w:name w:val="Balloon Text"/>
    <w:basedOn w:val="Normalny"/>
    <w:link w:val="TekstdymkaZnak"/>
    <w:uiPriority w:val="99"/>
    <w:semiHidden/>
    <w:unhideWhenUsed/>
    <w:rsid w:val="002827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82762"/>
    <w:rPr>
      <w:rFonts w:ascii="Segoe UI" w:hAnsi="Segoe UI" w:cs="Segoe UI"/>
      <w:sz w:val="18"/>
      <w:szCs w:val="18"/>
    </w:rPr>
  </w:style>
  <w:style w:type="paragraph" w:styleId="NormalnyWeb">
    <w:name w:val="Normal (Web)"/>
    <w:basedOn w:val="Normalny"/>
    <w:uiPriority w:val="99"/>
    <w:unhideWhenUsed/>
    <w:rsid w:val="0035412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A90A9E"/>
    <w:rPr>
      <w:color w:val="0563C1" w:themeColor="hyperlink"/>
      <w:u w:val="single"/>
    </w:rPr>
  </w:style>
  <w:style w:type="character" w:styleId="Odwoaniedokomentarza">
    <w:name w:val="annotation reference"/>
    <w:basedOn w:val="Domylnaczcionkaakapitu"/>
    <w:uiPriority w:val="99"/>
    <w:semiHidden/>
    <w:unhideWhenUsed/>
    <w:rsid w:val="00A90A9E"/>
    <w:rPr>
      <w:sz w:val="16"/>
      <w:szCs w:val="16"/>
    </w:rPr>
  </w:style>
  <w:style w:type="paragraph" w:styleId="Tekstkomentarza">
    <w:name w:val="annotation text"/>
    <w:basedOn w:val="Normalny"/>
    <w:link w:val="TekstkomentarzaZnak"/>
    <w:uiPriority w:val="99"/>
    <w:semiHidden/>
    <w:unhideWhenUsed/>
    <w:rsid w:val="00A90A9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90A9E"/>
    <w:rPr>
      <w:sz w:val="20"/>
      <w:szCs w:val="20"/>
    </w:rPr>
  </w:style>
  <w:style w:type="paragraph" w:styleId="Akapitzlist">
    <w:name w:val="List Paragraph"/>
    <w:basedOn w:val="Normalny"/>
    <w:uiPriority w:val="34"/>
    <w:qFormat/>
    <w:rsid w:val="00A90A9E"/>
    <w:pPr>
      <w:ind w:left="720"/>
      <w:contextualSpacing/>
    </w:pPr>
  </w:style>
  <w:style w:type="character" w:customStyle="1" w:styleId="Nierozpoznanawzmianka1">
    <w:name w:val="Nierozpoznana wzmianka1"/>
    <w:basedOn w:val="Domylnaczcionkaakapitu"/>
    <w:uiPriority w:val="99"/>
    <w:semiHidden/>
    <w:unhideWhenUsed/>
    <w:rsid w:val="002F65A3"/>
    <w:rPr>
      <w:color w:val="605E5C"/>
      <w:shd w:val="clear" w:color="auto" w:fill="E1DFDD"/>
    </w:rPr>
  </w:style>
  <w:style w:type="character" w:styleId="Wyrnieniedelikatne">
    <w:name w:val="Subtle Emphasis"/>
    <w:basedOn w:val="Domylnaczcionkaakapitu"/>
    <w:uiPriority w:val="19"/>
    <w:qFormat/>
    <w:rsid w:val="0057196B"/>
    <w:rPr>
      <w:i/>
      <w:iCs/>
      <w:color w:val="404040" w:themeColor="text1" w:themeTint="BF"/>
    </w:rPr>
  </w:style>
  <w:style w:type="paragraph" w:styleId="Tematkomentarza">
    <w:name w:val="annotation subject"/>
    <w:basedOn w:val="Tekstkomentarza"/>
    <w:next w:val="Tekstkomentarza"/>
    <w:link w:val="TematkomentarzaZnak"/>
    <w:uiPriority w:val="99"/>
    <w:semiHidden/>
    <w:unhideWhenUsed/>
    <w:rsid w:val="007046E8"/>
    <w:rPr>
      <w:b/>
      <w:bCs/>
    </w:rPr>
  </w:style>
  <w:style w:type="character" w:customStyle="1" w:styleId="TematkomentarzaZnak">
    <w:name w:val="Temat komentarza Znak"/>
    <w:basedOn w:val="TekstkomentarzaZnak"/>
    <w:link w:val="Tematkomentarza"/>
    <w:uiPriority w:val="99"/>
    <w:semiHidden/>
    <w:rsid w:val="007046E8"/>
    <w:rPr>
      <w:b/>
      <w:bCs/>
      <w:sz w:val="20"/>
      <w:szCs w:val="20"/>
    </w:rPr>
  </w:style>
  <w:style w:type="character" w:styleId="Pogrubienie">
    <w:name w:val="Strong"/>
    <w:basedOn w:val="Domylnaczcionkaakapitu"/>
    <w:uiPriority w:val="22"/>
    <w:qFormat/>
    <w:rsid w:val="000D5628"/>
    <w:rPr>
      <w:b/>
      <w:bCs/>
    </w:rPr>
  </w:style>
  <w:style w:type="paragraph" w:customStyle="1" w:styleId="xxmsonormal">
    <w:name w:val="x_xmsonormal"/>
    <w:basedOn w:val="Normalny"/>
    <w:rsid w:val="003806AA"/>
    <w:pPr>
      <w:spacing w:after="0" w:line="240" w:lineRule="auto"/>
    </w:pPr>
    <w:rPr>
      <w:rFonts w:ascii="Calibri" w:hAnsi="Calibri" w:cs="Calibri"/>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17958">
      <w:bodyDiv w:val="1"/>
      <w:marLeft w:val="0"/>
      <w:marRight w:val="0"/>
      <w:marTop w:val="0"/>
      <w:marBottom w:val="0"/>
      <w:divBdr>
        <w:top w:val="none" w:sz="0" w:space="0" w:color="auto"/>
        <w:left w:val="none" w:sz="0" w:space="0" w:color="auto"/>
        <w:bottom w:val="none" w:sz="0" w:space="0" w:color="auto"/>
        <w:right w:val="none" w:sz="0" w:space="0" w:color="auto"/>
      </w:divBdr>
    </w:div>
    <w:div w:id="159663798">
      <w:bodyDiv w:val="1"/>
      <w:marLeft w:val="0"/>
      <w:marRight w:val="0"/>
      <w:marTop w:val="0"/>
      <w:marBottom w:val="0"/>
      <w:divBdr>
        <w:top w:val="none" w:sz="0" w:space="0" w:color="auto"/>
        <w:left w:val="none" w:sz="0" w:space="0" w:color="auto"/>
        <w:bottom w:val="none" w:sz="0" w:space="0" w:color="auto"/>
        <w:right w:val="none" w:sz="0" w:space="0" w:color="auto"/>
      </w:divBdr>
    </w:div>
    <w:div w:id="588009127">
      <w:bodyDiv w:val="1"/>
      <w:marLeft w:val="0"/>
      <w:marRight w:val="0"/>
      <w:marTop w:val="0"/>
      <w:marBottom w:val="0"/>
      <w:divBdr>
        <w:top w:val="none" w:sz="0" w:space="0" w:color="auto"/>
        <w:left w:val="none" w:sz="0" w:space="0" w:color="auto"/>
        <w:bottom w:val="none" w:sz="0" w:space="0" w:color="auto"/>
        <w:right w:val="none" w:sz="0" w:space="0" w:color="auto"/>
      </w:divBdr>
    </w:div>
    <w:div w:id="680276887">
      <w:bodyDiv w:val="1"/>
      <w:marLeft w:val="0"/>
      <w:marRight w:val="0"/>
      <w:marTop w:val="0"/>
      <w:marBottom w:val="0"/>
      <w:divBdr>
        <w:top w:val="none" w:sz="0" w:space="0" w:color="auto"/>
        <w:left w:val="none" w:sz="0" w:space="0" w:color="auto"/>
        <w:bottom w:val="none" w:sz="0" w:space="0" w:color="auto"/>
        <w:right w:val="none" w:sz="0" w:space="0" w:color="auto"/>
      </w:divBdr>
    </w:div>
    <w:div w:id="700863112">
      <w:bodyDiv w:val="1"/>
      <w:marLeft w:val="0"/>
      <w:marRight w:val="0"/>
      <w:marTop w:val="0"/>
      <w:marBottom w:val="0"/>
      <w:divBdr>
        <w:top w:val="none" w:sz="0" w:space="0" w:color="auto"/>
        <w:left w:val="none" w:sz="0" w:space="0" w:color="auto"/>
        <w:bottom w:val="none" w:sz="0" w:space="0" w:color="auto"/>
        <w:right w:val="none" w:sz="0" w:space="0" w:color="auto"/>
      </w:divBdr>
    </w:div>
    <w:div w:id="753623172">
      <w:bodyDiv w:val="1"/>
      <w:marLeft w:val="0"/>
      <w:marRight w:val="0"/>
      <w:marTop w:val="0"/>
      <w:marBottom w:val="0"/>
      <w:divBdr>
        <w:top w:val="none" w:sz="0" w:space="0" w:color="auto"/>
        <w:left w:val="none" w:sz="0" w:space="0" w:color="auto"/>
        <w:bottom w:val="none" w:sz="0" w:space="0" w:color="auto"/>
        <w:right w:val="none" w:sz="0" w:space="0" w:color="auto"/>
      </w:divBdr>
    </w:div>
    <w:div w:id="871110975">
      <w:bodyDiv w:val="1"/>
      <w:marLeft w:val="0"/>
      <w:marRight w:val="0"/>
      <w:marTop w:val="0"/>
      <w:marBottom w:val="0"/>
      <w:divBdr>
        <w:top w:val="none" w:sz="0" w:space="0" w:color="auto"/>
        <w:left w:val="none" w:sz="0" w:space="0" w:color="auto"/>
        <w:bottom w:val="none" w:sz="0" w:space="0" w:color="auto"/>
        <w:right w:val="none" w:sz="0" w:space="0" w:color="auto"/>
      </w:divBdr>
    </w:div>
    <w:div w:id="1579170352">
      <w:bodyDiv w:val="1"/>
      <w:marLeft w:val="0"/>
      <w:marRight w:val="0"/>
      <w:marTop w:val="0"/>
      <w:marBottom w:val="0"/>
      <w:divBdr>
        <w:top w:val="none" w:sz="0" w:space="0" w:color="auto"/>
        <w:left w:val="none" w:sz="0" w:space="0" w:color="auto"/>
        <w:bottom w:val="none" w:sz="0" w:space="0" w:color="auto"/>
        <w:right w:val="none" w:sz="0" w:space="0" w:color="auto"/>
      </w:divBdr>
    </w:div>
    <w:div w:id="1642810082">
      <w:bodyDiv w:val="1"/>
      <w:marLeft w:val="0"/>
      <w:marRight w:val="0"/>
      <w:marTop w:val="0"/>
      <w:marBottom w:val="0"/>
      <w:divBdr>
        <w:top w:val="none" w:sz="0" w:space="0" w:color="auto"/>
        <w:left w:val="none" w:sz="0" w:space="0" w:color="auto"/>
        <w:bottom w:val="none" w:sz="0" w:space="0" w:color="auto"/>
        <w:right w:val="none" w:sz="0" w:space="0" w:color="auto"/>
      </w:divBdr>
    </w:div>
    <w:div w:id="1674379461">
      <w:bodyDiv w:val="1"/>
      <w:marLeft w:val="0"/>
      <w:marRight w:val="0"/>
      <w:marTop w:val="0"/>
      <w:marBottom w:val="0"/>
      <w:divBdr>
        <w:top w:val="none" w:sz="0" w:space="0" w:color="auto"/>
        <w:left w:val="none" w:sz="0" w:space="0" w:color="auto"/>
        <w:bottom w:val="none" w:sz="0" w:space="0" w:color="auto"/>
        <w:right w:val="none" w:sz="0" w:space="0" w:color="auto"/>
      </w:divBdr>
    </w:div>
    <w:div w:id="1730105296">
      <w:bodyDiv w:val="1"/>
      <w:marLeft w:val="0"/>
      <w:marRight w:val="0"/>
      <w:marTop w:val="0"/>
      <w:marBottom w:val="0"/>
      <w:divBdr>
        <w:top w:val="none" w:sz="0" w:space="0" w:color="auto"/>
        <w:left w:val="none" w:sz="0" w:space="0" w:color="auto"/>
        <w:bottom w:val="none" w:sz="0" w:space="0" w:color="auto"/>
        <w:right w:val="none" w:sz="0" w:space="0" w:color="auto"/>
      </w:divBdr>
    </w:div>
    <w:div w:id="1922714389">
      <w:bodyDiv w:val="1"/>
      <w:marLeft w:val="0"/>
      <w:marRight w:val="0"/>
      <w:marTop w:val="0"/>
      <w:marBottom w:val="0"/>
      <w:divBdr>
        <w:top w:val="none" w:sz="0" w:space="0" w:color="auto"/>
        <w:left w:val="none" w:sz="0" w:space="0" w:color="auto"/>
        <w:bottom w:val="none" w:sz="0" w:space="0" w:color="auto"/>
        <w:right w:val="none" w:sz="0" w:space="0" w:color="auto"/>
      </w:divBdr>
    </w:div>
    <w:div w:id="200011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alplus.com/pl/seriale/klango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marta.jankowska@canalplus.p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BEC37-4666-4F13-A2E6-AC2CDE2BF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618</Words>
  <Characters>3711</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Pawlaczyk Marta</dc:creator>
  <cp:keywords/>
  <dc:description/>
  <cp:lastModifiedBy>Jankowska Marta</cp:lastModifiedBy>
  <cp:revision>8</cp:revision>
  <cp:lastPrinted>2019-08-13T12:23:00Z</cp:lastPrinted>
  <dcterms:created xsi:type="dcterms:W3CDTF">2021-02-18T08:38:00Z</dcterms:created>
  <dcterms:modified xsi:type="dcterms:W3CDTF">2021-03-05T14:01:00Z</dcterms:modified>
</cp:coreProperties>
</file>