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0486" w14:textId="421498E7" w:rsidR="002155A5" w:rsidRPr="0005738C" w:rsidRDefault="0005738C" w:rsidP="00556BDE">
      <w:pPr>
        <w:pStyle w:val="Tekstkomentarza"/>
        <w:spacing w:afterLines="50" w:after="156" w:line="276" w:lineRule="auto"/>
        <w:jc w:val="right"/>
        <w:rPr>
          <w:rFonts w:ascii="Calibri" w:eastAsia="Arial Unicode MS" w:hAnsi="Calibri" w:cs="Calibri"/>
          <w:b/>
          <w:bCs/>
          <w:sz w:val="22"/>
          <w:szCs w:val="22"/>
          <w:lang w:val="pl-PL"/>
        </w:rPr>
      </w:pPr>
      <w:r w:rsidRPr="0005738C">
        <w:rPr>
          <w:rFonts w:ascii="Calibri" w:eastAsia="Arial Unicode MS" w:hAnsi="Calibri" w:cs="Calibri"/>
          <w:b/>
          <w:bCs/>
          <w:sz w:val="22"/>
          <w:szCs w:val="22"/>
          <w:lang w:val="pl-PL"/>
        </w:rPr>
        <w:t>08.03.2021</w:t>
      </w:r>
    </w:p>
    <w:p w14:paraId="4AB26FE2" w14:textId="77777777" w:rsidR="0005738C" w:rsidRDefault="0005738C" w:rsidP="00556BDE">
      <w:pPr>
        <w:pStyle w:val="Tekstkomentarza"/>
        <w:spacing w:afterLines="50" w:after="156" w:line="276" w:lineRule="auto"/>
        <w:contextualSpacing/>
        <w:jc w:val="center"/>
        <w:rPr>
          <w:rFonts w:ascii="Calibri" w:eastAsia="Arial Unicode MS" w:hAnsi="Calibri" w:cs="Calibri"/>
          <w:b/>
          <w:bCs/>
          <w:sz w:val="28"/>
          <w:szCs w:val="28"/>
          <w:lang w:val="pl-PL"/>
        </w:rPr>
      </w:pPr>
    </w:p>
    <w:p w14:paraId="154D6080" w14:textId="4B20F70C" w:rsidR="002155A5" w:rsidRPr="00DF7DA0" w:rsidRDefault="003660C2" w:rsidP="00556BDE">
      <w:pPr>
        <w:pStyle w:val="Tekstkomentarza"/>
        <w:spacing w:afterLines="50" w:after="156" w:line="276" w:lineRule="auto"/>
        <w:contextualSpacing/>
        <w:jc w:val="center"/>
        <w:rPr>
          <w:rFonts w:ascii="Calibri" w:eastAsia="Arial Unicode MS" w:hAnsi="Calibri" w:cs="Calibri"/>
          <w:b/>
          <w:bCs/>
          <w:sz w:val="28"/>
          <w:szCs w:val="28"/>
          <w:lang w:val="pl-PL"/>
        </w:rPr>
      </w:pPr>
      <w:r>
        <w:rPr>
          <w:rFonts w:ascii="Calibri" w:eastAsia="Arial Unicode MS" w:hAnsi="Calibri" w:cs="Calibri"/>
          <w:b/>
          <w:bCs/>
          <w:sz w:val="28"/>
          <w:szCs w:val="28"/>
          <w:lang w:val="pl-PL"/>
        </w:rPr>
        <w:t xml:space="preserve">Lawina </w:t>
      </w:r>
      <w:r w:rsidR="000B7116">
        <w:rPr>
          <w:rFonts w:ascii="Calibri" w:eastAsia="Arial Unicode MS" w:hAnsi="Calibri" w:cs="Calibri"/>
          <w:b/>
          <w:bCs/>
          <w:sz w:val="28"/>
          <w:szCs w:val="28"/>
          <w:lang w:val="pl-PL"/>
        </w:rPr>
        <w:t xml:space="preserve">projektów </w:t>
      </w:r>
      <w:r>
        <w:rPr>
          <w:rFonts w:ascii="Calibri" w:eastAsia="Arial Unicode MS" w:hAnsi="Calibri" w:cs="Calibri"/>
          <w:b/>
          <w:bCs/>
          <w:sz w:val="28"/>
          <w:szCs w:val="28"/>
          <w:lang w:val="pl-PL"/>
        </w:rPr>
        <w:t xml:space="preserve">na rzecz przeciwdziałania </w:t>
      </w:r>
      <w:r w:rsidRPr="0005738C">
        <w:rPr>
          <w:rFonts w:ascii="Calibri" w:eastAsia="Arial Unicode MS" w:hAnsi="Calibri" w:cs="Calibri"/>
          <w:b/>
          <w:bCs/>
          <w:sz w:val="28"/>
          <w:szCs w:val="28"/>
          <w:lang w:val="pl-PL"/>
        </w:rPr>
        <w:t>wykluczeniom</w:t>
      </w:r>
    </w:p>
    <w:p w14:paraId="547BBD7B" w14:textId="765908B0" w:rsidR="001D67DC" w:rsidRPr="00DF7DA0" w:rsidRDefault="003660C2" w:rsidP="00556BDE">
      <w:pPr>
        <w:pStyle w:val="Tekstkomentarza"/>
        <w:spacing w:afterLines="50" w:after="156" w:line="276" w:lineRule="auto"/>
        <w:contextualSpacing/>
        <w:jc w:val="center"/>
        <w:rPr>
          <w:rFonts w:ascii="Calibri" w:eastAsia="Arial Unicode MS" w:hAnsi="Calibri" w:cs="Calibri"/>
          <w:b/>
          <w:bCs/>
          <w:sz w:val="24"/>
          <w:szCs w:val="24"/>
          <w:lang w:val="pl-PL"/>
        </w:rPr>
      </w:pPr>
      <w:r>
        <w:rPr>
          <w:rFonts w:ascii="Calibri" w:eastAsia="Arial Unicode MS" w:hAnsi="Calibri" w:cs="Calibri"/>
          <w:b/>
          <w:bCs/>
          <w:sz w:val="24"/>
          <w:szCs w:val="24"/>
          <w:lang w:val="pl-PL"/>
        </w:rPr>
        <w:t xml:space="preserve">20 nowatorskich </w:t>
      </w:r>
      <w:r w:rsidR="00DF7DA0">
        <w:rPr>
          <w:rFonts w:ascii="Calibri" w:eastAsia="Arial Unicode MS" w:hAnsi="Calibri" w:cs="Calibri"/>
          <w:b/>
          <w:bCs/>
          <w:sz w:val="24"/>
          <w:szCs w:val="24"/>
          <w:lang w:val="pl-PL"/>
        </w:rPr>
        <w:t>projekt</w:t>
      </w:r>
      <w:r>
        <w:rPr>
          <w:rFonts w:ascii="Calibri" w:eastAsia="Arial Unicode MS" w:hAnsi="Calibri" w:cs="Calibri"/>
          <w:b/>
          <w:bCs/>
          <w:sz w:val="24"/>
          <w:szCs w:val="24"/>
          <w:lang w:val="pl-PL"/>
        </w:rPr>
        <w:t xml:space="preserve">ów na rzecz wyrównywania szans, poprawy dostępności i walki z wykluczeniami </w:t>
      </w:r>
      <w:r w:rsidR="00703539" w:rsidRPr="00DF7DA0">
        <w:rPr>
          <w:rFonts w:ascii="Calibri" w:eastAsia="Arial Unicode MS" w:hAnsi="Calibri" w:cs="Calibri"/>
          <w:b/>
          <w:bCs/>
          <w:sz w:val="24"/>
          <w:szCs w:val="24"/>
          <w:lang w:val="pl-PL"/>
        </w:rPr>
        <w:t>w kolejnym etapie Huawei Startup Challenge</w:t>
      </w:r>
    </w:p>
    <w:p w14:paraId="2A20ED41" w14:textId="77777777" w:rsidR="001D67DC" w:rsidRPr="00DF7DA0" w:rsidRDefault="001D67DC" w:rsidP="00556BDE">
      <w:pPr>
        <w:pStyle w:val="Tekstkomentarza"/>
        <w:spacing w:afterLines="50" w:after="156" w:line="276" w:lineRule="auto"/>
        <w:contextualSpacing/>
        <w:jc w:val="both"/>
        <w:rPr>
          <w:rFonts w:ascii="Calibri" w:eastAsia="Arial Unicode MS" w:hAnsi="Calibri" w:cs="Calibri"/>
          <w:b/>
          <w:bCs/>
          <w:sz w:val="22"/>
          <w:szCs w:val="22"/>
          <w:lang w:val="pl-PL"/>
        </w:rPr>
      </w:pPr>
    </w:p>
    <w:p w14:paraId="4C3A9AB9" w14:textId="6FF2F7E2" w:rsidR="00703539" w:rsidRPr="00DF7DA0" w:rsidRDefault="00703539" w:rsidP="00556BDE">
      <w:pPr>
        <w:pStyle w:val="Tekstkomentarza"/>
        <w:spacing w:afterLines="50" w:after="156" w:line="276" w:lineRule="auto"/>
        <w:jc w:val="both"/>
        <w:rPr>
          <w:rFonts w:ascii="Calibri" w:eastAsia="Arial Unicode MS" w:hAnsi="Calibri" w:cs="Calibri"/>
          <w:b/>
          <w:bCs/>
          <w:sz w:val="22"/>
          <w:szCs w:val="22"/>
          <w:lang w:val="pl-PL"/>
        </w:rPr>
      </w:pPr>
      <w:r w:rsidRPr="00DF7DA0">
        <w:rPr>
          <w:rFonts w:ascii="Calibri" w:eastAsia="Arial Unicode MS" w:hAnsi="Calibri" w:cs="Calibri"/>
          <w:b/>
          <w:bCs/>
          <w:sz w:val="22"/>
          <w:szCs w:val="22"/>
          <w:lang w:val="pl-PL"/>
        </w:rPr>
        <w:t xml:space="preserve">Nowe technologie mogą znaleźć praktyczne zastosowanie w rozwiązywaniu problemów społecznych. </w:t>
      </w:r>
      <w:r w:rsidR="00DF70B1" w:rsidRPr="00DF7DA0">
        <w:rPr>
          <w:rFonts w:ascii="Calibri" w:eastAsia="Arial Unicode MS" w:hAnsi="Calibri" w:cs="Calibri"/>
          <w:b/>
          <w:bCs/>
          <w:sz w:val="22"/>
          <w:szCs w:val="22"/>
          <w:lang w:val="pl-PL"/>
        </w:rPr>
        <w:t>Potwierdzają to pomysły startupów, które zgłosiły się do konkursu Huawei Startup Challenge. Z</w:t>
      </w:r>
      <w:r w:rsidR="00312ACB">
        <w:rPr>
          <w:rFonts w:ascii="Calibri" w:eastAsia="Arial Unicode MS" w:hAnsi="Calibri" w:cs="Calibri"/>
          <w:b/>
          <w:bCs/>
          <w:sz w:val="22"/>
          <w:szCs w:val="22"/>
          <w:lang w:val="pl-PL"/>
        </w:rPr>
        <w:t>e zgłoszonych</w:t>
      </w:r>
      <w:r w:rsidR="00DF70B1" w:rsidRPr="00DF7DA0">
        <w:rPr>
          <w:rFonts w:ascii="Calibri" w:eastAsia="Arial Unicode MS" w:hAnsi="Calibri" w:cs="Calibri"/>
          <w:b/>
          <w:bCs/>
          <w:sz w:val="22"/>
          <w:szCs w:val="22"/>
          <w:lang w:val="pl-PL"/>
        </w:rPr>
        <w:t xml:space="preserve"> </w:t>
      </w:r>
      <w:r w:rsidR="00312ACB">
        <w:rPr>
          <w:rFonts w:ascii="Calibri" w:eastAsia="Arial Unicode MS" w:hAnsi="Calibri" w:cs="Calibri"/>
          <w:b/>
          <w:bCs/>
          <w:sz w:val="22"/>
          <w:szCs w:val="22"/>
          <w:lang w:val="pl-PL"/>
        </w:rPr>
        <w:t xml:space="preserve">niemal </w:t>
      </w:r>
      <w:r w:rsidR="00DF70B1" w:rsidRPr="00DF7DA0">
        <w:rPr>
          <w:rFonts w:ascii="Calibri" w:eastAsia="Arial Unicode MS" w:hAnsi="Calibri" w:cs="Calibri"/>
          <w:b/>
          <w:bCs/>
          <w:sz w:val="22"/>
          <w:szCs w:val="22"/>
          <w:lang w:val="pl-PL"/>
        </w:rPr>
        <w:t>250</w:t>
      </w:r>
      <w:r w:rsidR="00AC2CF4" w:rsidRPr="00DF7DA0">
        <w:rPr>
          <w:rFonts w:ascii="Calibri" w:eastAsia="Arial Unicode MS" w:hAnsi="Calibri" w:cs="Calibri"/>
          <w:b/>
          <w:bCs/>
          <w:sz w:val="22"/>
          <w:szCs w:val="22"/>
          <w:lang w:val="pl-PL"/>
        </w:rPr>
        <w:t xml:space="preserve"> </w:t>
      </w:r>
      <w:r w:rsidR="003660C2">
        <w:rPr>
          <w:rFonts w:ascii="Calibri" w:eastAsia="Arial Unicode MS" w:hAnsi="Calibri" w:cs="Calibri"/>
          <w:b/>
          <w:bCs/>
          <w:sz w:val="22"/>
          <w:szCs w:val="22"/>
          <w:lang w:val="pl-PL"/>
        </w:rPr>
        <w:t>przełomowych rozwiązań</w:t>
      </w:r>
      <w:r w:rsidR="00312ACB">
        <w:rPr>
          <w:rFonts w:ascii="Calibri" w:eastAsia="Arial Unicode MS" w:hAnsi="Calibri" w:cs="Calibri"/>
          <w:b/>
          <w:bCs/>
          <w:sz w:val="22"/>
          <w:szCs w:val="22"/>
          <w:lang w:val="pl-PL"/>
        </w:rPr>
        <w:t>,</w:t>
      </w:r>
      <w:r w:rsidR="003660C2">
        <w:rPr>
          <w:rFonts w:ascii="Calibri" w:eastAsia="Arial Unicode MS" w:hAnsi="Calibri" w:cs="Calibri"/>
          <w:b/>
          <w:bCs/>
          <w:sz w:val="22"/>
          <w:szCs w:val="22"/>
          <w:lang w:val="pl-PL"/>
        </w:rPr>
        <w:t xml:space="preserve"> </w:t>
      </w:r>
      <w:r w:rsidR="00DF70B1" w:rsidRPr="00DF7DA0">
        <w:rPr>
          <w:rFonts w:ascii="Calibri" w:eastAsia="Arial Unicode MS" w:hAnsi="Calibri" w:cs="Calibri"/>
          <w:b/>
          <w:bCs/>
          <w:sz w:val="22"/>
          <w:szCs w:val="22"/>
          <w:lang w:val="pl-PL"/>
        </w:rPr>
        <w:t xml:space="preserve">kapituła wyłoniła dwadzieścia </w:t>
      </w:r>
      <w:r w:rsidR="001B57C2">
        <w:rPr>
          <w:rFonts w:ascii="Calibri" w:eastAsia="Arial Unicode MS" w:hAnsi="Calibri" w:cs="Calibri"/>
          <w:b/>
          <w:bCs/>
          <w:sz w:val="22"/>
          <w:szCs w:val="22"/>
          <w:lang w:val="pl-PL"/>
        </w:rPr>
        <w:t>projektów o wyróżniającym się potencjale</w:t>
      </w:r>
      <w:r w:rsidR="00DF70B1" w:rsidRPr="00DF7DA0">
        <w:rPr>
          <w:rFonts w:ascii="Calibri" w:eastAsia="Arial Unicode MS" w:hAnsi="Calibri" w:cs="Calibri"/>
          <w:b/>
          <w:bCs/>
          <w:sz w:val="22"/>
          <w:szCs w:val="22"/>
          <w:lang w:val="pl-PL"/>
        </w:rPr>
        <w:t xml:space="preserve">, które wezmą udział w kolejnym etapie </w:t>
      </w:r>
      <w:r w:rsidR="003660C2">
        <w:rPr>
          <w:rFonts w:ascii="Calibri" w:eastAsia="Arial Unicode MS" w:hAnsi="Calibri" w:cs="Calibri"/>
          <w:b/>
          <w:bCs/>
          <w:sz w:val="22"/>
          <w:szCs w:val="22"/>
          <w:lang w:val="pl-PL"/>
        </w:rPr>
        <w:t xml:space="preserve">pierwszego </w:t>
      </w:r>
      <w:r w:rsidR="00DF70B1" w:rsidRPr="00DF7DA0">
        <w:rPr>
          <w:rFonts w:ascii="Calibri" w:eastAsia="Arial Unicode MS" w:hAnsi="Calibri" w:cs="Calibri"/>
          <w:b/>
          <w:bCs/>
          <w:sz w:val="22"/>
          <w:szCs w:val="22"/>
          <w:lang w:val="pl-PL"/>
        </w:rPr>
        <w:t>konkursu</w:t>
      </w:r>
      <w:r w:rsidR="003660C2">
        <w:rPr>
          <w:rFonts w:ascii="Calibri" w:eastAsia="Arial Unicode MS" w:hAnsi="Calibri" w:cs="Calibri"/>
          <w:b/>
          <w:bCs/>
          <w:sz w:val="22"/>
          <w:szCs w:val="22"/>
          <w:lang w:val="pl-PL"/>
        </w:rPr>
        <w:t xml:space="preserve"> zmieniającego optykę rozwiązywania palących problemów </w:t>
      </w:r>
      <w:r w:rsidR="00312ACB">
        <w:rPr>
          <w:rFonts w:ascii="Calibri" w:eastAsia="Arial Unicode MS" w:hAnsi="Calibri" w:cs="Calibri"/>
          <w:b/>
          <w:bCs/>
          <w:sz w:val="22"/>
          <w:szCs w:val="22"/>
          <w:lang w:val="pl-PL"/>
        </w:rPr>
        <w:t xml:space="preserve">społecznych, związanych z </w:t>
      </w:r>
      <w:r w:rsidR="003660C2">
        <w:rPr>
          <w:rFonts w:ascii="Calibri" w:eastAsia="Arial Unicode MS" w:hAnsi="Calibri" w:cs="Calibri"/>
          <w:b/>
          <w:bCs/>
          <w:sz w:val="22"/>
          <w:szCs w:val="22"/>
          <w:lang w:val="pl-PL"/>
        </w:rPr>
        <w:t xml:space="preserve">dostępnością.   </w:t>
      </w:r>
    </w:p>
    <w:p w14:paraId="7F4E8950" w14:textId="3562AAC1" w:rsidR="006F76FB" w:rsidRPr="00813FD8" w:rsidRDefault="00813FD8" w:rsidP="00556BDE">
      <w:pPr>
        <w:spacing w:line="276" w:lineRule="auto"/>
        <w:ind w:leftChars="0" w:left="0"/>
        <w:contextualSpacing/>
        <w:jc w:val="both"/>
        <w:rPr>
          <w:rFonts w:ascii="Calibri" w:hAnsi="Calibri" w:cs="Calibri"/>
          <w:sz w:val="22"/>
          <w:szCs w:val="22"/>
          <w:lang w:val="pl-PL"/>
        </w:rPr>
      </w:pPr>
      <w:r>
        <w:rPr>
          <w:rFonts w:ascii="Calibri" w:hAnsi="Calibri" w:cs="Calibri"/>
          <w:sz w:val="22"/>
          <w:szCs w:val="22"/>
          <w:lang w:val="pl-PL"/>
        </w:rPr>
        <w:t>Celem konkursu</w:t>
      </w:r>
      <w:r w:rsidR="00217A43">
        <w:rPr>
          <w:rFonts w:ascii="Calibri" w:hAnsi="Calibri" w:cs="Calibri"/>
          <w:sz w:val="22"/>
          <w:szCs w:val="22"/>
          <w:lang w:val="pl-PL"/>
        </w:rPr>
        <w:t xml:space="preserve"> Huawei Startup Challenge</w:t>
      </w:r>
      <w:r>
        <w:rPr>
          <w:rFonts w:ascii="Calibri" w:hAnsi="Calibri" w:cs="Calibri"/>
          <w:sz w:val="22"/>
          <w:szCs w:val="22"/>
          <w:lang w:val="pl-PL"/>
        </w:rPr>
        <w:t xml:space="preserve"> jest wspieranie młodych innowatorów działających w Polsce</w:t>
      </w:r>
      <w:r w:rsidR="00D40CE7">
        <w:rPr>
          <w:rFonts w:ascii="Calibri" w:hAnsi="Calibri" w:cs="Calibri"/>
          <w:sz w:val="22"/>
          <w:szCs w:val="22"/>
          <w:lang w:val="pl-PL"/>
        </w:rPr>
        <w:t xml:space="preserve"> i regionie</w:t>
      </w:r>
      <w:r w:rsidR="00A37CD8">
        <w:rPr>
          <w:rFonts w:ascii="Calibri" w:hAnsi="Calibri" w:cs="Calibri"/>
          <w:sz w:val="22"/>
          <w:szCs w:val="22"/>
          <w:lang w:val="pl-PL"/>
        </w:rPr>
        <w:t xml:space="preserve"> CEE, którzy </w:t>
      </w:r>
      <w:r>
        <w:rPr>
          <w:rFonts w:ascii="Calibri" w:hAnsi="Calibri" w:cs="Calibri"/>
          <w:sz w:val="22"/>
          <w:szCs w:val="22"/>
          <w:lang w:val="pl-PL"/>
        </w:rPr>
        <w:t>tworzą rozwiązania na rzecz równego dostępu</w:t>
      </w:r>
      <w:r w:rsidR="001B57C2">
        <w:rPr>
          <w:rFonts w:ascii="Calibri" w:hAnsi="Calibri" w:cs="Calibri"/>
          <w:sz w:val="22"/>
          <w:szCs w:val="22"/>
          <w:lang w:val="pl-PL"/>
        </w:rPr>
        <w:t xml:space="preserve"> i wyrównywania szans</w:t>
      </w:r>
      <w:r w:rsidR="009B4EBB">
        <w:rPr>
          <w:rFonts w:ascii="Calibri" w:hAnsi="Calibri" w:cs="Calibri"/>
          <w:sz w:val="22"/>
          <w:szCs w:val="22"/>
          <w:lang w:val="pl-PL"/>
        </w:rPr>
        <w:t>,</w:t>
      </w:r>
      <w:r>
        <w:rPr>
          <w:rFonts w:ascii="Calibri" w:hAnsi="Calibri" w:cs="Calibri"/>
          <w:sz w:val="22"/>
          <w:szCs w:val="22"/>
          <w:lang w:val="pl-PL"/>
        </w:rPr>
        <w:t xml:space="preserve"> oparte na nowych technologiach. </w:t>
      </w:r>
      <w:r w:rsidR="006F76FB" w:rsidRPr="00DF7DA0">
        <w:rPr>
          <w:rFonts w:ascii="Calibri" w:hAnsi="Calibri" w:cs="Calibri"/>
          <w:sz w:val="22"/>
          <w:szCs w:val="22"/>
          <w:lang w:val="pl-PL"/>
        </w:rPr>
        <w:t>Konkurs organizowany jest przez Fundację Startup Hub Poland oraz Huawei, w której działalność w Polsce od lat wpisane</w:t>
      </w:r>
      <w:r w:rsidR="009B4EBB">
        <w:rPr>
          <w:rFonts w:ascii="Calibri" w:hAnsi="Calibri" w:cs="Calibri"/>
          <w:sz w:val="22"/>
          <w:szCs w:val="22"/>
          <w:lang w:val="pl-PL"/>
        </w:rPr>
        <w:t xml:space="preserve"> jest</w:t>
      </w:r>
      <w:r w:rsidR="006F76FB" w:rsidRPr="00DF7DA0">
        <w:rPr>
          <w:rFonts w:ascii="Calibri" w:hAnsi="Calibri" w:cs="Calibri"/>
          <w:sz w:val="22"/>
          <w:szCs w:val="22"/>
          <w:lang w:val="pl-PL"/>
        </w:rPr>
        <w:t xml:space="preserve"> przeciwdziałanie </w:t>
      </w:r>
      <w:r w:rsidR="003660C2" w:rsidRPr="00DF7DA0">
        <w:rPr>
          <w:rFonts w:ascii="Calibri" w:hAnsi="Calibri" w:cs="Calibri"/>
          <w:sz w:val="22"/>
          <w:szCs w:val="22"/>
          <w:lang w:val="pl-PL"/>
        </w:rPr>
        <w:t>w</w:t>
      </w:r>
      <w:r w:rsidR="003660C2">
        <w:rPr>
          <w:rFonts w:ascii="Calibri" w:hAnsi="Calibri" w:cs="Calibri"/>
          <w:sz w:val="22"/>
          <w:szCs w:val="22"/>
          <w:lang w:val="pl-PL"/>
        </w:rPr>
        <w:t>y</w:t>
      </w:r>
      <w:r w:rsidR="003660C2" w:rsidRPr="00DF7DA0">
        <w:rPr>
          <w:rFonts w:ascii="Calibri" w:hAnsi="Calibri" w:cs="Calibri"/>
          <w:sz w:val="22"/>
          <w:szCs w:val="22"/>
          <w:lang w:val="pl-PL"/>
        </w:rPr>
        <w:t>kluczenio</w:t>
      </w:r>
      <w:r w:rsidR="003660C2">
        <w:rPr>
          <w:rFonts w:ascii="Calibri" w:hAnsi="Calibri" w:cs="Calibri"/>
          <w:sz w:val="22"/>
          <w:szCs w:val="22"/>
          <w:lang w:val="pl-PL"/>
        </w:rPr>
        <w:t>m</w:t>
      </w:r>
      <w:r w:rsidR="006F76FB" w:rsidRPr="00DF7DA0">
        <w:rPr>
          <w:rFonts w:ascii="Calibri" w:hAnsi="Calibri" w:cs="Calibri"/>
          <w:sz w:val="22"/>
          <w:szCs w:val="22"/>
          <w:lang w:val="pl-PL"/>
        </w:rPr>
        <w:t xml:space="preserve"> w różnych aspektach</w:t>
      </w:r>
      <w:r w:rsidR="003660C2">
        <w:rPr>
          <w:rFonts w:ascii="Calibri" w:hAnsi="Calibri" w:cs="Calibri"/>
          <w:sz w:val="22"/>
          <w:szCs w:val="22"/>
          <w:lang w:val="pl-PL"/>
        </w:rPr>
        <w:t xml:space="preserve"> codziennego życia</w:t>
      </w:r>
      <w:r w:rsidR="006F76FB" w:rsidRPr="00DF7DA0">
        <w:rPr>
          <w:rFonts w:ascii="Calibri" w:hAnsi="Calibri" w:cs="Calibri"/>
          <w:sz w:val="22"/>
          <w:szCs w:val="22"/>
          <w:lang w:val="pl-PL"/>
        </w:rPr>
        <w:t xml:space="preserve">, realizowane </w:t>
      </w:r>
      <w:r w:rsidR="006F76FB" w:rsidRPr="00DF7DA0">
        <w:rPr>
          <w:rFonts w:ascii="Calibri" w:eastAsia="Arial Unicode MS" w:hAnsi="Calibri" w:cs="Calibri"/>
          <w:sz w:val="22"/>
          <w:szCs w:val="22"/>
          <w:lang w:val="pl-PL"/>
        </w:rPr>
        <w:t>zarówno poprzez zastosowanie najnowszych technologii, jak i przez wspieranie inicjatyw</w:t>
      </w:r>
      <w:r w:rsidR="009B4EBB">
        <w:rPr>
          <w:rFonts w:ascii="Calibri" w:eastAsia="Arial Unicode MS" w:hAnsi="Calibri" w:cs="Calibri"/>
          <w:sz w:val="22"/>
          <w:szCs w:val="22"/>
          <w:lang w:val="pl-PL"/>
        </w:rPr>
        <w:t xml:space="preserve"> na rzecz równego dostępu.</w:t>
      </w:r>
      <w:r w:rsidR="006F76FB" w:rsidRPr="00DF7DA0">
        <w:rPr>
          <w:rFonts w:ascii="Calibri" w:eastAsia="Arial Unicode MS" w:hAnsi="Calibri" w:cs="Calibri"/>
          <w:sz w:val="22"/>
          <w:szCs w:val="22"/>
          <w:lang w:val="pl-PL"/>
        </w:rPr>
        <w:t xml:space="preserve"> </w:t>
      </w:r>
    </w:p>
    <w:p w14:paraId="02F6C7AA" w14:textId="77777777" w:rsidR="001E2795" w:rsidRPr="00DF7DA0" w:rsidRDefault="001E2795" w:rsidP="00556BDE">
      <w:pPr>
        <w:spacing w:line="276" w:lineRule="auto"/>
        <w:ind w:leftChars="0" w:left="0"/>
        <w:contextualSpacing/>
        <w:jc w:val="both"/>
        <w:rPr>
          <w:rFonts w:ascii="Calibri" w:eastAsia="Arial Unicode MS" w:hAnsi="Calibri" w:cs="Calibri"/>
          <w:sz w:val="22"/>
          <w:szCs w:val="22"/>
          <w:lang w:val="pl-PL"/>
        </w:rPr>
      </w:pPr>
    </w:p>
    <w:p w14:paraId="3C583A8E" w14:textId="0BEB033E" w:rsidR="0005738C" w:rsidRPr="00DF7DA0" w:rsidRDefault="0005738C" w:rsidP="00556BDE">
      <w:pPr>
        <w:spacing w:line="276" w:lineRule="auto"/>
        <w:ind w:leftChars="0" w:left="0"/>
        <w:jc w:val="both"/>
        <w:rPr>
          <w:rFonts w:ascii="Calibri" w:hAnsi="Calibri" w:cs="Calibri"/>
          <w:sz w:val="22"/>
          <w:szCs w:val="22"/>
          <w:lang w:val="pl-PL"/>
        </w:rPr>
      </w:pPr>
      <w:r w:rsidRPr="0005738C">
        <w:rPr>
          <w:rFonts w:ascii="Calibri" w:eastAsia="Arial Unicode MS" w:hAnsi="Calibri" w:cs="Calibri"/>
          <w:i/>
          <w:iCs/>
          <w:sz w:val="22"/>
          <w:szCs w:val="22"/>
          <w:lang w:val="pl-PL"/>
        </w:rPr>
        <w:t>- W ramach konkursu chcemy rozwijać nieszablonowe rozwiązania i innowacje technologiczne w walce przeciw wykluczeniom każdego rodzaju. Niezmiernie cieszy nas fakt, że do konkursu zgłosiło się blisko 250 startupów, które pracują nad wykorzystaniem najnowszych technologii do podnoszenia aktywności zawodowej osób z niepełnosprawnościami, włączania do cyfrowego świata różnych grup społecznych czy poprawy dostępności edukacji, zdrowego środowiska i usług medycznych. Pokazuje to, że problem wykluczenia w różnych obszarach jest istotny dla startupów, a inicjatywy takie jak Huawei Startup Challenge mogą wspierać je w realizacji projektów wartościowych dla społeczeństwa</w:t>
      </w:r>
      <w:r w:rsidRPr="0005738C">
        <w:rPr>
          <w:rFonts w:ascii="Calibri" w:eastAsia="Arial Unicode MS" w:hAnsi="Calibri" w:cs="Calibri"/>
          <w:sz w:val="22"/>
          <w:szCs w:val="22"/>
          <w:lang w:val="pl-PL"/>
        </w:rPr>
        <w:t xml:space="preserve"> – mówi Ryszard </w:t>
      </w:r>
      <w:proofErr w:type="spellStart"/>
      <w:r w:rsidRPr="0005738C">
        <w:rPr>
          <w:rFonts w:ascii="Calibri" w:eastAsia="Arial Unicode MS" w:hAnsi="Calibri" w:cs="Calibri"/>
          <w:sz w:val="22"/>
          <w:szCs w:val="22"/>
          <w:lang w:val="pl-PL"/>
        </w:rPr>
        <w:t>Hordyński</w:t>
      </w:r>
      <w:proofErr w:type="spellEnd"/>
      <w:r w:rsidRPr="0005738C">
        <w:rPr>
          <w:rFonts w:ascii="Calibri" w:eastAsia="Arial Unicode MS" w:hAnsi="Calibri" w:cs="Calibri"/>
          <w:sz w:val="22"/>
          <w:szCs w:val="22"/>
          <w:lang w:val="pl-PL"/>
        </w:rPr>
        <w:t>, Dyrektor ds. Strategii i Komunikacji, Huawei Polska.</w:t>
      </w:r>
    </w:p>
    <w:p w14:paraId="1F8BF044" w14:textId="77777777" w:rsidR="00AC2CF4" w:rsidRPr="00DF7DA0" w:rsidRDefault="00AC2CF4" w:rsidP="00556BDE">
      <w:pPr>
        <w:spacing w:line="276" w:lineRule="auto"/>
        <w:ind w:leftChars="0" w:left="0"/>
        <w:contextualSpacing/>
        <w:jc w:val="both"/>
        <w:rPr>
          <w:rFonts w:ascii="Calibri" w:eastAsia="Arial Unicode MS" w:hAnsi="Calibri" w:cs="Calibri"/>
          <w:sz w:val="22"/>
          <w:szCs w:val="22"/>
          <w:lang w:val="pl-PL"/>
        </w:rPr>
      </w:pPr>
    </w:p>
    <w:p w14:paraId="568D366C" w14:textId="4E71A6E6" w:rsidR="005C6796" w:rsidRPr="00DF7DA0" w:rsidRDefault="00B83CFE" w:rsidP="00556BDE">
      <w:pPr>
        <w:spacing w:line="276" w:lineRule="auto"/>
        <w:ind w:leftChars="0" w:left="0"/>
        <w:contextualSpacing/>
        <w:jc w:val="both"/>
        <w:rPr>
          <w:rFonts w:ascii="Calibri" w:eastAsia="Arial Unicode MS" w:hAnsi="Calibri" w:cs="Calibri"/>
          <w:sz w:val="22"/>
          <w:szCs w:val="22"/>
          <w:lang w:val="pl-PL"/>
        </w:rPr>
      </w:pPr>
      <w:r w:rsidRPr="00DF7DA0">
        <w:rPr>
          <w:rFonts w:ascii="Calibri" w:eastAsia="Arial Unicode MS" w:hAnsi="Calibri" w:cs="Calibri"/>
          <w:sz w:val="22"/>
          <w:szCs w:val="22"/>
          <w:lang w:val="pl-PL"/>
        </w:rPr>
        <w:t xml:space="preserve">Uczestników projektu ze wszystkich nadesłanych zgłoszeń wybrano w obradach kapituły konkursowej, w której znaleźli się przedstawiciele świata nauki, biznesu i organizacji pozarządowych. </w:t>
      </w:r>
      <w:r w:rsidR="00D40CE7">
        <w:rPr>
          <w:rFonts w:ascii="Calibri" w:eastAsia="Arial Unicode MS" w:hAnsi="Calibri" w:cs="Calibri"/>
          <w:sz w:val="22"/>
          <w:szCs w:val="22"/>
          <w:lang w:val="pl-PL"/>
        </w:rPr>
        <w:t>W skład Kapituły weszli</w:t>
      </w:r>
      <w:r w:rsidRPr="00DF7DA0">
        <w:rPr>
          <w:rFonts w:ascii="Calibri" w:eastAsia="Arial Unicode MS" w:hAnsi="Calibri" w:cs="Calibri"/>
          <w:sz w:val="22"/>
          <w:szCs w:val="22"/>
          <w:lang w:val="pl-PL"/>
        </w:rPr>
        <w:t>:</w:t>
      </w:r>
    </w:p>
    <w:p w14:paraId="026D9F49" w14:textId="1D817F1E" w:rsidR="00612D80" w:rsidRPr="00612D80" w:rsidRDefault="00612D80" w:rsidP="00556BDE">
      <w:pPr>
        <w:pStyle w:val="Akapitzlist"/>
        <w:numPr>
          <w:ilvl w:val="0"/>
          <w:numId w:val="42"/>
        </w:numPr>
        <w:spacing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Dagmara Krzesińska, CEO </w:t>
      </w:r>
      <w:r w:rsidR="009054DC">
        <w:rPr>
          <w:rFonts w:ascii="Calibri" w:hAnsi="Calibri" w:cs="Calibri"/>
          <w:sz w:val="22"/>
          <w:szCs w:val="22"/>
          <w:lang w:val="pl-PL"/>
        </w:rPr>
        <w:t xml:space="preserve">Fundacji </w:t>
      </w:r>
      <w:r w:rsidRPr="00DF7DA0">
        <w:rPr>
          <w:rFonts w:ascii="Calibri" w:hAnsi="Calibri" w:cs="Calibri"/>
          <w:sz w:val="22"/>
          <w:szCs w:val="22"/>
          <w:lang w:val="pl-PL"/>
        </w:rPr>
        <w:t>Koalicji na rzecz Polskich Innowacji</w:t>
      </w:r>
      <w:r w:rsidR="00D40CE7">
        <w:rPr>
          <w:rFonts w:ascii="Calibri" w:hAnsi="Calibri" w:cs="Calibri"/>
          <w:sz w:val="22"/>
          <w:szCs w:val="22"/>
          <w:lang w:val="pl-PL"/>
        </w:rPr>
        <w:t xml:space="preserve"> – Przewodnicząca Kapituły</w:t>
      </w:r>
    </w:p>
    <w:p w14:paraId="0EF885B5"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rPr>
        <w:t xml:space="preserve">Greg Albrecht, </w:t>
      </w:r>
      <w:proofErr w:type="spellStart"/>
      <w:r w:rsidRPr="00DF7DA0">
        <w:rPr>
          <w:rFonts w:ascii="Calibri" w:hAnsi="Calibri" w:cs="Calibri"/>
          <w:sz w:val="22"/>
          <w:szCs w:val="22"/>
        </w:rPr>
        <w:t>anioł</w:t>
      </w:r>
      <w:proofErr w:type="spellEnd"/>
      <w:r w:rsidRPr="00DF7DA0">
        <w:rPr>
          <w:rFonts w:ascii="Calibri" w:hAnsi="Calibri" w:cs="Calibri"/>
          <w:sz w:val="22"/>
          <w:szCs w:val="22"/>
        </w:rPr>
        <w:t xml:space="preserve"> </w:t>
      </w:r>
      <w:proofErr w:type="spellStart"/>
      <w:r w:rsidRPr="00DF7DA0">
        <w:rPr>
          <w:rFonts w:ascii="Calibri" w:hAnsi="Calibri" w:cs="Calibri"/>
          <w:sz w:val="22"/>
          <w:szCs w:val="22"/>
        </w:rPr>
        <w:t>biznesu</w:t>
      </w:r>
      <w:proofErr w:type="spellEnd"/>
      <w:r w:rsidRPr="00DF7DA0">
        <w:rPr>
          <w:rFonts w:ascii="Calibri" w:hAnsi="Calibri" w:cs="Calibri"/>
          <w:sz w:val="22"/>
          <w:szCs w:val="22"/>
        </w:rPr>
        <w:t>, influencer</w:t>
      </w:r>
    </w:p>
    <w:p w14:paraId="798A41F3"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Michał Brański, inwestor, Członek Zarządu Wirtualna Polska Holding</w:t>
      </w:r>
    </w:p>
    <w:p w14:paraId="609E5155" w14:textId="77777777" w:rsidR="00196652" w:rsidRPr="00196652"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196652">
        <w:rPr>
          <w:rFonts w:ascii="Calibri" w:hAnsi="Calibri" w:cs="Calibri"/>
          <w:sz w:val="22"/>
          <w:szCs w:val="22"/>
          <w:lang w:val="pl-PL"/>
        </w:rPr>
        <w:lastRenderedPageBreak/>
        <w:t xml:space="preserve">Ryszard </w:t>
      </w:r>
      <w:proofErr w:type="spellStart"/>
      <w:r w:rsidRPr="00196652">
        <w:rPr>
          <w:rFonts w:ascii="Calibri" w:hAnsi="Calibri" w:cs="Calibri"/>
          <w:sz w:val="22"/>
          <w:szCs w:val="22"/>
          <w:lang w:val="pl-PL"/>
        </w:rPr>
        <w:t>Hordyński</w:t>
      </w:r>
      <w:proofErr w:type="spellEnd"/>
      <w:r w:rsidRPr="00196652">
        <w:rPr>
          <w:rFonts w:ascii="Calibri" w:hAnsi="Calibri" w:cs="Calibri"/>
          <w:sz w:val="22"/>
          <w:szCs w:val="22"/>
          <w:lang w:val="pl-PL"/>
        </w:rPr>
        <w:t>, Dyrektor ds. Strategii i Komunikacji, Huawei Polska</w:t>
      </w:r>
    </w:p>
    <w:p w14:paraId="377F8721"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Jędrzej Iwaszkiewicz, Partner Zarządzający The </w:t>
      </w:r>
      <w:proofErr w:type="spellStart"/>
      <w:r w:rsidRPr="00DF7DA0">
        <w:rPr>
          <w:rFonts w:ascii="Calibri" w:hAnsi="Calibri" w:cs="Calibri"/>
          <w:sz w:val="22"/>
          <w:szCs w:val="22"/>
          <w:lang w:val="pl-PL"/>
        </w:rPr>
        <w:t>Heart</w:t>
      </w:r>
      <w:proofErr w:type="spellEnd"/>
    </w:p>
    <w:p w14:paraId="34FFECA4" w14:textId="77777777" w:rsidR="00196652" w:rsidRDefault="005C6796"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dr Jolanta Koszelew, Członek Zarządu Top 500 </w:t>
      </w:r>
      <w:proofErr w:type="spellStart"/>
      <w:r w:rsidRPr="00DF7DA0">
        <w:rPr>
          <w:rFonts w:ascii="Calibri" w:hAnsi="Calibri" w:cs="Calibri"/>
          <w:sz w:val="22"/>
          <w:szCs w:val="22"/>
          <w:lang w:val="pl-PL"/>
        </w:rPr>
        <w:t>Innovators</w:t>
      </w:r>
      <w:proofErr w:type="spellEnd"/>
    </w:p>
    <w:p w14:paraId="532AAD14" w14:textId="592628E4"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Agnieszka Maciejowska, Założycielka </w:t>
      </w:r>
      <w:proofErr w:type="spellStart"/>
      <w:r w:rsidRPr="00DF7DA0">
        <w:rPr>
          <w:rFonts w:ascii="Calibri" w:hAnsi="Calibri" w:cs="Calibri"/>
          <w:sz w:val="22"/>
          <w:szCs w:val="22"/>
          <w:lang w:val="pl-PL"/>
        </w:rPr>
        <w:t>Evenea</w:t>
      </w:r>
      <w:proofErr w:type="spellEnd"/>
    </w:p>
    <w:p w14:paraId="50F01A2E" w14:textId="1E6BFBFC" w:rsidR="00196652" w:rsidRPr="00196652" w:rsidRDefault="00196652" w:rsidP="00556BDE">
      <w:pPr>
        <w:pStyle w:val="Akapitzlist"/>
        <w:numPr>
          <w:ilvl w:val="0"/>
          <w:numId w:val="42"/>
        </w:numPr>
        <w:spacing w:before="312" w:line="276" w:lineRule="auto"/>
        <w:ind w:leftChars="0"/>
        <w:jc w:val="both"/>
        <w:rPr>
          <w:rFonts w:ascii="Calibri" w:hAnsi="Calibri" w:cs="Calibri"/>
          <w:sz w:val="22"/>
          <w:szCs w:val="22"/>
        </w:rPr>
      </w:pPr>
      <w:r w:rsidRPr="00DF7DA0">
        <w:rPr>
          <w:rFonts w:ascii="Calibri" w:hAnsi="Calibri" w:cs="Calibri"/>
          <w:sz w:val="22"/>
          <w:szCs w:val="22"/>
        </w:rPr>
        <w:t>Agnieszka Pietrzak, Technology Cooperation Manager CEE Region, Huawei Warsaw Research Center</w:t>
      </w:r>
    </w:p>
    <w:p w14:paraId="025E9506" w14:textId="6A822901"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prof. Aleksandra </w:t>
      </w:r>
      <w:proofErr w:type="spellStart"/>
      <w:r w:rsidRPr="00DF7DA0">
        <w:rPr>
          <w:rFonts w:ascii="Calibri" w:hAnsi="Calibri" w:cs="Calibri"/>
          <w:sz w:val="22"/>
          <w:szCs w:val="22"/>
          <w:lang w:val="pl-PL"/>
        </w:rPr>
        <w:t>Przegalińska</w:t>
      </w:r>
      <w:proofErr w:type="spellEnd"/>
      <w:r w:rsidRPr="00DF7DA0">
        <w:rPr>
          <w:rFonts w:ascii="Calibri" w:hAnsi="Calibri" w:cs="Calibri"/>
          <w:sz w:val="22"/>
          <w:szCs w:val="22"/>
          <w:lang w:val="pl-PL"/>
        </w:rPr>
        <w:t>, Prorektor ds. współpracy z zagranicą, Akademia Leona Koźmińskiego</w:t>
      </w:r>
    </w:p>
    <w:p w14:paraId="4CF6AD73" w14:textId="06F0F838" w:rsidR="00196652"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prof. Bolesław Rok, Dyrektor Centrum Etyki Biznesu i Innowacji Społecznych Akademii Leona Koźmińskiego</w:t>
      </w:r>
    </w:p>
    <w:p w14:paraId="66284F55"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dr Maciej Ryś, Założyciel </w:t>
      </w:r>
      <w:proofErr w:type="spellStart"/>
      <w:r w:rsidRPr="00DF7DA0">
        <w:rPr>
          <w:rFonts w:ascii="Calibri" w:hAnsi="Calibri" w:cs="Calibri"/>
          <w:sz w:val="22"/>
          <w:szCs w:val="22"/>
          <w:lang w:val="pl-PL"/>
        </w:rPr>
        <w:t>Smogathonu</w:t>
      </w:r>
      <w:proofErr w:type="spellEnd"/>
      <w:r w:rsidRPr="00DF7DA0">
        <w:rPr>
          <w:rFonts w:ascii="Calibri" w:hAnsi="Calibri" w:cs="Calibri"/>
          <w:sz w:val="22"/>
          <w:szCs w:val="22"/>
          <w:lang w:val="pl-PL"/>
        </w:rPr>
        <w:t xml:space="preserve"> </w:t>
      </w:r>
    </w:p>
    <w:p w14:paraId="766FFF26" w14:textId="77777777" w:rsidR="00196652"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Andrzej </w:t>
      </w:r>
      <w:proofErr w:type="spellStart"/>
      <w:r w:rsidRPr="00DF7DA0">
        <w:rPr>
          <w:rFonts w:ascii="Calibri" w:hAnsi="Calibri" w:cs="Calibri"/>
          <w:sz w:val="22"/>
          <w:szCs w:val="22"/>
          <w:lang w:val="pl-PL"/>
        </w:rPr>
        <w:t>Sałasiński</w:t>
      </w:r>
      <w:proofErr w:type="spellEnd"/>
      <w:r w:rsidRPr="00DF7DA0">
        <w:rPr>
          <w:rFonts w:ascii="Calibri" w:hAnsi="Calibri" w:cs="Calibri"/>
          <w:sz w:val="22"/>
          <w:szCs w:val="22"/>
          <w:lang w:val="pl-PL"/>
        </w:rPr>
        <w:t>, Członek Zarządu w NCBR Investment Fund</w:t>
      </w:r>
    </w:p>
    <w:p w14:paraId="419C3D08"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dr inż. Przemysław Sękalski, Politechnika Łódzka</w:t>
      </w:r>
    </w:p>
    <w:p w14:paraId="0187C659" w14:textId="77777777" w:rsidR="00196652" w:rsidRPr="00DF7DA0" w:rsidRDefault="00196652" w:rsidP="00556BDE">
      <w:pPr>
        <w:pStyle w:val="Akapitzlist"/>
        <w:numPr>
          <w:ilvl w:val="0"/>
          <w:numId w:val="42"/>
        </w:numPr>
        <w:spacing w:before="312"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dr Bianka Siwińska, CEO Fundacji Edukacyjnej Perspektywy </w:t>
      </w:r>
    </w:p>
    <w:p w14:paraId="1282C9B3" w14:textId="2FAEA640" w:rsidR="00196652" w:rsidRPr="0005738C" w:rsidRDefault="00196652" w:rsidP="00556BDE">
      <w:pPr>
        <w:pStyle w:val="Akapitzlist"/>
        <w:numPr>
          <w:ilvl w:val="0"/>
          <w:numId w:val="42"/>
        </w:numPr>
        <w:spacing w:line="276" w:lineRule="auto"/>
        <w:ind w:leftChars="0"/>
        <w:jc w:val="both"/>
        <w:rPr>
          <w:rFonts w:ascii="Calibri" w:hAnsi="Calibri" w:cs="Calibri"/>
          <w:sz w:val="22"/>
          <w:szCs w:val="22"/>
          <w:lang w:val="pl-PL"/>
        </w:rPr>
      </w:pPr>
      <w:r w:rsidRPr="00DF7DA0">
        <w:rPr>
          <w:rFonts w:ascii="Calibri" w:hAnsi="Calibri" w:cs="Calibri"/>
          <w:sz w:val="22"/>
          <w:szCs w:val="22"/>
          <w:lang w:val="pl-PL"/>
        </w:rPr>
        <w:t xml:space="preserve">Andrzej </w:t>
      </w:r>
      <w:proofErr w:type="spellStart"/>
      <w:r w:rsidRPr="00DF7DA0">
        <w:rPr>
          <w:rFonts w:ascii="Calibri" w:hAnsi="Calibri" w:cs="Calibri"/>
          <w:sz w:val="22"/>
          <w:szCs w:val="22"/>
          <w:lang w:val="pl-PL"/>
        </w:rPr>
        <w:t>Szmalc</w:t>
      </w:r>
      <w:proofErr w:type="spellEnd"/>
      <w:r w:rsidRPr="00DF7DA0">
        <w:rPr>
          <w:rFonts w:ascii="Calibri" w:hAnsi="Calibri" w:cs="Calibri"/>
          <w:sz w:val="22"/>
          <w:szCs w:val="22"/>
          <w:lang w:val="pl-PL"/>
        </w:rPr>
        <w:t xml:space="preserve">, </w:t>
      </w:r>
      <w:r w:rsidRPr="001B57C2">
        <w:rPr>
          <w:rFonts w:ascii="Calibri" w:hAnsi="Calibri" w:cs="Calibri"/>
          <w:sz w:val="22"/>
          <w:szCs w:val="22"/>
          <w:lang w:val="pl-PL"/>
        </w:rPr>
        <w:t>Pełnomocnik Rektora ds. Współpracy z Gospodarką, Kierownik Biura Projektów Strukturalnych i Transferu Technologii</w:t>
      </w:r>
      <w:r w:rsidRPr="00DF7DA0">
        <w:rPr>
          <w:rFonts w:ascii="Calibri" w:hAnsi="Calibri" w:cs="Calibri"/>
          <w:sz w:val="22"/>
          <w:szCs w:val="22"/>
          <w:lang w:val="pl-PL"/>
        </w:rPr>
        <w:t>, SGGW</w:t>
      </w:r>
    </w:p>
    <w:p w14:paraId="430BECAA" w14:textId="2883615E" w:rsidR="00196652" w:rsidRPr="0005738C" w:rsidRDefault="00196652" w:rsidP="00556BDE">
      <w:pPr>
        <w:pStyle w:val="Akapitzlist"/>
        <w:numPr>
          <w:ilvl w:val="0"/>
          <w:numId w:val="42"/>
        </w:numPr>
        <w:spacing w:line="276" w:lineRule="auto"/>
        <w:ind w:leftChars="0"/>
        <w:jc w:val="both"/>
        <w:rPr>
          <w:rFonts w:ascii="Calibri" w:hAnsi="Calibri" w:cs="Calibri"/>
          <w:sz w:val="22"/>
          <w:szCs w:val="22"/>
          <w:lang w:val="pl-PL"/>
        </w:rPr>
      </w:pPr>
      <w:r w:rsidRPr="0005738C">
        <w:rPr>
          <w:rFonts w:ascii="Calibri" w:hAnsi="Calibri" w:cs="Calibri"/>
          <w:sz w:val="22"/>
          <w:szCs w:val="22"/>
          <w:lang w:val="pl-PL"/>
        </w:rPr>
        <w:t xml:space="preserve">mec. Michał Żukowski, Partner Zarządzający </w:t>
      </w:r>
      <w:proofErr w:type="spellStart"/>
      <w:r w:rsidRPr="0005738C">
        <w:rPr>
          <w:rFonts w:ascii="Calibri" w:hAnsi="Calibri" w:cs="Calibri"/>
          <w:sz w:val="22"/>
          <w:szCs w:val="22"/>
          <w:lang w:val="pl-PL"/>
        </w:rPr>
        <w:t>Innteo</w:t>
      </w:r>
      <w:proofErr w:type="spellEnd"/>
    </w:p>
    <w:p w14:paraId="4B1C00EB" w14:textId="77777777" w:rsidR="005C6796" w:rsidRPr="00DF7DA0" w:rsidRDefault="005C6796" w:rsidP="00556BDE">
      <w:pPr>
        <w:pStyle w:val="Akapitzlist"/>
        <w:spacing w:line="276" w:lineRule="auto"/>
        <w:ind w:leftChars="0"/>
        <w:jc w:val="both"/>
        <w:rPr>
          <w:rFonts w:ascii="Calibri" w:hAnsi="Calibri" w:cs="Calibri"/>
          <w:sz w:val="22"/>
          <w:szCs w:val="22"/>
          <w:lang w:val="pl-PL"/>
        </w:rPr>
      </w:pPr>
    </w:p>
    <w:p w14:paraId="0C5C14A9" w14:textId="77777777" w:rsidR="005C6796" w:rsidRPr="00DF7DA0" w:rsidRDefault="005C6796" w:rsidP="00556BDE">
      <w:pPr>
        <w:spacing w:line="276" w:lineRule="auto"/>
        <w:ind w:leftChars="0" w:left="0"/>
        <w:contextualSpacing/>
        <w:jc w:val="both"/>
        <w:rPr>
          <w:rFonts w:ascii="Calibri" w:eastAsia="Arial Unicode MS" w:hAnsi="Calibri" w:cs="Calibri"/>
          <w:sz w:val="22"/>
          <w:szCs w:val="22"/>
          <w:lang w:val="pl-PL"/>
        </w:rPr>
      </w:pPr>
    </w:p>
    <w:p w14:paraId="4D82B181" w14:textId="046830AD" w:rsidR="0056115A" w:rsidRPr="0005738C" w:rsidRDefault="00B83CFE" w:rsidP="00556BDE">
      <w:pPr>
        <w:spacing w:line="276" w:lineRule="auto"/>
        <w:ind w:leftChars="0" w:left="0"/>
        <w:jc w:val="both"/>
        <w:rPr>
          <w:rFonts w:asciiTheme="minorHAnsi" w:hAnsiTheme="minorHAnsi" w:cstheme="minorHAnsi"/>
          <w:sz w:val="22"/>
          <w:szCs w:val="22"/>
        </w:rPr>
      </w:pPr>
      <w:r w:rsidRPr="0005738C">
        <w:rPr>
          <w:rFonts w:asciiTheme="minorHAnsi" w:eastAsia="Arial Unicode MS" w:hAnsiTheme="minorHAnsi" w:cstheme="minorHAnsi"/>
          <w:sz w:val="22"/>
          <w:szCs w:val="22"/>
          <w:lang w:val="pl-PL"/>
        </w:rPr>
        <w:t xml:space="preserve">Członkowie kapituły ze wszystkich złożonych zgłoszeń wybrali 20 </w:t>
      </w:r>
      <w:r w:rsidR="00312ACB">
        <w:rPr>
          <w:rFonts w:asciiTheme="minorHAnsi" w:eastAsia="Arial Unicode MS" w:hAnsiTheme="minorHAnsi" w:cstheme="minorHAnsi"/>
          <w:sz w:val="22"/>
          <w:szCs w:val="22"/>
          <w:lang w:val="pl-PL"/>
        </w:rPr>
        <w:t>startupów</w:t>
      </w:r>
      <w:r w:rsidRPr="0005738C">
        <w:rPr>
          <w:rFonts w:asciiTheme="minorHAnsi" w:eastAsia="Arial Unicode MS" w:hAnsiTheme="minorHAnsi" w:cstheme="minorHAnsi"/>
          <w:sz w:val="22"/>
          <w:szCs w:val="22"/>
          <w:lang w:val="pl-PL"/>
        </w:rPr>
        <w:t xml:space="preserve">, </w:t>
      </w:r>
      <w:r w:rsidR="00196652" w:rsidRPr="0005738C">
        <w:rPr>
          <w:rFonts w:asciiTheme="minorHAnsi" w:eastAsia="Arial Unicode MS" w:hAnsiTheme="minorHAnsi" w:cstheme="minorHAnsi"/>
          <w:sz w:val="22"/>
          <w:szCs w:val="22"/>
          <w:lang w:val="pl-PL"/>
        </w:rPr>
        <w:t>któ</w:t>
      </w:r>
      <w:r w:rsidR="00196652">
        <w:rPr>
          <w:rFonts w:asciiTheme="minorHAnsi" w:eastAsia="Arial Unicode MS" w:hAnsiTheme="minorHAnsi" w:cstheme="minorHAnsi"/>
          <w:sz w:val="22"/>
          <w:szCs w:val="22"/>
          <w:lang w:val="pl-PL"/>
        </w:rPr>
        <w:t>re</w:t>
      </w:r>
      <w:r w:rsidR="00196652" w:rsidRPr="0005738C">
        <w:rPr>
          <w:rFonts w:asciiTheme="minorHAnsi" w:eastAsia="Arial Unicode MS" w:hAnsiTheme="minorHAnsi" w:cstheme="minorHAnsi"/>
          <w:sz w:val="22"/>
          <w:szCs w:val="22"/>
          <w:lang w:val="pl-PL"/>
        </w:rPr>
        <w:t xml:space="preserve"> </w:t>
      </w:r>
      <w:r w:rsidRPr="0005738C">
        <w:rPr>
          <w:rFonts w:asciiTheme="minorHAnsi" w:eastAsia="Arial Unicode MS" w:hAnsiTheme="minorHAnsi" w:cstheme="minorHAnsi"/>
          <w:sz w:val="22"/>
          <w:szCs w:val="22"/>
          <w:lang w:val="pl-PL"/>
        </w:rPr>
        <w:t>przesz</w:t>
      </w:r>
      <w:r w:rsidR="00312ACB">
        <w:rPr>
          <w:rFonts w:asciiTheme="minorHAnsi" w:eastAsia="Arial Unicode MS" w:hAnsiTheme="minorHAnsi" w:cstheme="minorHAnsi"/>
          <w:sz w:val="22"/>
          <w:szCs w:val="22"/>
          <w:lang w:val="pl-PL"/>
        </w:rPr>
        <w:t>ły</w:t>
      </w:r>
      <w:r w:rsidRPr="0005738C">
        <w:rPr>
          <w:rFonts w:asciiTheme="minorHAnsi" w:eastAsia="Arial Unicode MS" w:hAnsiTheme="minorHAnsi" w:cstheme="minorHAnsi"/>
          <w:sz w:val="22"/>
          <w:szCs w:val="22"/>
          <w:lang w:val="pl-PL"/>
        </w:rPr>
        <w:t xml:space="preserve"> do dalszego etapu konkursu. </w:t>
      </w:r>
      <w:proofErr w:type="spellStart"/>
      <w:r w:rsidR="0056115A" w:rsidRPr="0005738C">
        <w:rPr>
          <w:rFonts w:asciiTheme="minorHAnsi" w:eastAsia="Arial Unicode MS" w:hAnsiTheme="minorHAnsi" w:cstheme="minorHAnsi"/>
          <w:sz w:val="22"/>
          <w:szCs w:val="22"/>
        </w:rPr>
        <w:t>Wybrane</w:t>
      </w:r>
      <w:proofErr w:type="spellEnd"/>
      <w:r w:rsidR="0056115A" w:rsidRPr="0005738C">
        <w:rPr>
          <w:rFonts w:asciiTheme="minorHAnsi" w:eastAsia="Arial Unicode MS" w:hAnsiTheme="minorHAnsi" w:cstheme="minorHAnsi"/>
          <w:sz w:val="22"/>
          <w:szCs w:val="22"/>
        </w:rPr>
        <w:t xml:space="preserve"> </w:t>
      </w:r>
      <w:proofErr w:type="spellStart"/>
      <w:r w:rsidR="00312ACB">
        <w:rPr>
          <w:rFonts w:asciiTheme="minorHAnsi" w:eastAsia="Arial Unicode MS" w:hAnsiTheme="minorHAnsi" w:cstheme="minorHAnsi"/>
          <w:sz w:val="22"/>
          <w:szCs w:val="22"/>
        </w:rPr>
        <w:t>firmy</w:t>
      </w:r>
      <w:proofErr w:type="spellEnd"/>
      <w:r w:rsidR="0056115A" w:rsidRPr="0005738C">
        <w:rPr>
          <w:rFonts w:asciiTheme="minorHAnsi" w:eastAsia="Arial Unicode MS" w:hAnsiTheme="minorHAnsi" w:cstheme="minorHAnsi"/>
          <w:sz w:val="22"/>
          <w:szCs w:val="22"/>
        </w:rPr>
        <w:t xml:space="preserve"> to </w:t>
      </w:r>
      <w:r w:rsidR="0056115A" w:rsidRPr="0005738C">
        <w:rPr>
          <w:rFonts w:asciiTheme="minorHAnsi" w:hAnsiTheme="minorHAnsi" w:cstheme="minorHAnsi"/>
          <w:sz w:val="22"/>
          <w:szCs w:val="22"/>
        </w:rPr>
        <w:t xml:space="preserve">Associated Apps, </w:t>
      </w:r>
      <w:proofErr w:type="spellStart"/>
      <w:r w:rsidR="0056115A" w:rsidRPr="0005738C">
        <w:rPr>
          <w:rFonts w:asciiTheme="minorHAnsi" w:hAnsiTheme="minorHAnsi" w:cstheme="minorHAnsi"/>
          <w:sz w:val="22"/>
          <w:szCs w:val="22"/>
        </w:rPr>
        <w:t>Atmoshell</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Augmandy</w:t>
      </w:r>
      <w:proofErr w:type="spellEnd"/>
      <w:r w:rsidR="0056115A" w:rsidRPr="0005738C">
        <w:rPr>
          <w:rFonts w:asciiTheme="minorHAnsi" w:hAnsiTheme="minorHAnsi" w:cstheme="minorHAnsi"/>
          <w:sz w:val="22"/>
          <w:szCs w:val="22"/>
        </w:rPr>
        <w:t xml:space="preserve"> – Vesper, </w:t>
      </w:r>
      <w:proofErr w:type="spellStart"/>
      <w:r w:rsidR="0056115A" w:rsidRPr="0005738C">
        <w:rPr>
          <w:rFonts w:asciiTheme="minorHAnsi" w:hAnsiTheme="minorHAnsi" w:cstheme="minorHAnsi"/>
          <w:sz w:val="22"/>
          <w:szCs w:val="22"/>
        </w:rPr>
        <w:t>BioCam</w:t>
      </w:r>
      <w:proofErr w:type="spellEnd"/>
      <w:r w:rsidR="0056115A" w:rsidRPr="0005738C">
        <w:rPr>
          <w:rFonts w:asciiTheme="minorHAnsi" w:hAnsiTheme="minorHAnsi" w:cstheme="minorHAnsi"/>
          <w:sz w:val="22"/>
          <w:szCs w:val="22"/>
        </w:rPr>
        <w:t xml:space="preserve"> Capsule Endoscopy, </w:t>
      </w:r>
      <w:proofErr w:type="spellStart"/>
      <w:r w:rsidR="0056115A" w:rsidRPr="0005738C">
        <w:rPr>
          <w:rFonts w:asciiTheme="minorHAnsi" w:hAnsiTheme="minorHAnsi" w:cstheme="minorHAnsi"/>
          <w:sz w:val="22"/>
          <w:szCs w:val="22"/>
        </w:rPr>
        <w:t>CodeAll</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DeafRespect</w:t>
      </w:r>
      <w:proofErr w:type="spellEnd"/>
      <w:r w:rsidR="0056115A" w:rsidRPr="0005738C">
        <w:rPr>
          <w:rFonts w:asciiTheme="minorHAnsi" w:hAnsiTheme="minorHAnsi" w:cstheme="minorHAnsi"/>
          <w:sz w:val="22"/>
          <w:szCs w:val="22"/>
        </w:rPr>
        <w:t xml:space="preserve">, Do IT Mommy, </w:t>
      </w:r>
      <w:proofErr w:type="spellStart"/>
      <w:r w:rsidR="0056115A" w:rsidRPr="0005738C">
        <w:rPr>
          <w:rFonts w:asciiTheme="minorHAnsi" w:hAnsiTheme="minorHAnsi" w:cstheme="minorHAnsi"/>
          <w:sz w:val="22"/>
          <w:szCs w:val="22"/>
        </w:rPr>
        <w:t>EcoBean</w:t>
      </w:r>
      <w:proofErr w:type="spellEnd"/>
      <w:r w:rsidR="00312ACB">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FairWater</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HiProMine</w:t>
      </w:r>
      <w:proofErr w:type="spellEnd"/>
      <w:r w:rsidR="0056115A" w:rsidRPr="0005738C">
        <w:rPr>
          <w:rFonts w:asciiTheme="minorHAnsi" w:hAnsiTheme="minorHAnsi" w:cstheme="minorHAnsi"/>
          <w:sz w:val="22"/>
          <w:szCs w:val="22"/>
        </w:rPr>
        <w:t xml:space="preserve">, Holo4Med, </w:t>
      </w:r>
      <w:proofErr w:type="spellStart"/>
      <w:r w:rsidR="0056115A" w:rsidRPr="0005738C">
        <w:rPr>
          <w:rFonts w:asciiTheme="minorHAnsi" w:hAnsiTheme="minorHAnsi" w:cstheme="minorHAnsi"/>
          <w:sz w:val="22"/>
          <w:szCs w:val="22"/>
        </w:rPr>
        <w:t>MakeGrowLab</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NaviRation</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ParrotOne</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PowerHID</w:t>
      </w:r>
      <w:proofErr w:type="spellEnd"/>
      <w:r w:rsidR="0056115A" w:rsidRPr="0005738C">
        <w:rPr>
          <w:rFonts w:asciiTheme="minorHAnsi" w:hAnsiTheme="minorHAnsi" w:cstheme="minorHAnsi"/>
          <w:sz w:val="22"/>
          <w:szCs w:val="22"/>
        </w:rPr>
        <w:t xml:space="preserve">, Planet Heroes, </w:t>
      </w:r>
      <w:proofErr w:type="spellStart"/>
      <w:r w:rsidR="0056115A" w:rsidRPr="0005738C">
        <w:rPr>
          <w:rFonts w:asciiTheme="minorHAnsi" w:hAnsiTheme="minorHAnsi" w:cstheme="minorHAnsi"/>
          <w:sz w:val="22"/>
          <w:szCs w:val="22"/>
        </w:rPr>
        <w:t>Solhotair</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StepApp</w:t>
      </w:r>
      <w:proofErr w:type="spellEnd"/>
      <w:r w:rsidR="0056115A" w:rsidRPr="0005738C">
        <w:rPr>
          <w:rFonts w:asciiTheme="minorHAnsi" w:hAnsiTheme="minorHAnsi" w:cstheme="minorHAnsi"/>
          <w:sz w:val="22"/>
          <w:szCs w:val="22"/>
        </w:rPr>
        <w:t xml:space="preserve">, Waste Lab, </w:t>
      </w:r>
      <w:proofErr w:type="spellStart"/>
      <w:r w:rsidR="0056115A" w:rsidRPr="0005738C">
        <w:rPr>
          <w:rFonts w:asciiTheme="minorHAnsi" w:hAnsiTheme="minorHAnsi" w:cstheme="minorHAnsi"/>
          <w:sz w:val="22"/>
          <w:szCs w:val="22"/>
        </w:rPr>
        <w:t>WheelStair</w:t>
      </w:r>
      <w:proofErr w:type="spellEnd"/>
      <w:r w:rsidR="0056115A" w:rsidRPr="0005738C">
        <w:rPr>
          <w:rFonts w:asciiTheme="minorHAnsi" w:hAnsiTheme="minorHAnsi" w:cstheme="minorHAnsi"/>
          <w:sz w:val="22"/>
          <w:szCs w:val="22"/>
        </w:rPr>
        <w:t xml:space="preserve"> </w:t>
      </w:r>
      <w:proofErr w:type="spellStart"/>
      <w:r w:rsidR="0056115A" w:rsidRPr="0005738C">
        <w:rPr>
          <w:rFonts w:asciiTheme="minorHAnsi" w:hAnsiTheme="minorHAnsi" w:cstheme="minorHAnsi"/>
          <w:sz w:val="22"/>
          <w:szCs w:val="22"/>
        </w:rPr>
        <w:t>oraz</w:t>
      </w:r>
      <w:proofErr w:type="spellEnd"/>
      <w:r w:rsidR="0056115A" w:rsidRPr="0005738C">
        <w:rPr>
          <w:rFonts w:asciiTheme="minorHAnsi" w:hAnsiTheme="minorHAnsi" w:cstheme="minorHAnsi"/>
          <w:sz w:val="22"/>
          <w:szCs w:val="22"/>
        </w:rPr>
        <w:t xml:space="preserve"> WO:EX.</w:t>
      </w:r>
    </w:p>
    <w:p w14:paraId="38C3F53E" w14:textId="77777777" w:rsidR="002E14B1" w:rsidRPr="0056115A" w:rsidRDefault="002E14B1" w:rsidP="00556BDE">
      <w:pPr>
        <w:spacing w:line="276" w:lineRule="auto"/>
        <w:ind w:leftChars="0" w:left="0"/>
        <w:contextualSpacing/>
        <w:jc w:val="both"/>
        <w:rPr>
          <w:rFonts w:ascii="Calibri" w:eastAsia="Arial Unicode MS" w:hAnsi="Calibri" w:cs="Calibri"/>
          <w:sz w:val="22"/>
          <w:szCs w:val="22"/>
        </w:rPr>
      </w:pPr>
    </w:p>
    <w:p w14:paraId="50A42AFB" w14:textId="71607B50" w:rsidR="00EC6741" w:rsidRDefault="002E14B1" w:rsidP="00556BDE">
      <w:pPr>
        <w:spacing w:line="276" w:lineRule="auto"/>
        <w:ind w:leftChars="0" w:left="0"/>
        <w:contextualSpacing/>
        <w:jc w:val="both"/>
        <w:rPr>
          <w:rFonts w:ascii="Calibri" w:eastAsia="Arial Unicode MS" w:hAnsi="Calibri" w:cs="Calibri"/>
          <w:sz w:val="22"/>
          <w:szCs w:val="22"/>
          <w:lang w:val="pl-PL"/>
        </w:rPr>
      </w:pPr>
      <w:r w:rsidRPr="002E14B1">
        <w:rPr>
          <w:rFonts w:ascii="Calibri" w:eastAsia="Arial Unicode MS" w:hAnsi="Calibri" w:cs="Calibri"/>
          <w:sz w:val="22"/>
          <w:szCs w:val="22"/>
          <w:lang w:val="pl-PL"/>
        </w:rPr>
        <w:t>W obradach kapituły wybrane z</w:t>
      </w:r>
      <w:r>
        <w:rPr>
          <w:rFonts w:ascii="Calibri" w:eastAsia="Arial Unicode MS" w:hAnsi="Calibri" w:cs="Calibri"/>
          <w:sz w:val="22"/>
          <w:szCs w:val="22"/>
          <w:lang w:val="pl-PL"/>
        </w:rPr>
        <w:t>ostały projekty z różnych dziedzin, których wspólnym mianownikiem jest dążenie do równego dostępu</w:t>
      </w:r>
      <w:r w:rsidR="00A37CD8">
        <w:rPr>
          <w:rFonts w:ascii="Calibri" w:eastAsia="Arial Unicode MS" w:hAnsi="Calibri" w:cs="Calibri"/>
          <w:sz w:val="22"/>
          <w:szCs w:val="22"/>
          <w:lang w:val="pl-PL"/>
        </w:rPr>
        <w:t xml:space="preserve"> i działanie na rzecz inkluzji różnych grup społecznych</w:t>
      </w:r>
      <w:r>
        <w:rPr>
          <w:rFonts w:ascii="Calibri" w:eastAsia="Arial Unicode MS" w:hAnsi="Calibri" w:cs="Calibri"/>
          <w:sz w:val="22"/>
          <w:szCs w:val="22"/>
          <w:lang w:val="pl-PL"/>
        </w:rPr>
        <w:t>. Zakwalifikowane</w:t>
      </w:r>
      <w:r w:rsidR="000A38F8">
        <w:rPr>
          <w:rFonts w:ascii="Calibri" w:eastAsia="Arial Unicode MS" w:hAnsi="Calibri" w:cs="Calibri"/>
          <w:sz w:val="22"/>
          <w:szCs w:val="22"/>
          <w:lang w:val="pl-PL"/>
        </w:rPr>
        <w:t xml:space="preserve"> zostały</w:t>
      </w:r>
      <w:r>
        <w:rPr>
          <w:rFonts w:ascii="Calibri" w:eastAsia="Arial Unicode MS" w:hAnsi="Calibri" w:cs="Calibri"/>
          <w:sz w:val="22"/>
          <w:szCs w:val="22"/>
          <w:lang w:val="pl-PL"/>
        </w:rPr>
        <w:t xml:space="preserve"> zgłoszenia</w:t>
      </w:r>
      <w:r w:rsidR="001B57C2">
        <w:rPr>
          <w:rFonts w:ascii="Calibri" w:eastAsia="Arial Unicode MS" w:hAnsi="Calibri" w:cs="Calibri"/>
          <w:sz w:val="22"/>
          <w:szCs w:val="22"/>
          <w:lang w:val="pl-PL"/>
        </w:rPr>
        <w:t xml:space="preserve"> z różnych nisz technologicznych i działające na rzecz wyrównywania szans w wielu obszarach. </w:t>
      </w:r>
      <w:r w:rsidR="009E15E4">
        <w:rPr>
          <w:rFonts w:ascii="Calibri" w:eastAsia="Arial Unicode MS" w:hAnsi="Calibri" w:cs="Calibri"/>
          <w:sz w:val="22"/>
          <w:szCs w:val="22"/>
          <w:lang w:val="pl-PL"/>
        </w:rPr>
        <w:t>Znaczącą grup</w:t>
      </w:r>
      <w:r w:rsidR="00312ACB">
        <w:rPr>
          <w:rFonts w:ascii="Calibri" w:eastAsia="Arial Unicode MS" w:hAnsi="Calibri" w:cs="Calibri"/>
          <w:sz w:val="22"/>
          <w:szCs w:val="22"/>
          <w:lang w:val="pl-PL"/>
        </w:rPr>
        <w:t>ę</w:t>
      </w:r>
      <w:r w:rsidR="009E15E4">
        <w:rPr>
          <w:rFonts w:ascii="Calibri" w:eastAsia="Arial Unicode MS" w:hAnsi="Calibri" w:cs="Calibri"/>
          <w:sz w:val="22"/>
          <w:szCs w:val="22"/>
          <w:lang w:val="pl-PL"/>
        </w:rPr>
        <w:t xml:space="preserve"> startupów stanowią firmy</w:t>
      </w:r>
      <w:r w:rsidR="00312ACB">
        <w:rPr>
          <w:rFonts w:ascii="Calibri" w:eastAsia="Arial Unicode MS" w:hAnsi="Calibri" w:cs="Calibri"/>
          <w:sz w:val="22"/>
          <w:szCs w:val="22"/>
          <w:lang w:val="pl-PL"/>
        </w:rPr>
        <w:t>, których rozwiązania mogą pomagać</w:t>
      </w:r>
      <w:r w:rsidR="009E15E4">
        <w:rPr>
          <w:rFonts w:ascii="Calibri" w:eastAsia="Arial Unicode MS" w:hAnsi="Calibri" w:cs="Calibri"/>
          <w:sz w:val="22"/>
          <w:szCs w:val="22"/>
          <w:lang w:val="pl-PL"/>
        </w:rPr>
        <w:t xml:space="preserve"> osobom </w:t>
      </w:r>
      <w:r w:rsidR="00312ACB">
        <w:rPr>
          <w:rFonts w:ascii="Calibri" w:eastAsia="Arial Unicode MS" w:hAnsi="Calibri" w:cs="Calibri"/>
          <w:sz w:val="22"/>
          <w:szCs w:val="22"/>
          <w:lang w:val="pl-PL"/>
        </w:rPr>
        <w:t xml:space="preserve">z </w:t>
      </w:r>
      <w:r w:rsidR="009E15E4">
        <w:rPr>
          <w:rFonts w:ascii="Calibri" w:eastAsia="Arial Unicode MS" w:hAnsi="Calibri" w:cs="Calibri"/>
          <w:sz w:val="22"/>
          <w:szCs w:val="22"/>
          <w:lang w:val="pl-PL"/>
        </w:rPr>
        <w:t>niepełnospra</w:t>
      </w:r>
      <w:r w:rsidR="00312ACB">
        <w:rPr>
          <w:rFonts w:ascii="Calibri" w:eastAsia="Arial Unicode MS" w:hAnsi="Calibri" w:cs="Calibri"/>
          <w:sz w:val="22"/>
          <w:szCs w:val="22"/>
          <w:lang w:val="pl-PL"/>
        </w:rPr>
        <w:t>wnościami, i</w:t>
      </w:r>
      <w:r w:rsidR="009E15E4">
        <w:rPr>
          <w:rFonts w:ascii="Calibri" w:eastAsia="Arial Unicode MS" w:hAnsi="Calibri" w:cs="Calibri"/>
          <w:sz w:val="22"/>
          <w:szCs w:val="22"/>
          <w:lang w:val="pl-PL"/>
        </w:rPr>
        <w:t xml:space="preserve">ch opiekunom i rodzinom. </w:t>
      </w:r>
      <w:r w:rsidR="00196652">
        <w:rPr>
          <w:rFonts w:ascii="Calibri" w:eastAsia="Arial Unicode MS" w:hAnsi="Calibri" w:cs="Calibri"/>
          <w:sz w:val="22"/>
          <w:szCs w:val="22"/>
          <w:lang w:val="pl-PL"/>
        </w:rPr>
        <w:t xml:space="preserve">Część </w:t>
      </w:r>
      <w:r w:rsidR="009E15E4">
        <w:rPr>
          <w:rFonts w:ascii="Calibri" w:eastAsia="Arial Unicode MS" w:hAnsi="Calibri" w:cs="Calibri"/>
          <w:sz w:val="22"/>
          <w:szCs w:val="22"/>
          <w:lang w:val="pl-PL"/>
        </w:rPr>
        <w:t xml:space="preserve">startupów </w:t>
      </w:r>
      <w:r w:rsidR="00196652">
        <w:rPr>
          <w:rFonts w:ascii="Calibri" w:eastAsia="Arial Unicode MS" w:hAnsi="Calibri" w:cs="Calibri"/>
          <w:sz w:val="22"/>
          <w:szCs w:val="22"/>
          <w:lang w:val="pl-PL"/>
        </w:rPr>
        <w:t>adresuje problem niewystarczającego dostępu do usług medycznych lub wręcz proponuje nowe rozwiązania na rzecz profilaktyki i ochrony zdrowia. Inne rozwijają oprogramowanie służące lepszemu dotarciu do potrzebnych, acz często mało dostępnych usług, oraz aktywizacji grup wykluczonych z ważnych obszarów życia społecznego</w:t>
      </w:r>
      <w:r w:rsidR="00312ACB">
        <w:rPr>
          <w:rFonts w:ascii="Calibri" w:eastAsia="Arial Unicode MS" w:hAnsi="Calibri" w:cs="Calibri"/>
          <w:sz w:val="22"/>
          <w:szCs w:val="22"/>
          <w:lang w:val="pl-PL"/>
        </w:rPr>
        <w:t>, np. edukacji</w:t>
      </w:r>
      <w:r w:rsidR="00196652">
        <w:rPr>
          <w:rFonts w:ascii="Calibri" w:eastAsia="Arial Unicode MS" w:hAnsi="Calibri" w:cs="Calibri"/>
          <w:sz w:val="22"/>
          <w:szCs w:val="22"/>
          <w:lang w:val="pl-PL"/>
        </w:rPr>
        <w:t xml:space="preserve">. </w:t>
      </w:r>
      <w:r w:rsidR="009E15E4">
        <w:rPr>
          <w:rFonts w:ascii="Calibri" w:eastAsia="Arial Unicode MS" w:hAnsi="Calibri" w:cs="Calibri"/>
          <w:sz w:val="22"/>
          <w:szCs w:val="22"/>
          <w:lang w:val="pl-PL"/>
        </w:rPr>
        <w:t xml:space="preserve">Grupę „challengerów” dopełniają startupy </w:t>
      </w:r>
      <w:r w:rsidR="00196652">
        <w:rPr>
          <w:rFonts w:ascii="Calibri" w:eastAsia="Arial Unicode MS" w:hAnsi="Calibri" w:cs="Calibri"/>
          <w:sz w:val="22"/>
          <w:szCs w:val="22"/>
          <w:lang w:val="pl-PL"/>
        </w:rPr>
        <w:t>stawiają</w:t>
      </w:r>
      <w:r w:rsidR="009E15E4">
        <w:rPr>
          <w:rFonts w:ascii="Calibri" w:eastAsia="Arial Unicode MS" w:hAnsi="Calibri" w:cs="Calibri"/>
          <w:sz w:val="22"/>
          <w:szCs w:val="22"/>
          <w:lang w:val="pl-PL"/>
        </w:rPr>
        <w:t xml:space="preserve">ce </w:t>
      </w:r>
      <w:r w:rsidR="00196652">
        <w:rPr>
          <w:rFonts w:ascii="Calibri" w:eastAsia="Arial Unicode MS" w:hAnsi="Calibri" w:cs="Calibri"/>
          <w:sz w:val="22"/>
          <w:szCs w:val="22"/>
          <w:lang w:val="pl-PL"/>
        </w:rPr>
        <w:t xml:space="preserve">sobie </w:t>
      </w:r>
      <w:r w:rsidR="00312ACB">
        <w:rPr>
          <w:rFonts w:ascii="Calibri" w:eastAsia="Arial Unicode MS" w:hAnsi="Calibri" w:cs="Calibri"/>
          <w:sz w:val="22"/>
          <w:szCs w:val="22"/>
          <w:lang w:val="pl-PL"/>
        </w:rPr>
        <w:t xml:space="preserve">za cel </w:t>
      </w:r>
      <w:r w:rsidR="00196652">
        <w:rPr>
          <w:rFonts w:ascii="Calibri" w:eastAsia="Arial Unicode MS" w:hAnsi="Calibri" w:cs="Calibri"/>
          <w:sz w:val="22"/>
          <w:szCs w:val="22"/>
          <w:lang w:val="pl-PL"/>
        </w:rPr>
        <w:t xml:space="preserve">równy dostęp </w:t>
      </w:r>
      <w:r w:rsidR="009E15E4">
        <w:rPr>
          <w:rFonts w:ascii="Calibri" w:eastAsia="Arial Unicode MS" w:hAnsi="Calibri" w:cs="Calibri"/>
          <w:sz w:val="22"/>
          <w:szCs w:val="22"/>
          <w:lang w:val="pl-PL"/>
        </w:rPr>
        <w:t>do czystego powietrza, wody,</w:t>
      </w:r>
      <w:r w:rsidR="00196652">
        <w:rPr>
          <w:rFonts w:ascii="Calibri" w:eastAsia="Arial Unicode MS" w:hAnsi="Calibri" w:cs="Calibri"/>
          <w:sz w:val="22"/>
          <w:szCs w:val="22"/>
          <w:lang w:val="pl-PL"/>
        </w:rPr>
        <w:t xml:space="preserve"> ekologicznej energii</w:t>
      </w:r>
      <w:r w:rsidR="009E15E4">
        <w:rPr>
          <w:rFonts w:ascii="Calibri" w:eastAsia="Arial Unicode MS" w:hAnsi="Calibri" w:cs="Calibri"/>
          <w:sz w:val="22"/>
          <w:szCs w:val="22"/>
          <w:lang w:val="pl-PL"/>
        </w:rPr>
        <w:t xml:space="preserve"> czy rolnictwa</w:t>
      </w:r>
      <w:r w:rsidR="00312ACB">
        <w:rPr>
          <w:rFonts w:ascii="Calibri" w:eastAsia="Arial Unicode MS" w:hAnsi="Calibri" w:cs="Calibri"/>
          <w:sz w:val="22"/>
          <w:szCs w:val="22"/>
          <w:lang w:val="pl-PL"/>
        </w:rPr>
        <w:t xml:space="preserve"> dla mieszkańców regionów najbardziej dotkniętych środowiskowo i klimatyczne</w:t>
      </w:r>
      <w:r w:rsidR="009E15E4">
        <w:rPr>
          <w:rFonts w:ascii="Calibri" w:eastAsia="Arial Unicode MS" w:hAnsi="Calibri" w:cs="Calibri"/>
          <w:sz w:val="22"/>
          <w:szCs w:val="22"/>
          <w:lang w:val="pl-PL"/>
        </w:rPr>
        <w:t xml:space="preserve">. </w:t>
      </w:r>
    </w:p>
    <w:p w14:paraId="4511C8C2" w14:textId="77777777" w:rsidR="00217A43" w:rsidRPr="002E14B1" w:rsidRDefault="00217A43" w:rsidP="00556BDE">
      <w:pPr>
        <w:spacing w:line="276" w:lineRule="auto"/>
        <w:ind w:leftChars="0" w:left="0"/>
        <w:contextualSpacing/>
        <w:jc w:val="both"/>
        <w:rPr>
          <w:rFonts w:ascii="Calibri" w:eastAsia="Arial Unicode MS" w:hAnsi="Calibri" w:cs="Calibri"/>
          <w:sz w:val="22"/>
          <w:szCs w:val="22"/>
          <w:lang w:val="pl-PL"/>
        </w:rPr>
      </w:pPr>
    </w:p>
    <w:p w14:paraId="564F91B1" w14:textId="7628B8E3" w:rsidR="00612D80" w:rsidRPr="00612D80" w:rsidRDefault="00312ACB" w:rsidP="00556BDE">
      <w:pPr>
        <w:spacing w:line="276" w:lineRule="auto"/>
        <w:ind w:leftChars="0" w:left="0"/>
        <w:jc w:val="both"/>
        <w:rPr>
          <w:rFonts w:ascii="Calibri" w:hAnsi="Calibri" w:cs="Calibri"/>
          <w:sz w:val="22"/>
          <w:szCs w:val="22"/>
          <w:lang w:val="pl-PL"/>
        </w:rPr>
      </w:pPr>
      <w:r>
        <w:rPr>
          <w:rFonts w:ascii="Calibri" w:eastAsia="Arial Unicode MS" w:hAnsi="Calibri" w:cs="Calibri"/>
          <w:sz w:val="22"/>
          <w:szCs w:val="22"/>
          <w:lang w:val="pl-PL"/>
        </w:rPr>
        <w:t xml:space="preserve">- </w:t>
      </w:r>
      <w:r w:rsidR="000B7116" w:rsidRPr="0005738C">
        <w:rPr>
          <w:rFonts w:ascii="Calibri" w:eastAsia="Arial Unicode MS" w:hAnsi="Calibri" w:cs="Calibri"/>
          <w:i/>
          <w:iCs/>
          <w:sz w:val="22"/>
          <w:szCs w:val="22"/>
          <w:lang w:val="pl-PL"/>
        </w:rPr>
        <w:t>Bardzo się cieszę, że mogę być częścią tak wartościowej inicjatywy. Wierzę, że poszukiwanie rozwiązań dających szansę na poprawę życia różnym grupom społecznym jest niezwykle istotne. Jest to tym bardziej cenne ze względu na okoliczności, w których się znajdujemy, ponieważ nie zapominamy o tych, którzy najbardziej potrzebują wsparcia. Technologia jest tylko narzędziem, ale dzięki takim inicjatywom wszyscy uczymy się, jak ją najlepiej wykorzystać</w:t>
      </w:r>
      <w:r w:rsidR="000B7116">
        <w:rPr>
          <w:rFonts w:ascii="Calibri" w:eastAsia="Arial Unicode MS" w:hAnsi="Calibri" w:cs="Calibri"/>
          <w:sz w:val="22"/>
          <w:szCs w:val="22"/>
          <w:lang w:val="pl-PL"/>
        </w:rPr>
        <w:t xml:space="preserve"> </w:t>
      </w:r>
      <w:r w:rsidR="00DF7DA0" w:rsidRPr="00612D80">
        <w:rPr>
          <w:rFonts w:ascii="Calibri" w:eastAsia="Arial Unicode MS" w:hAnsi="Calibri" w:cs="Calibri"/>
          <w:sz w:val="22"/>
          <w:szCs w:val="22"/>
          <w:lang w:val="pl-PL"/>
        </w:rPr>
        <w:t xml:space="preserve">– </w:t>
      </w:r>
      <w:r w:rsidR="009E692F">
        <w:rPr>
          <w:rFonts w:ascii="Calibri" w:eastAsia="Arial Unicode MS" w:hAnsi="Calibri" w:cs="Calibri"/>
          <w:sz w:val="22"/>
          <w:szCs w:val="22"/>
          <w:lang w:val="pl-PL"/>
        </w:rPr>
        <w:t>powiedziała</w:t>
      </w:r>
      <w:r w:rsidR="00612D80" w:rsidRPr="00612D80">
        <w:rPr>
          <w:rFonts w:ascii="Calibri" w:eastAsia="Arial Unicode MS" w:hAnsi="Calibri" w:cs="Calibri"/>
          <w:sz w:val="22"/>
          <w:szCs w:val="22"/>
          <w:lang w:val="pl-PL"/>
        </w:rPr>
        <w:t xml:space="preserve"> </w:t>
      </w:r>
      <w:r w:rsidR="00612D80" w:rsidRPr="00612D80">
        <w:rPr>
          <w:rFonts w:ascii="Calibri" w:hAnsi="Calibri" w:cs="Calibri"/>
          <w:sz w:val="22"/>
          <w:szCs w:val="22"/>
          <w:lang w:val="pl-PL"/>
        </w:rPr>
        <w:t>Dagmara Krzesińska, CEO Koalicji na rzecz Polskich Innowacji i przewodnicząca kapituły.</w:t>
      </w:r>
    </w:p>
    <w:p w14:paraId="049E534D" w14:textId="77777777" w:rsidR="00B83CFE" w:rsidRPr="00DF7DA0" w:rsidRDefault="00B83CFE" w:rsidP="00556BDE">
      <w:pPr>
        <w:spacing w:line="276" w:lineRule="auto"/>
        <w:ind w:leftChars="0" w:left="0"/>
        <w:contextualSpacing/>
        <w:jc w:val="both"/>
        <w:rPr>
          <w:rFonts w:ascii="Calibri" w:eastAsia="Arial Unicode MS" w:hAnsi="Calibri" w:cs="Calibri"/>
          <w:sz w:val="22"/>
          <w:szCs w:val="22"/>
          <w:lang w:val="pl-PL"/>
        </w:rPr>
      </w:pPr>
    </w:p>
    <w:p w14:paraId="48EE7216" w14:textId="4C83011B" w:rsidR="00DF7DA0" w:rsidRDefault="00DF7DA0" w:rsidP="00556BDE">
      <w:pPr>
        <w:pStyle w:val="xxxxmsonormal"/>
        <w:spacing w:line="276" w:lineRule="auto"/>
        <w:contextualSpacing/>
        <w:jc w:val="both"/>
        <w:rPr>
          <w:spacing w:val="3"/>
        </w:rPr>
      </w:pPr>
      <w:r w:rsidRPr="00DF7DA0">
        <w:rPr>
          <w:rFonts w:eastAsia="Arial Unicode MS"/>
        </w:rPr>
        <w:t>W</w:t>
      </w:r>
      <w:r w:rsidRPr="00DF7DA0">
        <w:t xml:space="preserve"> ramach Huawei Startup Challenge na uczestników czeka spersonalizowana ścieżka wyzwań, na którą składają się zadania, opinie ekspertów i kamienie milowe, zaprojektowane w celu ulepszenia ich rozwiązań. </w:t>
      </w:r>
      <w:r w:rsidR="00CC6887">
        <w:t>W</w:t>
      </w:r>
      <w:r w:rsidRPr="00DF7DA0">
        <w:t xml:space="preserve"> finale konkursu</w:t>
      </w:r>
      <w:r w:rsidR="009E15E4">
        <w:t xml:space="preserve"> z dziesiątk</w:t>
      </w:r>
      <w:r w:rsidR="00CC6887">
        <w:t>i</w:t>
      </w:r>
      <w:r w:rsidR="009E15E4">
        <w:t xml:space="preserve"> liderów kapituła wybierze 3 </w:t>
      </w:r>
      <w:r w:rsidRPr="00DF7DA0">
        <w:t>najlepsze projekty</w:t>
      </w:r>
      <w:r w:rsidR="009E15E4">
        <w:t>, które</w:t>
      </w:r>
      <w:r w:rsidRPr="00DF7DA0">
        <w:t xml:space="preserve"> otrzymają nagrody pieniężne w wysokości </w:t>
      </w:r>
      <w:r w:rsidR="009E15E4">
        <w:rPr>
          <w:spacing w:val="3"/>
        </w:rPr>
        <w:t>35</w:t>
      </w:r>
      <w:r w:rsidR="00CC6887">
        <w:rPr>
          <w:spacing w:val="3"/>
        </w:rPr>
        <w:t xml:space="preserve"> 000</w:t>
      </w:r>
      <w:r w:rsidR="009E15E4">
        <w:rPr>
          <w:spacing w:val="3"/>
        </w:rPr>
        <w:t xml:space="preserve">, </w:t>
      </w:r>
      <w:r w:rsidRPr="00DF7DA0">
        <w:rPr>
          <w:spacing w:val="3"/>
        </w:rPr>
        <w:t>50</w:t>
      </w:r>
      <w:r w:rsidR="00CC6887">
        <w:rPr>
          <w:spacing w:val="3"/>
        </w:rPr>
        <w:t xml:space="preserve"> 000</w:t>
      </w:r>
      <w:r w:rsidR="009E15E4">
        <w:rPr>
          <w:spacing w:val="3"/>
        </w:rPr>
        <w:t xml:space="preserve"> i 100 </w:t>
      </w:r>
      <w:r w:rsidR="00CC6887">
        <w:rPr>
          <w:spacing w:val="3"/>
        </w:rPr>
        <w:t>000</w:t>
      </w:r>
      <w:r w:rsidR="009E15E4">
        <w:rPr>
          <w:spacing w:val="3"/>
        </w:rPr>
        <w:t xml:space="preserve"> PLN.  </w:t>
      </w:r>
    </w:p>
    <w:p w14:paraId="7E9B89E9" w14:textId="77777777" w:rsidR="006C667D" w:rsidRDefault="006C667D" w:rsidP="00556BDE">
      <w:pPr>
        <w:pStyle w:val="xxxxmsonormal"/>
        <w:spacing w:line="276" w:lineRule="auto"/>
        <w:contextualSpacing/>
        <w:jc w:val="both"/>
        <w:rPr>
          <w:spacing w:val="3"/>
        </w:rPr>
      </w:pPr>
    </w:p>
    <w:p w14:paraId="08590ED4" w14:textId="58CE5395" w:rsidR="006C667D" w:rsidRDefault="006C667D" w:rsidP="00556BDE">
      <w:pPr>
        <w:pStyle w:val="xxxxmsonormal"/>
        <w:spacing w:line="276" w:lineRule="auto"/>
        <w:contextualSpacing/>
        <w:jc w:val="both"/>
        <w:rPr>
          <w:spacing w:val="3"/>
        </w:rPr>
      </w:pPr>
      <w:r>
        <w:rPr>
          <w:spacing w:val="3"/>
        </w:rPr>
        <w:t xml:space="preserve">Więcej informacji o konkursie można uzyskać na stronie: </w:t>
      </w:r>
      <w:hyperlink r:id="rId8" w:history="1">
        <w:r w:rsidRPr="005A1822">
          <w:rPr>
            <w:rStyle w:val="Hipercze"/>
            <w:spacing w:val="3"/>
          </w:rPr>
          <w:t>https://startuphub.pl/huawei/</w:t>
        </w:r>
      </w:hyperlink>
      <w:r>
        <w:rPr>
          <w:spacing w:val="3"/>
        </w:rPr>
        <w:t xml:space="preserve"> oraz na fanpage Huawei Polska na portalu Facebook:</w:t>
      </w:r>
      <w:r w:rsidR="009E15E4">
        <w:rPr>
          <w:spacing w:val="3"/>
        </w:rPr>
        <w:t xml:space="preserve"> </w:t>
      </w:r>
      <w:hyperlink r:id="rId9" w:history="1">
        <w:r w:rsidRPr="005A1822">
          <w:rPr>
            <w:rStyle w:val="Hipercze"/>
            <w:spacing w:val="3"/>
          </w:rPr>
          <w:t>https://www.facebook.com/HuaweiPL</w:t>
        </w:r>
      </w:hyperlink>
    </w:p>
    <w:p w14:paraId="548433CA" w14:textId="77777777" w:rsidR="006F76FB" w:rsidRPr="00DF7DA0" w:rsidRDefault="006F76FB" w:rsidP="00556BDE">
      <w:pPr>
        <w:spacing w:line="276" w:lineRule="auto"/>
        <w:ind w:leftChars="0" w:left="0"/>
        <w:contextualSpacing/>
        <w:jc w:val="both"/>
        <w:rPr>
          <w:rFonts w:ascii="Calibri" w:eastAsia="Arial Unicode MS" w:hAnsi="Calibri" w:cs="Calibri"/>
          <w:sz w:val="22"/>
          <w:szCs w:val="22"/>
          <w:lang w:val="pl-PL"/>
        </w:rPr>
      </w:pPr>
    </w:p>
    <w:p w14:paraId="6EC3AF36" w14:textId="77777777" w:rsidR="00CE1E4B" w:rsidRPr="00DF7DA0" w:rsidRDefault="00E03218" w:rsidP="00556BDE">
      <w:pPr>
        <w:pStyle w:val="Tekstkomentarza"/>
        <w:spacing w:afterLines="50" w:after="156" w:line="276" w:lineRule="auto"/>
        <w:jc w:val="center"/>
        <w:rPr>
          <w:rFonts w:ascii="Calibri" w:eastAsia="Arial Unicode MS" w:hAnsi="Calibri" w:cs="Calibri"/>
          <w:sz w:val="22"/>
          <w:szCs w:val="22"/>
          <w:lang w:val="pl-PL"/>
        </w:rPr>
      </w:pPr>
      <w:r w:rsidRPr="00DF7DA0">
        <w:rPr>
          <w:rFonts w:ascii="Calibri" w:eastAsia="Arial Unicode MS" w:hAnsi="Calibri" w:cs="Calibri"/>
          <w:sz w:val="22"/>
          <w:szCs w:val="22"/>
          <w:lang w:val="pl-PL"/>
        </w:rPr>
        <w:t>--koniec--</w:t>
      </w:r>
    </w:p>
    <w:p w14:paraId="64259ADC" w14:textId="77777777" w:rsidR="00E03218" w:rsidRDefault="00E03218" w:rsidP="00556BDE">
      <w:pPr>
        <w:spacing w:line="276" w:lineRule="auto"/>
        <w:ind w:leftChars="0" w:left="0"/>
        <w:jc w:val="both"/>
        <w:rPr>
          <w:rFonts w:ascii="Calibri" w:hAnsi="Calibri" w:cs="Calibri"/>
          <w:sz w:val="22"/>
          <w:szCs w:val="22"/>
          <w:lang w:val="pl-PL"/>
        </w:rPr>
      </w:pPr>
      <w:r w:rsidRPr="00DF7DA0">
        <w:rPr>
          <w:rFonts w:ascii="Calibri" w:hAnsi="Calibri" w:cs="Calibri"/>
          <w:b/>
          <w:bCs/>
          <w:sz w:val="22"/>
          <w:szCs w:val="22"/>
          <w:lang w:val="pl-PL"/>
        </w:rPr>
        <w:t>HUAWEI</w:t>
      </w:r>
      <w:r w:rsidRPr="00DF7DA0">
        <w:rPr>
          <w:rFonts w:ascii="Calibri" w:hAnsi="Calibri" w:cs="Calibri"/>
          <w:sz w:val="22"/>
          <w:szCs w:val="22"/>
          <w:lang w:val="pl-PL"/>
        </w:rPr>
        <w:t xml:space="preserve">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DF7DA0">
        <w:rPr>
          <w:rFonts w:ascii="Calibri" w:hAnsi="Calibri" w:cs="Calibri"/>
          <w:sz w:val="22"/>
          <w:szCs w:val="22"/>
          <w:shd w:val="clear" w:color="auto" w:fill="FFFFFF"/>
          <w:lang w:val="pl-PL"/>
        </w:rPr>
        <w:t xml:space="preserve">Dzięki wysokim inwestycjom w badania i rozwój oraz strategii zorientowanej na klienta, a także otwartemu partnerstwu, tworzy zaawansowane rozwiązania </w:t>
      </w:r>
      <w:r w:rsidRPr="00DF7DA0">
        <w:rPr>
          <w:rFonts w:ascii="Calibri" w:hAnsi="Calibri" w:cs="Calibri"/>
          <w:sz w:val="22"/>
          <w:szCs w:val="22"/>
          <w:lang w:val="pl-PL"/>
        </w:rPr>
        <w:t xml:space="preserve">teleinformatyczne typu end-to-end, umożliwiając klientom przewagę konkurencyjną w zakresie </w:t>
      </w:r>
      <w:r w:rsidRPr="00DF7DA0">
        <w:rPr>
          <w:rFonts w:ascii="Calibri" w:hAnsi="Calibri" w:cs="Calibri"/>
          <w:sz w:val="22"/>
          <w:szCs w:val="22"/>
          <w:shd w:val="clear" w:color="auto" w:fill="FFFFFF"/>
          <w:lang w:val="pl-PL"/>
        </w:rPr>
        <w:t>infrastruktury telekomunikacyjnej, sieciowej</w:t>
      </w:r>
      <w:r w:rsidRPr="00DF7DA0">
        <w:rPr>
          <w:rFonts w:ascii="Calibri" w:hAnsi="Calibri" w:cs="Calibri"/>
          <w:sz w:val="22"/>
          <w:szCs w:val="22"/>
          <w:lang w:val="pl-PL"/>
        </w:rPr>
        <w:t xml:space="preserve"> oraz </w:t>
      </w:r>
      <w:proofErr w:type="spellStart"/>
      <w:r w:rsidRPr="00DF7DA0">
        <w:rPr>
          <w:rFonts w:ascii="Calibri" w:hAnsi="Calibri" w:cs="Calibri"/>
          <w:sz w:val="22"/>
          <w:szCs w:val="22"/>
          <w:lang w:val="pl-PL"/>
        </w:rPr>
        <w:t>cloud</w:t>
      </w:r>
      <w:proofErr w:type="spellEnd"/>
      <w:r w:rsidRPr="00DF7DA0">
        <w:rPr>
          <w:rFonts w:ascii="Calibri" w:hAnsi="Calibri" w:cs="Calibri"/>
          <w:sz w:val="22"/>
          <w:szCs w:val="22"/>
          <w:lang w:val="pl-PL"/>
        </w:rPr>
        <w:t xml:space="preserve"> </w:t>
      </w:r>
      <w:proofErr w:type="spellStart"/>
      <w:r w:rsidRPr="00DF7DA0">
        <w:rPr>
          <w:rFonts w:ascii="Calibri" w:hAnsi="Calibri" w:cs="Calibri"/>
          <w:sz w:val="22"/>
          <w:szCs w:val="22"/>
          <w:lang w:val="pl-PL"/>
        </w:rPr>
        <w:t>computingu</w:t>
      </w:r>
      <w:proofErr w:type="spellEnd"/>
      <w:r w:rsidRPr="00DF7DA0">
        <w:rPr>
          <w:rFonts w:ascii="Calibri" w:hAnsi="Calibri" w:cs="Calibri"/>
          <w:sz w:val="22"/>
          <w:szCs w:val="22"/>
          <w:lang w:val="pl-PL"/>
        </w:rPr>
        <w:t xml:space="preserve">.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0495B034" w14:textId="77777777" w:rsidR="009E15E4" w:rsidRDefault="009E15E4" w:rsidP="00556BDE">
      <w:pPr>
        <w:spacing w:line="276" w:lineRule="auto"/>
        <w:ind w:leftChars="0" w:left="0"/>
        <w:jc w:val="both"/>
        <w:rPr>
          <w:rFonts w:ascii="Calibri" w:hAnsi="Calibri" w:cs="Calibri"/>
          <w:sz w:val="22"/>
          <w:szCs w:val="22"/>
          <w:lang w:val="pl-PL"/>
        </w:rPr>
      </w:pPr>
    </w:p>
    <w:p w14:paraId="7D955FD4" w14:textId="14D943C9" w:rsidR="009E15E4" w:rsidRPr="0005738C" w:rsidRDefault="009E15E4" w:rsidP="00556BDE">
      <w:pPr>
        <w:spacing w:line="276" w:lineRule="auto"/>
        <w:ind w:leftChars="0" w:left="0"/>
        <w:jc w:val="both"/>
        <w:rPr>
          <w:rFonts w:ascii="Calibri" w:eastAsia="STXihei" w:hAnsi="Calibri" w:cs="Calibri"/>
          <w:sz w:val="22"/>
          <w:szCs w:val="22"/>
          <w:lang w:val="pl-PL"/>
        </w:rPr>
      </w:pPr>
      <w:r w:rsidRPr="009E15E4">
        <w:rPr>
          <w:rFonts w:ascii="Calibri" w:eastAsia="STXihei" w:hAnsi="Calibri" w:cs="Calibri"/>
          <w:b/>
          <w:sz w:val="22"/>
          <w:szCs w:val="22"/>
          <w:lang w:val="pl-PL"/>
        </w:rPr>
        <w:t xml:space="preserve">Fundacja </w:t>
      </w:r>
      <w:proofErr w:type="spellStart"/>
      <w:r w:rsidRPr="009E15E4">
        <w:rPr>
          <w:rFonts w:ascii="Calibri" w:eastAsia="STXihei" w:hAnsi="Calibri" w:cs="Calibri"/>
          <w:b/>
          <w:sz w:val="22"/>
          <w:szCs w:val="22"/>
          <w:lang w:val="pl-PL"/>
        </w:rPr>
        <w:t>StartupHub</w:t>
      </w:r>
      <w:proofErr w:type="spellEnd"/>
      <w:r w:rsidRPr="009E15E4">
        <w:rPr>
          <w:rFonts w:ascii="Calibri" w:eastAsia="STXihei" w:hAnsi="Calibri" w:cs="Calibri"/>
          <w:b/>
          <w:sz w:val="22"/>
          <w:szCs w:val="22"/>
          <w:lang w:val="pl-PL"/>
        </w:rPr>
        <w:t xml:space="preserve"> Poland (SHP) </w:t>
      </w:r>
      <w:r w:rsidRPr="0005738C">
        <w:rPr>
          <w:rFonts w:ascii="Calibri" w:eastAsia="STXihei" w:hAnsi="Calibri" w:cs="Calibri"/>
          <w:sz w:val="22"/>
          <w:szCs w:val="22"/>
          <w:lang w:val="pl-PL"/>
        </w:rPr>
        <w:t xml:space="preserve">to </w:t>
      </w:r>
      <w:r>
        <w:rPr>
          <w:rFonts w:ascii="Calibri" w:eastAsia="STXihei" w:hAnsi="Calibri" w:cs="Calibri"/>
          <w:sz w:val="22"/>
          <w:szCs w:val="22"/>
          <w:lang w:val="pl-PL"/>
        </w:rPr>
        <w:t xml:space="preserve">działający od 2012 roku </w:t>
      </w:r>
      <w:r w:rsidRPr="0005738C">
        <w:rPr>
          <w:rFonts w:ascii="Calibri" w:eastAsia="STXihei" w:hAnsi="Calibri" w:cs="Calibri"/>
          <w:sz w:val="22"/>
          <w:szCs w:val="22"/>
          <w:lang w:val="pl-PL"/>
        </w:rPr>
        <w:t xml:space="preserve">środkowoeuropejski hub startupów </w:t>
      </w:r>
      <w:proofErr w:type="spellStart"/>
      <w:r w:rsidRPr="0005738C">
        <w:rPr>
          <w:rFonts w:ascii="Calibri" w:eastAsia="STXihei" w:hAnsi="Calibri" w:cs="Calibri"/>
          <w:sz w:val="22"/>
          <w:szCs w:val="22"/>
          <w:lang w:val="pl-PL"/>
        </w:rPr>
        <w:t>deep-tech</w:t>
      </w:r>
      <w:proofErr w:type="spellEnd"/>
      <w:r w:rsidRPr="0005738C">
        <w:rPr>
          <w:rFonts w:ascii="Calibri" w:eastAsia="STXihei" w:hAnsi="Calibri" w:cs="Calibri"/>
          <w:sz w:val="22"/>
          <w:szCs w:val="22"/>
          <w:lang w:val="pl-PL"/>
        </w:rPr>
        <w:t xml:space="preserve">. </w:t>
      </w:r>
      <w:r>
        <w:rPr>
          <w:rFonts w:ascii="Calibri" w:eastAsia="STXihei" w:hAnsi="Calibri" w:cs="Calibri"/>
          <w:sz w:val="22"/>
          <w:szCs w:val="22"/>
          <w:lang w:val="pl-PL"/>
        </w:rPr>
        <w:t xml:space="preserve">Ta warszawska </w:t>
      </w:r>
      <w:r w:rsidRPr="0005738C">
        <w:rPr>
          <w:rFonts w:ascii="Calibri" w:eastAsia="STXihei" w:hAnsi="Calibri" w:cs="Calibri"/>
          <w:sz w:val="22"/>
          <w:szCs w:val="22"/>
          <w:lang w:val="pl-PL"/>
        </w:rPr>
        <w:t xml:space="preserve">organizacja </w:t>
      </w:r>
      <w:r>
        <w:rPr>
          <w:rFonts w:ascii="Calibri" w:eastAsia="STXihei" w:hAnsi="Calibri" w:cs="Calibri"/>
          <w:sz w:val="22"/>
          <w:szCs w:val="22"/>
          <w:lang w:val="pl-PL"/>
        </w:rPr>
        <w:t xml:space="preserve">tzw. trzeciego sektora promuje dostępne w Polsce szanse rozwojowe i inwestycyjne wśród rodzimych wynalazców i liderów nowego biznesu oraz startupów </w:t>
      </w:r>
      <w:r w:rsidRPr="0005738C">
        <w:rPr>
          <w:rFonts w:ascii="Calibri" w:eastAsia="STXihei" w:hAnsi="Calibri" w:cs="Calibri"/>
          <w:sz w:val="22"/>
          <w:szCs w:val="22"/>
          <w:lang w:val="pl-PL"/>
        </w:rPr>
        <w:t xml:space="preserve">z </w:t>
      </w:r>
      <w:r>
        <w:rPr>
          <w:rFonts w:ascii="Calibri" w:eastAsia="STXihei" w:hAnsi="Calibri" w:cs="Calibri"/>
          <w:sz w:val="22"/>
          <w:szCs w:val="22"/>
          <w:lang w:val="pl-PL"/>
        </w:rPr>
        <w:t>ponad 70</w:t>
      </w:r>
      <w:r w:rsidRPr="0005738C">
        <w:rPr>
          <w:rFonts w:ascii="Calibri" w:eastAsia="STXihei" w:hAnsi="Calibri" w:cs="Calibri"/>
          <w:sz w:val="22"/>
          <w:szCs w:val="22"/>
          <w:lang w:val="pl-PL"/>
        </w:rPr>
        <w:t xml:space="preserve"> krajów świata. </w:t>
      </w:r>
      <w:r>
        <w:rPr>
          <w:rFonts w:ascii="Calibri" w:eastAsia="STXihei" w:hAnsi="Calibri" w:cs="Calibri"/>
          <w:sz w:val="22"/>
          <w:szCs w:val="22"/>
          <w:lang w:val="pl-PL"/>
        </w:rPr>
        <w:t xml:space="preserve">Dzięki Startup Hub Poland najlepsi mogą liczyć na </w:t>
      </w:r>
      <w:r w:rsidRPr="0005738C">
        <w:rPr>
          <w:rFonts w:ascii="Calibri" w:eastAsia="STXihei" w:hAnsi="Calibri" w:cs="Calibri"/>
          <w:sz w:val="22"/>
          <w:szCs w:val="22"/>
          <w:lang w:val="pl-PL"/>
        </w:rPr>
        <w:t>ind</w:t>
      </w:r>
      <w:r>
        <w:rPr>
          <w:rFonts w:ascii="Calibri" w:eastAsia="STXihei" w:hAnsi="Calibri" w:cs="Calibri"/>
          <w:sz w:val="22"/>
          <w:szCs w:val="22"/>
          <w:lang w:val="pl-PL"/>
        </w:rPr>
        <w:t>ywidualne wsparcie analityczne,</w:t>
      </w:r>
      <w:r w:rsidRPr="0005738C">
        <w:rPr>
          <w:rFonts w:ascii="Calibri" w:eastAsia="STXihei" w:hAnsi="Calibri" w:cs="Calibri"/>
          <w:sz w:val="22"/>
          <w:szCs w:val="22"/>
          <w:lang w:val="pl-PL"/>
        </w:rPr>
        <w:t xml:space="preserve"> biznesowe oraz operacyjne w rozpoczęciu działalności w Polsce. Głównym celem Fundacji jest akumulacja światowej klasy </w:t>
      </w:r>
      <w:r>
        <w:rPr>
          <w:rFonts w:ascii="Calibri" w:eastAsia="STXihei" w:hAnsi="Calibri" w:cs="Calibri"/>
          <w:sz w:val="22"/>
          <w:szCs w:val="22"/>
          <w:lang w:val="pl-PL"/>
        </w:rPr>
        <w:t xml:space="preserve">koncepcji i </w:t>
      </w:r>
      <w:r w:rsidRPr="0005738C">
        <w:rPr>
          <w:rFonts w:ascii="Calibri" w:eastAsia="STXihei" w:hAnsi="Calibri" w:cs="Calibri"/>
          <w:sz w:val="22"/>
          <w:szCs w:val="22"/>
          <w:lang w:val="pl-PL"/>
        </w:rPr>
        <w:t xml:space="preserve">kapitału intelektualnego </w:t>
      </w:r>
      <w:r>
        <w:rPr>
          <w:rFonts w:ascii="Calibri" w:eastAsia="STXihei" w:hAnsi="Calibri" w:cs="Calibri"/>
          <w:sz w:val="22"/>
          <w:szCs w:val="22"/>
          <w:lang w:val="pl-PL"/>
        </w:rPr>
        <w:t xml:space="preserve">z misją globalnej zmiany </w:t>
      </w:r>
      <w:r w:rsidRPr="0005738C">
        <w:rPr>
          <w:rFonts w:ascii="Calibri" w:eastAsia="STXihei" w:hAnsi="Calibri" w:cs="Calibri"/>
          <w:sz w:val="22"/>
          <w:szCs w:val="22"/>
          <w:lang w:val="pl-PL"/>
        </w:rPr>
        <w:t>w Polsce poprzez łączenie startupów z inwestorami, instytutami badawczymi, korporacjami i agencjami</w:t>
      </w:r>
      <w:r>
        <w:rPr>
          <w:rFonts w:ascii="Calibri" w:eastAsia="STXihei" w:hAnsi="Calibri" w:cs="Calibri"/>
          <w:sz w:val="22"/>
          <w:szCs w:val="22"/>
          <w:lang w:val="pl-PL"/>
        </w:rPr>
        <w:t xml:space="preserve"> </w:t>
      </w:r>
      <w:r>
        <w:rPr>
          <w:rFonts w:ascii="Calibri" w:eastAsia="STXihei" w:hAnsi="Calibri" w:cs="Calibri"/>
          <w:sz w:val="22"/>
          <w:szCs w:val="22"/>
          <w:lang w:val="pl-PL"/>
        </w:rPr>
        <w:lastRenderedPageBreak/>
        <w:t xml:space="preserve">publicznymi </w:t>
      </w:r>
      <w:r w:rsidRPr="0005738C">
        <w:rPr>
          <w:rFonts w:ascii="Calibri" w:eastAsia="STXihei" w:hAnsi="Calibri" w:cs="Calibri"/>
          <w:sz w:val="22"/>
          <w:szCs w:val="22"/>
          <w:lang w:val="pl-PL"/>
        </w:rPr>
        <w:t>dystrybuującymi granty na zaawansowane projekty badawczo-rozwojowe.</w:t>
      </w:r>
    </w:p>
    <w:p w14:paraId="11B2C7A9" w14:textId="77777777" w:rsidR="00E03218" w:rsidRPr="00DF7DA0" w:rsidRDefault="00E03218" w:rsidP="00556BDE">
      <w:pPr>
        <w:spacing w:line="276" w:lineRule="auto"/>
        <w:ind w:leftChars="0" w:left="0"/>
        <w:jc w:val="both"/>
        <w:rPr>
          <w:rFonts w:ascii="Calibri" w:hAnsi="Calibri" w:cs="Calibri"/>
          <w:sz w:val="22"/>
          <w:szCs w:val="22"/>
          <w:lang w:val="pl-PL"/>
        </w:rPr>
      </w:pPr>
    </w:p>
    <w:p w14:paraId="5D8D25BF" w14:textId="1BBCEDF4" w:rsidR="00A37CD8" w:rsidRDefault="00A37CD8" w:rsidP="00556BDE">
      <w:pPr>
        <w:spacing w:line="276" w:lineRule="auto"/>
        <w:ind w:leftChars="0" w:left="0"/>
        <w:jc w:val="both"/>
        <w:rPr>
          <w:rFonts w:ascii="Calibri" w:hAnsi="Calibri" w:cs="Calibri"/>
          <w:sz w:val="22"/>
          <w:szCs w:val="22"/>
          <w:lang w:val="pl-PL"/>
        </w:rPr>
      </w:pPr>
      <w:r w:rsidRPr="00A37CD8">
        <w:rPr>
          <w:rFonts w:ascii="Calibri" w:hAnsi="Calibri" w:cs="Calibri"/>
          <w:sz w:val="22"/>
          <w:szCs w:val="22"/>
          <w:lang w:val="pl-PL"/>
        </w:rPr>
        <w:t xml:space="preserve">Aby uzyskać więcej informacji odwiedź stronę </w:t>
      </w:r>
      <w:hyperlink r:id="rId10" w:history="1">
        <w:r w:rsidRPr="00A62CC4">
          <w:rPr>
            <w:rStyle w:val="Hipercze"/>
            <w:rFonts w:ascii="Calibri" w:hAnsi="Calibri" w:cs="Calibri"/>
            <w:sz w:val="22"/>
            <w:szCs w:val="22"/>
            <w:lang w:val="pl-PL"/>
          </w:rPr>
          <w:t>https://consumer.huawei.com/pl/</w:t>
        </w:r>
      </w:hyperlink>
      <w:r>
        <w:rPr>
          <w:rFonts w:ascii="Calibri" w:hAnsi="Calibri" w:cs="Calibri"/>
          <w:sz w:val="22"/>
          <w:szCs w:val="22"/>
          <w:lang w:val="pl-PL"/>
        </w:rPr>
        <w:t xml:space="preserve"> </w:t>
      </w:r>
      <w:r w:rsidRPr="00A37CD8">
        <w:rPr>
          <w:rFonts w:ascii="Calibri" w:hAnsi="Calibri" w:cs="Calibri"/>
          <w:sz w:val="22"/>
          <w:szCs w:val="22"/>
          <w:lang w:val="pl-PL"/>
        </w:rPr>
        <w:t xml:space="preserve">lub </w:t>
      </w:r>
      <w:hyperlink r:id="rId11" w:history="1">
        <w:r w:rsidRPr="00A62CC4">
          <w:rPr>
            <w:rStyle w:val="Hipercze"/>
            <w:rFonts w:ascii="Calibri" w:hAnsi="Calibri" w:cs="Calibri"/>
            <w:sz w:val="22"/>
            <w:szCs w:val="22"/>
            <w:lang w:val="pl-PL"/>
          </w:rPr>
          <w:t>www.huawei.com</w:t>
        </w:r>
      </w:hyperlink>
      <w:r w:rsidRPr="00A37CD8">
        <w:rPr>
          <w:rFonts w:ascii="Calibri" w:hAnsi="Calibri" w:cs="Calibri"/>
          <w:sz w:val="22"/>
          <w:szCs w:val="22"/>
          <w:lang w:val="pl-PL"/>
        </w:rPr>
        <w:t xml:space="preserve">. </w:t>
      </w:r>
    </w:p>
    <w:p w14:paraId="16576C8D" w14:textId="77777777" w:rsidR="00A37CD8" w:rsidRDefault="00A37CD8" w:rsidP="00556BDE">
      <w:pPr>
        <w:spacing w:line="276" w:lineRule="auto"/>
        <w:ind w:leftChars="0" w:left="0"/>
        <w:jc w:val="both"/>
        <w:rPr>
          <w:rFonts w:ascii="Calibri" w:hAnsi="Calibri" w:cs="Calibri"/>
          <w:sz w:val="22"/>
          <w:szCs w:val="22"/>
          <w:lang w:val="pl-PL"/>
        </w:rPr>
      </w:pPr>
    </w:p>
    <w:p w14:paraId="2DA90828" w14:textId="032AA70E" w:rsidR="00A37CD8" w:rsidRPr="00A37CD8" w:rsidRDefault="00A37CD8" w:rsidP="00556BDE">
      <w:pPr>
        <w:spacing w:line="276" w:lineRule="auto"/>
        <w:ind w:leftChars="0" w:left="0"/>
        <w:jc w:val="both"/>
        <w:rPr>
          <w:rFonts w:ascii="Calibri" w:hAnsi="Calibri" w:cs="Calibri"/>
          <w:sz w:val="22"/>
          <w:szCs w:val="22"/>
          <w:lang w:val="pl-PL"/>
        </w:rPr>
      </w:pPr>
      <w:r w:rsidRPr="00A37CD8">
        <w:rPr>
          <w:rFonts w:ascii="Calibri" w:hAnsi="Calibri" w:cs="Calibri"/>
          <w:sz w:val="22"/>
          <w:szCs w:val="22"/>
          <w:lang w:val="pl-PL"/>
        </w:rPr>
        <w:t xml:space="preserve">Możesz śledzić nas także na: </w:t>
      </w:r>
    </w:p>
    <w:p w14:paraId="5666F36E" w14:textId="0F4AA4E3" w:rsidR="00A37CD8" w:rsidRPr="00A37CD8" w:rsidRDefault="00A37CD8" w:rsidP="00556BDE">
      <w:pPr>
        <w:spacing w:line="276" w:lineRule="auto"/>
        <w:ind w:leftChars="0" w:left="0"/>
        <w:jc w:val="both"/>
        <w:rPr>
          <w:rFonts w:ascii="Calibri" w:hAnsi="Calibri" w:cs="Calibri"/>
          <w:sz w:val="22"/>
          <w:szCs w:val="22"/>
          <w:lang w:val="pl-PL"/>
        </w:rPr>
      </w:pPr>
      <w:hyperlink r:id="rId12" w:history="1">
        <w:r w:rsidRPr="00A62CC4">
          <w:rPr>
            <w:rStyle w:val="Hipercze"/>
            <w:rFonts w:ascii="Calibri" w:hAnsi="Calibri" w:cs="Calibri"/>
            <w:sz w:val="22"/>
            <w:szCs w:val="22"/>
            <w:lang w:val="pl-PL"/>
          </w:rPr>
          <w:t>https://twitter.com/polskahuawei</w:t>
        </w:r>
      </w:hyperlink>
    </w:p>
    <w:p w14:paraId="42C19F32" w14:textId="348246F7" w:rsidR="00A37CD8" w:rsidRPr="00A37CD8" w:rsidRDefault="00A37CD8" w:rsidP="00556BDE">
      <w:pPr>
        <w:spacing w:line="276" w:lineRule="auto"/>
        <w:ind w:leftChars="0" w:left="0"/>
        <w:jc w:val="both"/>
        <w:rPr>
          <w:rFonts w:ascii="Calibri" w:hAnsi="Calibri" w:cs="Calibri"/>
          <w:sz w:val="22"/>
          <w:szCs w:val="22"/>
          <w:lang w:val="pl-PL"/>
        </w:rPr>
      </w:pPr>
      <w:hyperlink r:id="rId13" w:history="1">
        <w:r w:rsidRPr="00A62CC4">
          <w:rPr>
            <w:rStyle w:val="Hipercze"/>
            <w:rFonts w:ascii="Calibri" w:hAnsi="Calibri" w:cs="Calibri"/>
            <w:sz w:val="22"/>
            <w:szCs w:val="22"/>
            <w:lang w:val="pl-PL"/>
          </w:rPr>
          <w:t>https://www.facebook.com/HuaweiPL</w:t>
        </w:r>
      </w:hyperlink>
    </w:p>
    <w:p w14:paraId="1EDA79B9" w14:textId="04E93F36" w:rsidR="00A37CD8" w:rsidRPr="00A37CD8" w:rsidRDefault="00A37CD8" w:rsidP="00556BDE">
      <w:pPr>
        <w:spacing w:line="276" w:lineRule="auto"/>
        <w:ind w:leftChars="0" w:left="0"/>
        <w:jc w:val="both"/>
        <w:rPr>
          <w:rFonts w:ascii="Calibri" w:hAnsi="Calibri" w:cs="Calibri"/>
          <w:sz w:val="22"/>
          <w:szCs w:val="22"/>
          <w:lang w:val="pl-PL"/>
        </w:rPr>
      </w:pPr>
      <w:hyperlink r:id="rId14" w:history="1">
        <w:r w:rsidRPr="00A62CC4">
          <w:rPr>
            <w:rStyle w:val="Hipercze"/>
            <w:rFonts w:ascii="Calibri" w:hAnsi="Calibri" w:cs="Calibri"/>
            <w:sz w:val="22"/>
            <w:szCs w:val="22"/>
            <w:lang w:val="pl-PL"/>
          </w:rPr>
          <w:t>http://www/youtube.com/Huawei</w:t>
        </w:r>
      </w:hyperlink>
    </w:p>
    <w:p w14:paraId="7C7ED932" w14:textId="6B38F476" w:rsidR="00A37CD8" w:rsidRDefault="00A37CD8" w:rsidP="00556BDE">
      <w:pPr>
        <w:spacing w:line="276" w:lineRule="auto"/>
        <w:ind w:leftChars="0" w:left="0"/>
        <w:jc w:val="both"/>
        <w:rPr>
          <w:rFonts w:ascii="Calibri" w:hAnsi="Calibri" w:cs="Calibri"/>
          <w:sz w:val="22"/>
          <w:szCs w:val="22"/>
          <w:lang w:val="pl-PL"/>
        </w:rPr>
      </w:pPr>
      <w:hyperlink r:id="rId15" w:history="1">
        <w:r w:rsidRPr="00A62CC4">
          <w:rPr>
            <w:rStyle w:val="Hipercze"/>
            <w:rFonts w:ascii="Calibri" w:hAnsi="Calibri" w:cs="Calibri"/>
            <w:sz w:val="22"/>
            <w:szCs w:val="22"/>
            <w:lang w:val="pl-PL"/>
          </w:rPr>
          <w:t>http://www.linkedin.com/company/Huawei</w:t>
        </w:r>
      </w:hyperlink>
    </w:p>
    <w:p w14:paraId="556D357C" w14:textId="3C313E4A" w:rsidR="00E03218" w:rsidRPr="00DF7DA0" w:rsidRDefault="00A37CD8" w:rsidP="00556BDE">
      <w:pPr>
        <w:spacing w:line="276" w:lineRule="auto"/>
        <w:ind w:leftChars="0" w:left="0"/>
        <w:jc w:val="both"/>
        <w:rPr>
          <w:rFonts w:ascii="Calibri" w:hAnsi="Calibri" w:cs="Calibri"/>
          <w:color w:val="000000"/>
          <w:sz w:val="22"/>
          <w:szCs w:val="22"/>
          <w:lang w:val="pl-PL"/>
        </w:rPr>
      </w:pPr>
      <w:r w:rsidRPr="00A37CD8">
        <w:rPr>
          <w:rFonts w:ascii="Calibri" w:hAnsi="Calibri" w:cs="Calibri"/>
          <w:sz w:val="22"/>
          <w:szCs w:val="22"/>
          <w:lang w:val="pl-PL"/>
        </w:rPr>
        <w:t xml:space="preserve"> </w:t>
      </w:r>
    </w:p>
    <w:p w14:paraId="59A9CAB5" w14:textId="77777777" w:rsidR="00E03218" w:rsidRPr="00DF7DA0" w:rsidRDefault="00E03218" w:rsidP="00556BDE">
      <w:pPr>
        <w:spacing w:line="276" w:lineRule="auto"/>
        <w:ind w:leftChars="0" w:left="0"/>
        <w:jc w:val="both"/>
        <w:rPr>
          <w:rStyle w:val="Hipercze"/>
          <w:rFonts w:ascii="Calibri" w:hAnsi="Calibri" w:cs="Calibri"/>
          <w:sz w:val="22"/>
          <w:szCs w:val="22"/>
          <w:lang w:val="pl-PL"/>
        </w:rPr>
      </w:pPr>
      <w:r w:rsidRPr="00DF7DA0">
        <w:rPr>
          <w:rFonts w:ascii="Calibri" w:hAnsi="Calibri" w:cs="Calibri"/>
          <w:sz w:val="22"/>
          <w:szCs w:val="22"/>
          <w:lang w:val="pl-PL"/>
        </w:rPr>
        <w:t xml:space="preserve">Więcej informacji na temat działalności Huawei Polska (Carrier Network Business </w:t>
      </w:r>
      <w:proofErr w:type="spellStart"/>
      <w:r w:rsidRPr="00DF7DA0">
        <w:rPr>
          <w:rFonts w:ascii="Calibri" w:hAnsi="Calibri" w:cs="Calibri"/>
          <w:sz w:val="22"/>
          <w:szCs w:val="22"/>
          <w:lang w:val="pl-PL"/>
        </w:rPr>
        <w:t>Group</w:t>
      </w:r>
      <w:proofErr w:type="spellEnd"/>
      <w:r w:rsidRPr="00DF7DA0">
        <w:rPr>
          <w:rFonts w:ascii="Calibri" w:hAnsi="Calibri" w:cs="Calibri"/>
          <w:sz w:val="22"/>
          <w:szCs w:val="22"/>
          <w:lang w:val="pl-PL"/>
        </w:rPr>
        <w:t xml:space="preserve">) można znaleźć na stronie </w:t>
      </w:r>
      <w:r w:rsidR="00DD3ADF" w:rsidRPr="00DF7DA0">
        <w:rPr>
          <w:rStyle w:val="Hipercze"/>
          <w:rFonts w:ascii="Calibri" w:hAnsi="Calibri" w:cs="Calibri"/>
          <w:sz w:val="22"/>
          <w:szCs w:val="22"/>
          <w:lang w:val="pl-PL"/>
        </w:rPr>
        <w:t>https://media-huawei.prowly.com</w:t>
      </w:r>
    </w:p>
    <w:p w14:paraId="61D27AD6" w14:textId="77777777" w:rsidR="00E03218" w:rsidRPr="00DF7DA0" w:rsidRDefault="00E03218" w:rsidP="00556BDE">
      <w:pPr>
        <w:spacing w:line="276" w:lineRule="auto"/>
        <w:ind w:leftChars="0" w:left="0"/>
        <w:jc w:val="both"/>
        <w:rPr>
          <w:rFonts w:ascii="Calibri" w:hAnsi="Calibri" w:cs="Calibri"/>
          <w:b/>
          <w:color w:val="000000"/>
          <w:sz w:val="22"/>
          <w:szCs w:val="22"/>
          <w:u w:val="single"/>
          <w:lang w:val="pl-PL"/>
        </w:rPr>
      </w:pPr>
    </w:p>
    <w:p w14:paraId="62BF51F6" w14:textId="77777777" w:rsidR="00E03218" w:rsidRPr="00813FD8" w:rsidRDefault="00E03218" w:rsidP="00556BDE">
      <w:pPr>
        <w:spacing w:line="276" w:lineRule="auto"/>
        <w:ind w:leftChars="0" w:left="0"/>
        <w:jc w:val="both"/>
        <w:rPr>
          <w:rFonts w:ascii="Calibri" w:hAnsi="Calibri" w:cs="Calibri"/>
          <w:b/>
          <w:color w:val="000000"/>
          <w:sz w:val="22"/>
          <w:szCs w:val="22"/>
          <w:u w:val="single"/>
          <w:lang w:val="pl-PL"/>
        </w:rPr>
      </w:pPr>
      <w:r w:rsidRPr="00813FD8">
        <w:rPr>
          <w:rFonts w:ascii="Calibri" w:hAnsi="Calibri" w:cs="Calibri"/>
          <w:b/>
          <w:color w:val="000000"/>
          <w:sz w:val="22"/>
          <w:szCs w:val="22"/>
          <w:u w:val="single"/>
          <w:lang w:val="pl-PL"/>
        </w:rPr>
        <w:t xml:space="preserve">Kontakt dla mediów: </w:t>
      </w:r>
    </w:p>
    <w:p w14:paraId="60B82B9F" w14:textId="77777777" w:rsidR="002155A5" w:rsidRPr="00813FD8" w:rsidRDefault="002155A5" w:rsidP="00556BDE">
      <w:pPr>
        <w:spacing w:line="276" w:lineRule="auto"/>
        <w:ind w:leftChars="0" w:left="0"/>
        <w:jc w:val="both"/>
        <w:rPr>
          <w:rFonts w:ascii="Calibri" w:hAnsi="Calibri" w:cs="Calibri"/>
          <w:color w:val="414141"/>
          <w:sz w:val="22"/>
          <w:szCs w:val="22"/>
          <w:lang w:val="pl-PL" w:eastAsia="pl-PL"/>
        </w:rPr>
      </w:pPr>
      <w:r w:rsidRPr="00813FD8">
        <w:rPr>
          <w:rFonts w:ascii="Calibri" w:hAnsi="Calibri" w:cs="Calibri"/>
          <w:color w:val="414141"/>
          <w:sz w:val="22"/>
          <w:szCs w:val="22"/>
          <w:lang w:val="pl-PL" w:eastAsia="pl-PL"/>
        </w:rPr>
        <w:t>Monika Wojdak</w:t>
      </w:r>
    </w:p>
    <w:p w14:paraId="146E6A20" w14:textId="77777777" w:rsidR="002155A5" w:rsidRPr="00813FD8" w:rsidRDefault="002155A5" w:rsidP="00556BDE">
      <w:pPr>
        <w:spacing w:line="276" w:lineRule="auto"/>
        <w:ind w:leftChars="0" w:left="0"/>
        <w:jc w:val="both"/>
        <w:rPr>
          <w:rFonts w:ascii="Calibri" w:hAnsi="Calibri" w:cs="Calibri"/>
          <w:color w:val="414141"/>
          <w:sz w:val="22"/>
          <w:szCs w:val="22"/>
          <w:lang w:val="pl-PL" w:eastAsia="pl-PL"/>
        </w:rPr>
      </w:pPr>
      <w:r w:rsidRPr="00813FD8">
        <w:rPr>
          <w:rFonts w:ascii="Calibri" w:hAnsi="Calibri" w:cs="Calibri"/>
          <w:color w:val="414141"/>
          <w:sz w:val="22"/>
          <w:szCs w:val="22"/>
          <w:lang w:val="pl-PL" w:eastAsia="pl-PL"/>
        </w:rPr>
        <w:t>SENIOR ACCOUNT EXECUTIVE</w:t>
      </w:r>
    </w:p>
    <w:p w14:paraId="6AEA0EA9" w14:textId="77777777" w:rsidR="002155A5" w:rsidRPr="00813FD8" w:rsidRDefault="002155A5" w:rsidP="00556BDE">
      <w:pPr>
        <w:spacing w:line="276" w:lineRule="auto"/>
        <w:ind w:leftChars="0" w:left="0"/>
        <w:jc w:val="both"/>
        <w:rPr>
          <w:rFonts w:ascii="Calibri" w:hAnsi="Calibri" w:cs="Calibri"/>
          <w:color w:val="414141"/>
          <w:sz w:val="22"/>
          <w:szCs w:val="22"/>
          <w:lang w:val="pl-PL" w:eastAsia="pl-PL"/>
        </w:rPr>
      </w:pPr>
      <w:r w:rsidRPr="00813FD8">
        <w:rPr>
          <w:rFonts w:ascii="Calibri" w:hAnsi="Calibri" w:cs="Calibri"/>
          <w:color w:val="414141"/>
          <w:sz w:val="22"/>
          <w:szCs w:val="22"/>
          <w:lang w:val="pl-PL" w:eastAsia="pl-PL"/>
        </w:rPr>
        <w:t>monika.wojdak@mslgroup.com</w:t>
      </w:r>
    </w:p>
    <w:p w14:paraId="30415CB6" w14:textId="77777777" w:rsidR="00E03218" w:rsidRPr="00DF7DA0" w:rsidRDefault="002155A5" w:rsidP="00556BDE">
      <w:pPr>
        <w:spacing w:line="276" w:lineRule="auto"/>
        <w:ind w:leftChars="0" w:left="0"/>
        <w:jc w:val="both"/>
        <w:rPr>
          <w:rFonts w:ascii="Calibri" w:hAnsi="Calibri" w:cs="Calibri"/>
          <w:color w:val="414141"/>
          <w:sz w:val="22"/>
          <w:szCs w:val="22"/>
          <w:lang w:eastAsia="pl-PL"/>
        </w:rPr>
      </w:pPr>
      <w:proofErr w:type="spellStart"/>
      <w:r w:rsidRPr="00DF7DA0">
        <w:rPr>
          <w:rFonts w:ascii="Calibri" w:hAnsi="Calibri" w:cs="Calibri"/>
          <w:color w:val="414141"/>
          <w:sz w:val="22"/>
          <w:szCs w:val="22"/>
          <w:lang w:eastAsia="pl-PL"/>
        </w:rPr>
        <w:t>tel</w:t>
      </w:r>
      <w:proofErr w:type="spellEnd"/>
      <w:r w:rsidRPr="00DF7DA0">
        <w:rPr>
          <w:rFonts w:ascii="Calibri" w:hAnsi="Calibri" w:cs="Calibri"/>
          <w:color w:val="414141"/>
          <w:sz w:val="22"/>
          <w:szCs w:val="22"/>
          <w:lang w:eastAsia="pl-PL"/>
        </w:rPr>
        <w:t>: +48 690 457 514</w:t>
      </w:r>
    </w:p>
    <w:p w14:paraId="568E7A92" w14:textId="77777777" w:rsidR="00604F4D" w:rsidRPr="00DF7DA0" w:rsidRDefault="00604F4D" w:rsidP="00556BDE">
      <w:pPr>
        <w:spacing w:line="276" w:lineRule="auto"/>
        <w:ind w:leftChars="0" w:left="0"/>
        <w:jc w:val="both"/>
        <w:rPr>
          <w:rFonts w:ascii="Calibri" w:eastAsia="Arial Unicode MS" w:hAnsi="Calibri" w:cs="Calibri"/>
          <w:sz w:val="22"/>
          <w:szCs w:val="22"/>
        </w:rPr>
      </w:pPr>
    </w:p>
    <w:sectPr w:rsidR="00604F4D" w:rsidRPr="00DF7DA0" w:rsidSect="006C667D">
      <w:headerReference w:type="even" r:id="rId16"/>
      <w:headerReference w:type="default" r:id="rId17"/>
      <w:footerReference w:type="even" r:id="rId18"/>
      <w:footerReference w:type="default" r:id="rId19"/>
      <w:headerReference w:type="first" r:id="rId20"/>
      <w:footerReference w:type="first" r:id="rId21"/>
      <w:pgSz w:w="11906" w:h="16838"/>
      <w:pgMar w:top="1440" w:right="1416" w:bottom="184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74FD" w14:textId="77777777" w:rsidR="00A704A6" w:rsidRDefault="00A704A6">
      <w:pPr>
        <w:ind w:left="420"/>
      </w:pPr>
      <w:r>
        <w:separator/>
      </w:r>
    </w:p>
  </w:endnote>
  <w:endnote w:type="continuationSeparator" w:id="0">
    <w:p w14:paraId="1AF6E4D3" w14:textId="77777777" w:rsidR="00A704A6" w:rsidRDefault="00A704A6">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TXihei">
    <w:altName w:val="Times New Roma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6319" w14:textId="77777777" w:rsidR="00B15FFE" w:rsidRDefault="00B15FFE">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97" w:type="pct"/>
      <w:tblBorders>
        <w:top w:val="single" w:sz="4" w:space="0" w:color="auto"/>
      </w:tblBorders>
      <w:tblLook w:val="01E0" w:firstRow="1" w:lastRow="1" w:firstColumn="1" w:lastColumn="1" w:noHBand="0" w:noVBand="0"/>
    </w:tblPr>
    <w:tblGrid>
      <w:gridCol w:w="1914"/>
      <w:gridCol w:w="4804"/>
      <w:gridCol w:w="2893"/>
    </w:tblGrid>
    <w:tr w:rsidR="00B15FFE" w14:paraId="79F667EC" w14:textId="77777777" w:rsidTr="006C07FD">
      <w:trPr>
        <w:trHeight w:val="257"/>
      </w:trPr>
      <w:tc>
        <w:tcPr>
          <w:tcW w:w="996" w:type="pct"/>
        </w:tcPr>
        <w:p w14:paraId="716BD17A" w14:textId="67CF146E" w:rsidR="00B15FFE" w:rsidRDefault="00B92448">
          <w:pPr>
            <w:pStyle w:val="Stopka"/>
          </w:pPr>
          <w:r>
            <w:fldChar w:fldCharType="begin"/>
          </w:r>
          <w:r>
            <w:instrText xml:space="preserve"> DATE \@ "yyyy-MM-dd" </w:instrText>
          </w:r>
          <w:r>
            <w:fldChar w:fldCharType="separate"/>
          </w:r>
          <w:r w:rsidR="0005738C">
            <w:rPr>
              <w:noProof/>
            </w:rPr>
            <w:t>2021-03-08</w:t>
          </w:r>
          <w:r>
            <w:rPr>
              <w:noProof/>
            </w:rPr>
            <w:fldChar w:fldCharType="end"/>
          </w:r>
        </w:p>
      </w:tc>
      <w:tc>
        <w:tcPr>
          <w:tcW w:w="2499" w:type="pct"/>
        </w:tcPr>
        <w:p w14:paraId="505038F8" w14:textId="77777777" w:rsidR="00B15FFE" w:rsidRDefault="00B15FFE" w:rsidP="00386A1C">
          <w:pPr>
            <w:pStyle w:val="Stopka"/>
            <w:ind w:firstLineChars="50" w:firstLine="90"/>
            <w:jc w:val="center"/>
          </w:pPr>
        </w:p>
      </w:tc>
      <w:tc>
        <w:tcPr>
          <w:tcW w:w="1506" w:type="pct"/>
        </w:tcPr>
        <w:p w14:paraId="30A6617B" w14:textId="77777777" w:rsidR="00B15FFE" w:rsidRDefault="00E03218" w:rsidP="001B2A88">
          <w:pPr>
            <w:pStyle w:val="Stopka"/>
            <w:ind w:right="360" w:firstLineChars="500" w:firstLine="900"/>
          </w:pPr>
          <w:proofErr w:type="spellStart"/>
          <w:r>
            <w:t>Strona</w:t>
          </w:r>
          <w:proofErr w:type="spellEnd"/>
          <w:r>
            <w:t xml:space="preserve"> </w:t>
          </w:r>
          <w:r w:rsidR="00B92448">
            <w:fldChar w:fldCharType="begin"/>
          </w:r>
          <w:r w:rsidR="00B92448">
            <w:instrText>PAGE</w:instrText>
          </w:r>
          <w:r w:rsidR="00B92448">
            <w:fldChar w:fldCharType="separate"/>
          </w:r>
          <w:r w:rsidR="00A15374">
            <w:rPr>
              <w:noProof/>
            </w:rPr>
            <w:t>2</w:t>
          </w:r>
          <w:r w:rsidR="00B92448">
            <w:rPr>
              <w:noProof/>
            </w:rPr>
            <w:fldChar w:fldCharType="end"/>
          </w:r>
          <w:r>
            <w:rPr>
              <w:noProof/>
            </w:rPr>
            <w:t xml:space="preserve"> z </w:t>
          </w:r>
          <w:r w:rsidR="006E093B">
            <w:rPr>
              <w:noProof/>
            </w:rPr>
            <w:fldChar w:fldCharType="begin"/>
          </w:r>
          <w:r w:rsidR="006E093B">
            <w:rPr>
              <w:noProof/>
            </w:rPr>
            <w:instrText xml:space="preserve"> NUMPAGES  \* Arabic  \* MERGEFORMAT </w:instrText>
          </w:r>
          <w:r w:rsidR="006E093B">
            <w:rPr>
              <w:noProof/>
            </w:rPr>
            <w:fldChar w:fldCharType="separate"/>
          </w:r>
          <w:r w:rsidR="00A15374">
            <w:rPr>
              <w:noProof/>
            </w:rPr>
            <w:t>6</w:t>
          </w:r>
          <w:r w:rsidR="006E093B">
            <w:rPr>
              <w:noProof/>
            </w:rPr>
            <w:fldChar w:fldCharType="end"/>
          </w:r>
        </w:p>
      </w:tc>
    </w:tr>
  </w:tbl>
  <w:p w14:paraId="7CFDCA6F" w14:textId="77777777" w:rsidR="00B15FFE" w:rsidRDefault="00B15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781C" w14:textId="77777777" w:rsidR="00B15FFE" w:rsidRDefault="00B15FFE">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36BE" w14:textId="77777777" w:rsidR="00A704A6" w:rsidRDefault="00A704A6">
      <w:pPr>
        <w:ind w:left="420"/>
      </w:pPr>
      <w:r>
        <w:separator/>
      </w:r>
    </w:p>
  </w:footnote>
  <w:footnote w:type="continuationSeparator" w:id="0">
    <w:p w14:paraId="012474DB" w14:textId="77777777" w:rsidR="00A704A6" w:rsidRDefault="00A704A6">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9804" w14:textId="77777777" w:rsidR="00B15FFE" w:rsidRDefault="00B15FF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57" w:type="dxa"/>
        <w:right w:w="57" w:type="dxa"/>
      </w:tblCellMar>
      <w:tblLook w:val="0000" w:firstRow="0" w:lastRow="0" w:firstColumn="0" w:lastColumn="0" w:noHBand="0" w:noVBand="0"/>
    </w:tblPr>
    <w:tblGrid>
      <w:gridCol w:w="879"/>
      <w:gridCol w:w="5470"/>
      <w:gridCol w:w="2723"/>
    </w:tblGrid>
    <w:tr w:rsidR="00B15FFE" w14:paraId="71A0501D" w14:textId="77777777" w:rsidTr="0763D1A9">
      <w:trPr>
        <w:cantSplit/>
        <w:trHeight w:hRule="exact" w:val="777"/>
      </w:trPr>
      <w:tc>
        <w:tcPr>
          <w:tcW w:w="484" w:type="pct"/>
          <w:tcBorders>
            <w:bottom w:val="single" w:sz="6" w:space="0" w:color="auto"/>
          </w:tcBorders>
        </w:tcPr>
        <w:p w14:paraId="3272A2B8" w14:textId="77777777" w:rsidR="00B15FFE" w:rsidRDefault="00E97AE5">
          <w:pPr>
            <w:pStyle w:val="Nagwek"/>
          </w:pPr>
          <w:r>
            <w:rPr>
              <w:rFonts w:ascii="SimSun" w:hAnsi="SimSun" w:hint="eastAsia"/>
              <w:noProof/>
              <w:lang w:val="pl-PL" w:eastAsia="pl-PL"/>
            </w:rPr>
            <w:drawing>
              <wp:anchor distT="0" distB="0" distL="114300" distR="114300" simplePos="0" relativeHeight="251659264" behindDoc="0" locked="0" layoutInCell="1" allowOverlap="1" wp14:anchorId="74783E9D" wp14:editId="44070465">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155"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9390B" w14:textId="77777777" w:rsidR="00B15FFE" w:rsidRDefault="00B15FFE">
          <w:pPr>
            <w:ind w:left="420"/>
          </w:pPr>
        </w:p>
      </w:tc>
      <w:tc>
        <w:tcPr>
          <w:tcW w:w="3015" w:type="pct"/>
          <w:tcBorders>
            <w:bottom w:val="single" w:sz="6" w:space="0" w:color="auto"/>
          </w:tcBorders>
          <w:vAlign w:val="bottom"/>
        </w:tcPr>
        <w:p w14:paraId="126E50C9" w14:textId="77777777" w:rsidR="00B15FFE" w:rsidRDefault="00B15FFE" w:rsidP="00A61813">
          <w:pPr>
            <w:pStyle w:val="Nagwek"/>
            <w:ind w:firstLineChars="300" w:firstLine="540"/>
          </w:pPr>
        </w:p>
      </w:tc>
      <w:tc>
        <w:tcPr>
          <w:tcW w:w="1501" w:type="pct"/>
          <w:tcBorders>
            <w:bottom w:val="single" w:sz="6" w:space="0" w:color="auto"/>
          </w:tcBorders>
          <w:vAlign w:val="bottom"/>
        </w:tcPr>
        <w:p w14:paraId="2D1DF72D" w14:textId="77777777" w:rsidR="00B15FFE" w:rsidRPr="00C47EB9" w:rsidRDefault="0045571B" w:rsidP="0045571B">
          <w:pPr>
            <w:pStyle w:val="Nagwek"/>
            <w:spacing w:after="240"/>
            <w:rPr>
              <w:rFonts w:eastAsiaTheme="minorEastAsia" w:cs="Arial"/>
              <w:sz w:val="22"/>
              <w:szCs w:val="30"/>
            </w:rPr>
          </w:pPr>
          <w:r w:rsidRPr="00C47EB9">
            <w:rPr>
              <w:rFonts w:eastAsiaTheme="minorEastAsia" w:cs="Arial"/>
              <w:noProof/>
              <w:sz w:val="22"/>
              <w:szCs w:val="30"/>
              <w:lang w:val="pl-PL" w:eastAsia="pl-PL"/>
            </w:rPr>
            <w:drawing>
              <wp:anchor distT="0" distB="0" distL="114300" distR="114300" simplePos="0" relativeHeight="251661312" behindDoc="0" locked="0" layoutInCell="1" allowOverlap="1" wp14:anchorId="5C407E2A" wp14:editId="31350B8B">
                <wp:simplePos x="0" y="0"/>
                <wp:positionH relativeFrom="page">
                  <wp:posOffset>6319097</wp:posOffset>
                </wp:positionH>
                <wp:positionV relativeFrom="page">
                  <wp:posOffset>198967</wp:posOffset>
                </wp:positionV>
                <wp:extent cx="657013" cy="657013"/>
                <wp:effectExtent l="0" t="0" r="0" b="0"/>
                <wp:wrapNone/>
                <wp:docPr id="156"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763D1A9" w:rsidRPr="0763D1A9">
            <w:rPr>
              <w:rFonts w:eastAsiaTheme="minorEastAsia" w:cs="Arial"/>
              <w:noProof/>
              <w:sz w:val="22"/>
              <w:szCs w:val="22"/>
              <w:lang w:eastAsia="en-US"/>
            </w:rPr>
            <w:t>Informacja Prasowa</w:t>
          </w:r>
        </w:p>
      </w:tc>
    </w:tr>
  </w:tbl>
  <w:p w14:paraId="2E2E4F6A" w14:textId="77777777" w:rsidR="00B15FFE" w:rsidRDefault="00B15FFE" w:rsidP="00EE51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A713" w14:textId="77777777" w:rsidR="00B15FFE" w:rsidRDefault="00B15FFE">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0D9E29CF"/>
    <w:multiLevelType w:val="hybridMultilevel"/>
    <w:tmpl w:val="56880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9" w15:restartNumberingAfterBreak="0">
    <w:nsid w:val="44B2205E"/>
    <w:multiLevelType w:val="hybridMultilevel"/>
    <w:tmpl w:val="EC762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0621136"/>
    <w:multiLevelType w:val="hybridMultilevel"/>
    <w:tmpl w:val="E50C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3E54823"/>
    <w:multiLevelType w:val="hybridMultilevel"/>
    <w:tmpl w:val="6BF037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4" w15:restartNumberingAfterBreak="0">
    <w:nsid w:val="63546429"/>
    <w:multiLevelType w:val="multilevel"/>
    <w:tmpl w:val="FE4653A2"/>
    <w:lvl w:ilvl="0">
      <w:start w:val="1"/>
      <w:numFmt w:val="decimal"/>
      <w:pStyle w:val="Nagwek1"/>
      <w:lvlText w:val="%1"/>
      <w:lvlJc w:val="left"/>
      <w:pPr>
        <w:tabs>
          <w:tab w:val="num" w:pos="432"/>
        </w:tabs>
        <w:ind w:left="432" w:hanging="432"/>
      </w:pPr>
      <w:rPr>
        <w:rFonts w:hint="eastAsia"/>
      </w:rPr>
    </w:lvl>
    <w:lvl w:ilvl="1">
      <w:start w:val="1"/>
      <w:numFmt w:val="decimal"/>
      <w:pStyle w:val="Nagwek2"/>
      <w:lvlText w:val="%1.%2"/>
      <w:lvlJc w:val="left"/>
      <w:pPr>
        <w:tabs>
          <w:tab w:val="num" w:pos="576"/>
        </w:tabs>
        <w:ind w:left="576" w:hanging="576"/>
      </w:pPr>
      <w:rPr>
        <w:rFonts w:hint="eastAsia"/>
      </w:rPr>
    </w:lvl>
    <w:lvl w:ilvl="2">
      <w:start w:val="1"/>
      <w:numFmt w:val="decimal"/>
      <w:pStyle w:val="Nagwek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6"/>
  </w:num>
  <w:num w:numId="2">
    <w:abstractNumId w:val="16"/>
  </w:num>
  <w:num w:numId="3">
    <w:abstractNumId w:val="16"/>
  </w:num>
  <w:num w:numId="4">
    <w:abstractNumId w:val="8"/>
  </w:num>
  <w:num w:numId="5">
    <w:abstractNumId w:val="8"/>
  </w:num>
  <w:num w:numId="6">
    <w:abstractNumId w:val="16"/>
  </w:num>
  <w:num w:numId="7">
    <w:abstractNumId w:val="16"/>
  </w:num>
  <w:num w:numId="8">
    <w:abstractNumId w:val="16"/>
  </w:num>
  <w:num w:numId="9">
    <w:abstractNumId w:val="16"/>
  </w:num>
  <w:num w:numId="10">
    <w:abstractNumId w:val="3"/>
  </w:num>
  <w:num w:numId="11">
    <w:abstractNumId w:val="3"/>
  </w:num>
  <w:num w:numId="12">
    <w:abstractNumId w:val="3"/>
  </w:num>
  <w:num w:numId="13">
    <w:abstractNumId w:val="6"/>
  </w:num>
  <w:num w:numId="14">
    <w:abstractNumId w:val="7"/>
  </w:num>
  <w:num w:numId="15">
    <w:abstractNumId w:val="0"/>
  </w:num>
  <w:num w:numId="16">
    <w:abstractNumId w:val="5"/>
  </w:num>
  <w:num w:numId="17">
    <w:abstractNumId w:val="11"/>
  </w:num>
  <w:num w:numId="18">
    <w:abstractNumId w:val="11"/>
  </w:num>
  <w:num w:numId="19">
    <w:abstractNumId w:val="11"/>
  </w:num>
  <w:num w:numId="20">
    <w:abstractNumId w:val="17"/>
  </w:num>
  <w:num w:numId="21">
    <w:abstractNumId w:val="17"/>
  </w:num>
  <w:num w:numId="22">
    <w:abstractNumId w:val="17"/>
  </w:num>
  <w:num w:numId="23">
    <w:abstractNumId w:val="17"/>
  </w:num>
  <w:num w:numId="24">
    <w:abstractNumId w:val="11"/>
  </w:num>
  <w:num w:numId="25">
    <w:abstractNumId w:val="11"/>
  </w:num>
  <w:num w:numId="26">
    <w:abstractNumId w:val="17"/>
  </w:num>
  <w:num w:numId="27">
    <w:abstractNumId w:val="17"/>
  </w:num>
  <w:num w:numId="28">
    <w:abstractNumId w:val="17"/>
  </w:num>
  <w:num w:numId="29">
    <w:abstractNumId w:val="1"/>
  </w:num>
  <w:num w:numId="30">
    <w:abstractNumId w:val="11"/>
  </w:num>
  <w:num w:numId="31">
    <w:abstractNumId w:val="11"/>
  </w:num>
  <w:num w:numId="32">
    <w:abstractNumId w:val="17"/>
  </w:num>
  <w:num w:numId="33">
    <w:abstractNumId w:val="14"/>
  </w:num>
  <w:num w:numId="34">
    <w:abstractNumId w:val="14"/>
  </w:num>
  <w:num w:numId="35">
    <w:abstractNumId w:val="14"/>
  </w:num>
  <w:num w:numId="36">
    <w:abstractNumId w:val="4"/>
  </w:num>
  <w:num w:numId="37">
    <w:abstractNumId w:val="13"/>
  </w:num>
  <w:num w:numId="38">
    <w:abstractNumId w:val="15"/>
  </w:num>
  <w:num w:numId="39">
    <w:abstractNumId w:val="9"/>
  </w:num>
  <w:num w:numId="40">
    <w:abstractNumId w:val="10"/>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TU2NDWwMDEwMTNX0lEKTi0uzszPAykwqgUA61kUfSwAAAA="/>
  </w:docVars>
  <w:rsids>
    <w:rsidRoot w:val="0045571B"/>
    <w:rsid w:val="00002216"/>
    <w:rsid w:val="000220DD"/>
    <w:rsid w:val="000355A1"/>
    <w:rsid w:val="00037463"/>
    <w:rsid w:val="00040703"/>
    <w:rsid w:val="0005738C"/>
    <w:rsid w:val="0006109B"/>
    <w:rsid w:val="00072CD8"/>
    <w:rsid w:val="00096FBD"/>
    <w:rsid w:val="000A38F8"/>
    <w:rsid w:val="000A48EB"/>
    <w:rsid w:val="000A59EC"/>
    <w:rsid w:val="000B5C6E"/>
    <w:rsid w:val="000B7116"/>
    <w:rsid w:val="000E1812"/>
    <w:rsid w:val="000F64DE"/>
    <w:rsid w:val="000F7621"/>
    <w:rsid w:val="00103086"/>
    <w:rsid w:val="00104597"/>
    <w:rsid w:val="00131ED7"/>
    <w:rsid w:val="001478A9"/>
    <w:rsid w:val="00152EB1"/>
    <w:rsid w:val="0016416F"/>
    <w:rsid w:val="00170DCE"/>
    <w:rsid w:val="00196652"/>
    <w:rsid w:val="001B2A88"/>
    <w:rsid w:val="001B57C2"/>
    <w:rsid w:val="001D67DC"/>
    <w:rsid w:val="001D75A2"/>
    <w:rsid w:val="001E2795"/>
    <w:rsid w:val="001F61F3"/>
    <w:rsid w:val="001F65CE"/>
    <w:rsid w:val="00201BA2"/>
    <w:rsid w:val="002155A5"/>
    <w:rsid w:val="00217A43"/>
    <w:rsid w:val="0022172F"/>
    <w:rsid w:val="002217F0"/>
    <w:rsid w:val="002637E1"/>
    <w:rsid w:val="0026473B"/>
    <w:rsid w:val="00264C9E"/>
    <w:rsid w:val="00296A93"/>
    <w:rsid w:val="002B5CAE"/>
    <w:rsid w:val="002C2962"/>
    <w:rsid w:val="002C3830"/>
    <w:rsid w:val="002E14B1"/>
    <w:rsid w:val="002E2E87"/>
    <w:rsid w:val="002E3B0D"/>
    <w:rsid w:val="002E681D"/>
    <w:rsid w:val="002F0052"/>
    <w:rsid w:val="002F11A4"/>
    <w:rsid w:val="003072AD"/>
    <w:rsid w:val="0031074A"/>
    <w:rsid w:val="00312ACB"/>
    <w:rsid w:val="003262DD"/>
    <w:rsid w:val="003371BD"/>
    <w:rsid w:val="003660C2"/>
    <w:rsid w:val="0037721A"/>
    <w:rsid w:val="00386A1C"/>
    <w:rsid w:val="003911FE"/>
    <w:rsid w:val="0039169B"/>
    <w:rsid w:val="003A16EA"/>
    <w:rsid w:val="003A2DDD"/>
    <w:rsid w:val="003C06F0"/>
    <w:rsid w:val="0041004A"/>
    <w:rsid w:val="0045571B"/>
    <w:rsid w:val="00493E4C"/>
    <w:rsid w:val="004A5061"/>
    <w:rsid w:val="004C2050"/>
    <w:rsid w:val="00504B3C"/>
    <w:rsid w:val="00505569"/>
    <w:rsid w:val="00510708"/>
    <w:rsid w:val="00513C8E"/>
    <w:rsid w:val="00526A74"/>
    <w:rsid w:val="005302A9"/>
    <w:rsid w:val="00556BDE"/>
    <w:rsid w:val="0056115A"/>
    <w:rsid w:val="005934AA"/>
    <w:rsid w:val="005B014A"/>
    <w:rsid w:val="005C6796"/>
    <w:rsid w:val="005D0BE9"/>
    <w:rsid w:val="005E5A60"/>
    <w:rsid w:val="005F3936"/>
    <w:rsid w:val="00604F4D"/>
    <w:rsid w:val="00612D80"/>
    <w:rsid w:val="00637294"/>
    <w:rsid w:val="006502F9"/>
    <w:rsid w:val="00684F22"/>
    <w:rsid w:val="006A487F"/>
    <w:rsid w:val="006A5FEF"/>
    <w:rsid w:val="006B6784"/>
    <w:rsid w:val="006C07FD"/>
    <w:rsid w:val="006C667D"/>
    <w:rsid w:val="006E07E2"/>
    <w:rsid w:val="006E093B"/>
    <w:rsid w:val="006E44CB"/>
    <w:rsid w:val="006E7A0B"/>
    <w:rsid w:val="006F76FB"/>
    <w:rsid w:val="00703539"/>
    <w:rsid w:val="007070F5"/>
    <w:rsid w:val="00725390"/>
    <w:rsid w:val="00743970"/>
    <w:rsid w:val="0074483D"/>
    <w:rsid w:val="007646E6"/>
    <w:rsid w:val="007717F6"/>
    <w:rsid w:val="00783E79"/>
    <w:rsid w:val="00792DB0"/>
    <w:rsid w:val="007D750F"/>
    <w:rsid w:val="00810311"/>
    <w:rsid w:val="00810A24"/>
    <w:rsid w:val="00811E46"/>
    <w:rsid w:val="00813FD8"/>
    <w:rsid w:val="008238F1"/>
    <w:rsid w:val="00824085"/>
    <w:rsid w:val="008438E2"/>
    <w:rsid w:val="00862BA7"/>
    <w:rsid w:val="00864E55"/>
    <w:rsid w:val="00871389"/>
    <w:rsid w:val="00894807"/>
    <w:rsid w:val="008A3639"/>
    <w:rsid w:val="008E1FAA"/>
    <w:rsid w:val="00904811"/>
    <w:rsid w:val="009054DC"/>
    <w:rsid w:val="00905975"/>
    <w:rsid w:val="0091442C"/>
    <w:rsid w:val="00924123"/>
    <w:rsid w:val="009258BB"/>
    <w:rsid w:val="009318F7"/>
    <w:rsid w:val="009500FC"/>
    <w:rsid w:val="00963437"/>
    <w:rsid w:val="00965080"/>
    <w:rsid w:val="009B4EBB"/>
    <w:rsid w:val="009C1767"/>
    <w:rsid w:val="009E15E4"/>
    <w:rsid w:val="009E692F"/>
    <w:rsid w:val="00A15374"/>
    <w:rsid w:val="00A33A4F"/>
    <w:rsid w:val="00A37CD8"/>
    <w:rsid w:val="00A53223"/>
    <w:rsid w:val="00A61813"/>
    <w:rsid w:val="00A61B89"/>
    <w:rsid w:val="00A666CD"/>
    <w:rsid w:val="00A704A6"/>
    <w:rsid w:val="00AA2401"/>
    <w:rsid w:val="00AA4AFC"/>
    <w:rsid w:val="00AB2FC4"/>
    <w:rsid w:val="00AB7A4D"/>
    <w:rsid w:val="00AC2CF4"/>
    <w:rsid w:val="00B006C2"/>
    <w:rsid w:val="00B03AC6"/>
    <w:rsid w:val="00B15FFE"/>
    <w:rsid w:val="00B21F3B"/>
    <w:rsid w:val="00B3191C"/>
    <w:rsid w:val="00B40F69"/>
    <w:rsid w:val="00B555EE"/>
    <w:rsid w:val="00B640B5"/>
    <w:rsid w:val="00B82569"/>
    <w:rsid w:val="00B83CFE"/>
    <w:rsid w:val="00B92448"/>
    <w:rsid w:val="00BC013C"/>
    <w:rsid w:val="00BC17C3"/>
    <w:rsid w:val="00BF7767"/>
    <w:rsid w:val="00C11621"/>
    <w:rsid w:val="00C32435"/>
    <w:rsid w:val="00C34B82"/>
    <w:rsid w:val="00C47EB9"/>
    <w:rsid w:val="00C53250"/>
    <w:rsid w:val="00C614DE"/>
    <w:rsid w:val="00CA161F"/>
    <w:rsid w:val="00CA6E12"/>
    <w:rsid w:val="00CB304F"/>
    <w:rsid w:val="00CC2358"/>
    <w:rsid w:val="00CC6887"/>
    <w:rsid w:val="00CD5949"/>
    <w:rsid w:val="00CE1E4B"/>
    <w:rsid w:val="00CE6E60"/>
    <w:rsid w:val="00CF1D11"/>
    <w:rsid w:val="00D00418"/>
    <w:rsid w:val="00D1293C"/>
    <w:rsid w:val="00D3047A"/>
    <w:rsid w:val="00D31D72"/>
    <w:rsid w:val="00D37B2C"/>
    <w:rsid w:val="00D40CE7"/>
    <w:rsid w:val="00D54A23"/>
    <w:rsid w:val="00D67CCA"/>
    <w:rsid w:val="00D72BAC"/>
    <w:rsid w:val="00D82FC9"/>
    <w:rsid w:val="00D90D3C"/>
    <w:rsid w:val="00D96169"/>
    <w:rsid w:val="00D972CC"/>
    <w:rsid w:val="00DC0B29"/>
    <w:rsid w:val="00DC68DD"/>
    <w:rsid w:val="00DD3ADF"/>
    <w:rsid w:val="00DE205E"/>
    <w:rsid w:val="00DF2C77"/>
    <w:rsid w:val="00DF5E3D"/>
    <w:rsid w:val="00DF70B1"/>
    <w:rsid w:val="00DF7DA0"/>
    <w:rsid w:val="00E02F4A"/>
    <w:rsid w:val="00E03218"/>
    <w:rsid w:val="00E049E0"/>
    <w:rsid w:val="00E25590"/>
    <w:rsid w:val="00E27C7C"/>
    <w:rsid w:val="00E30097"/>
    <w:rsid w:val="00E52A8D"/>
    <w:rsid w:val="00E62AFC"/>
    <w:rsid w:val="00E77FD6"/>
    <w:rsid w:val="00E90248"/>
    <w:rsid w:val="00E961B8"/>
    <w:rsid w:val="00E97AE5"/>
    <w:rsid w:val="00EA7AAF"/>
    <w:rsid w:val="00EB4497"/>
    <w:rsid w:val="00EB731E"/>
    <w:rsid w:val="00EC6741"/>
    <w:rsid w:val="00ED0065"/>
    <w:rsid w:val="00ED5FC6"/>
    <w:rsid w:val="00EE0EA7"/>
    <w:rsid w:val="00EE5130"/>
    <w:rsid w:val="00EF283A"/>
    <w:rsid w:val="00F00A8F"/>
    <w:rsid w:val="00F03F2B"/>
    <w:rsid w:val="00F30E7E"/>
    <w:rsid w:val="00F435DC"/>
    <w:rsid w:val="00F57AC3"/>
    <w:rsid w:val="00F622D1"/>
    <w:rsid w:val="00F87B3F"/>
    <w:rsid w:val="00F940A5"/>
    <w:rsid w:val="00FB0B54"/>
    <w:rsid w:val="00FB23EB"/>
    <w:rsid w:val="00FC72E0"/>
    <w:rsid w:val="00FD507F"/>
    <w:rsid w:val="0763D1A9"/>
    <w:rsid w:val="11282BB1"/>
    <w:rsid w:val="40FA2D32"/>
    <w:rsid w:val="43FDB896"/>
    <w:rsid w:val="4F88A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23CFB"/>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Nagwek1">
    <w:name w:val="heading 1"/>
    <w:next w:val="Nagwek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Nagwek2">
    <w:name w:val="heading 2"/>
    <w:next w:val="Normalny"/>
    <w:qFormat/>
    <w:rsid w:val="00B15FFE"/>
    <w:pPr>
      <w:keepNext/>
      <w:numPr>
        <w:ilvl w:val="1"/>
        <w:numId w:val="35"/>
      </w:numPr>
      <w:spacing w:before="240" w:after="240"/>
      <w:jc w:val="both"/>
      <w:outlineLvl w:val="1"/>
    </w:pPr>
    <w:rPr>
      <w:rFonts w:ascii="Arial" w:eastAsia="SimHei" w:hAnsi="Arial"/>
      <w:sz w:val="24"/>
      <w:szCs w:val="24"/>
    </w:rPr>
  </w:style>
  <w:style w:type="paragraph" w:styleId="Nagwek3">
    <w:name w:val="heading 3"/>
    <w:basedOn w:val="Normalny"/>
    <w:next w:val="Normalny"/>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Table"/>
    <w:next w:val="Normalny"/>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Standardowy"/>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dymka">
    <w:name w:val="Balloon Text"/>
    <w:basedOn w:val="Normalny"/>
    <w:link w:val="TekstdymkaZnak"/>
    <w:rsid w:val="00B15FFE"/>
    <w:pPr>
      <w:spacing w:line="240" w:lineRule="auto"/>
    </w:pPr>
    <w:rPr>
      <w:sz w:val="18"/>
      <w:szCs w:val="18"/>
    </w:rPr>
  </w:style>
  <w:style w:type="paragraph" w:customStyle="1" w:styleId="FigureStyle">
    <w:name w:val="Figure Style"/>
    <w:basedOn w:val="Normalny"/>
    <w:rsid w:val="00B15FFE"/>
    <w:pPr>
      <w:keepNext/>
      <w:widowControl/>
      <w:spacing w:before="80" w:after="80"/>
      <w:ind w:leftChars="0" w:left="0"/>
      <w:jc w:val="center"/>
    </w:pPr>
  </w:style>
  <w:style w:type="paragraph" w:customStyle="1" w:styleId="DocumentTitle">
    <w:name w:val="Document Title"/>
    <w:basedOn w:val="Normalny"/>
    <w:rsid w:val="00B15FFE"/>
    <w:pPr>
      <w:tabs>
        <w:tab w:val="left" w:pos="0"/>
      </w:tabs>
      <w:spacing w:before="300" w:after="300"/>
      <w:ind w:leftChars="0" w:left="0"/>
      <w:jc w:val="center"/>
    </w:pPr>
    <w:rPr>
      <w:rFonts w:ascii="Arial" w:eastAsia="SimHei" w:hAnsi="Arial"/>
      <w:sz w:val="36"/>
      <w:szCs w:val="36"/>
    </w:rPr>
  </w:style>
  <w:style w:type="paragraph" w:styleId="Stopka">
    <w:name w:val="footer"/>
    <w:rsid w:val="00B15FFE"/>
    <w:pPr>
      <w:tabs>
        <w:tab w:val="center" w:pos="4510"/>
        <w:tab w:val="right" w:pos="9020"/>
      </w:tabs>
    </w:pPr>
    <w:rPr>
      <w:rFonts w:ascii="Arial" w:hAnsi="Arial"/>
      <w:sz w:val="18"/>
      <w:szCs w:val="18"/>
    </w:rPr>
  </w:style>
  <w:style w:type="paragraph" w:styleId="Nagwek">
    <w:name w:val="header"/>
    <w:link w:val="NagwekZnak"/>
    <w:uiPriority w:val="99"/>
    <w:rsid w:val="00B15FFE"/>
    <w:pPr>
      <w:tabs>
        <w:tab w:val="center" w:pos="4153"/>
        <w:tab w:val="right" w:pos="8306"/>
      </w:tabs>
      <w:snapToGrid w:val="0"/>
      <w:jc w:val="both"/>
    </w:pPr>
    <w:rPr>
      <w:rFonts w:ascii="Arial" w:hAnsi="Arial"/>
      <w:sz w:val="18"/>
      <w:szCs w:val="18"/>
    </w:rPr>
  </w:style>
  <w:style w:type="character" w:customStyle="1" w:styleId="TekstdymkaZnak">
    <w:name w:val="Tekst dymka Znak"/>
    <w:basedOn w:val="Domylnaczcionkaakapitu"/>
    <w:link w:val="Tekstdymka"/>
    <w:rsid w:val="00B15FFE"/>
    <w:rPr>
      <w:rFonts w:eastAsia="Times New Roman"/>
      <w:sz w:val="18"/>
      <w:szCs w:val="18"/>
    </w:rPr>
  </w:style>
  <w:style w:type="paragraph" w:customStyle="1" w:styleId="NotesHeader">
    <w:name w:val="Notes Header"/>
    <w:basedOn w:val="Normalny"/>
    <w:rsid w:val="00B15FFE"/>
    <w:pPr>
      <w:pBdr>
        <w:top w:val="single" w:sz="4" w:space="1" w:color="000000"/>
      </w:pBdr>
      <w:jc w:val="both"/>
    </w:pPr>
    <w:rPr>
      <w:rFonts w:ascii="Arial" w:eastAsia="SimHei" w:hAnsi="Arial"/>
      <w:sz w:val="18"/>
    </w:rPr>
  </w:style>
  <w:style w:type="paragraph" w:customStyle="1" w:styleId="NotesText">
    <w:name w:val="Notes Text"/>
    <w:basedOn w:val="Normalny"/>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ny"/>
    <w:rsid w:val="00B15FFE"/>
    <w:rPr>
      <w:rFonts w:ascii="Arial" w:hAnsi="Arial" w:cs="Arial"/>
      <w:i/>
      <w:color w:val="0000FF"/>
    </w:rPr>
  </w:style>
  <w:style w:type="paragraph" w:customStyle="1" w:styleId="Figure">
    <w:name w:val="Figure"/>
    <w:basedOn w:val="Normalny"/>
    <w:rsid w:val="00B15FFE"/>
    <w:pPr>
      <w:numPr>
        <w:ilvl w:val="7"/>
        <w:numId w:val="5"/>
      </w:numPr>
      <w:ind w:leftChars="0" w:left="0"/>
      <w:jc w:val="center"/>
    </w:pPr>
    <w:rPr>
      <w:rFonts w:eastAsia="SimSun"/>
    </w:rPr>
  </w:style>
  <w:style w:type="character" w:customStyle="1" w:styleId="NagwekZnak">
    <w:name w:val="Nagłówek Znak"/>
    <w:basedOn w:val="Domylnaczcionkaakapitu"/>
    <w:link w:val="Nagwek"/>
    <w:uiPriority w:val="99"/>
    <w:rsid w:val="0045571B"/>
    <w:rPr>
      <w:rFonts w:ascii="Arial" w:hAnsi="Arial"/>
      <w:sz w:val="18"/>
      <w:szCs w:val="18"/>
    </w:rPr>
  </w:style>
  <w:style w:type="character" w:styleId="Hipercze">
    <w:name w:val="Hyperlink"/>
    <w:basedOn w:val="Domylnaczcionkaakapitu"/>
    <w:uiPriority w:val="99"/>
    <w:rsid w:val="007717F6"/>
    <w:rPr>
      <w:color w:val="0000FF"/>
      <w:u w:val="single"/>
    </w:rPr>
  </w:style>
  <w:style w:type="paragraph" w:styleId="Tekstkomentarza">
    <w:name w:val="annotation text"/>
    <w:basedOn w:val="Normalny"/>
    <w:link w:val="TekstkomentarzaZnak"/>
    <w:unhideWhenUsed/>
    <w:rsid w:val="007717F6"/>
    <w:pPr>
      <w:widowControl/>
      <w:autoSpaceDE/>
      <w:autoSpaceDN/>
      <w:adjustRightInd/>
      <w:spacing w:line="240" w:lineRule="auto"/>
      <w:ind w:leftChars="0" w:left="0"/>
    </w:pPr>
    <w:rPr>
      <w:rFonts w:eastAsia="SimSun"/>
      <w:sz w:val="20"/>
      <w:szCs w:val="20"/>
    </w:rPr>
  </w:style>
  <w:style w:type="character" w:customStyle="1" w:styleId="TekstkomentarzaZnak">
    <w:name w:val="Tekst komentarza Znak"/>
    <w:basedOn w:val="Domylnaczcionkaakapitu"/>
    <w:link w:val="Tekstkomentarza"/>
    <w:rsid w:val="007717F6"/>
  </w:style>
  <w:style w:type="paragraph" w:customStyle="1" w:styleId="ABC">
    <w:name w:val="样式ABC"/>
    <w:basedOn w:val="Normalny"/>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ytu">
    <w:name w:val="Title"/>
    <w:basedOn w:val="Normalny"/>
    <w:next w:val="Normalny"/>
    <w:link w:val="TytuZnak"/>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ytuZnak">
    <w:name w:val="Tytuł Znak"/>
    <w:basedOn w:val="Domylnaczcionkaakapitu"/>
    <w:link w:val="Tytu"/>
    <w:rsid w:val="007717F6"/>
    <w:rPr>
      <w:rFonts w:asciiTheme="majorHAnsi" w:hAnsiTheme="majorHAnsi" w:cstheme="majorBidi"/>
      <w:b/>
      <w:bCs/>
      <w:sz w:val="32"/>
      <w:szCs w:val="32"/>
    </w:rPr>
  </w:style>
  <w:style w:type="character" w:styleId="Odwoaniedokomentarza">
    <w:name w:val="annotation reference"/>
    <w:basedOn w:val="Domylnaczcionkaakapitu"/>
    <w:semiHidden/>
    <w:unhideWhenUsed/>
    <w:rsid w:val="00FC72E0"/>
    <w:rPr>
      <w:sz w:val="16"/>
      <w:szCs w:val="16"/>
    </w:rPr>
  </w:style>
  <w:style w:type="paragraph" w:styleId="Tematkomentarza">
    <w:name w:val="annotation subject"/>
    <w:basedOn w:val="Tekstkomentarza"/>
    <w:next w:val="Tekstkomentarza"/>
    <w:link w:val="TematkomentarzaZnak"/>
    <w:semiHidden/>
    <w:unhideWhenUsed/>
    <w:rsid w:val="00FC72E0"/>
    <w:pPr>
      <w:widowControl w:val="0"/>
      <w:autoSpaceDE w:val="0"/>
      <w:autoSpaceDN w:val="0"/>
      <w:adjustRightInd w:val="0"/>
      <w:ind w:leftChars="200" w:left="200"/>
    </w:pPr>
    <w:rPr>
      <w:rFonts w:eastAsia="Times New Roman"/>
      <w:b/>
      <w:bCs/>
    </w:rPr>
  </w:style>
  <w:style w:type="character" w:customStyle="1" w:styleId="TematkomentarzaZnak">
    <w:name w:val="Temat komentarza Znak"/>
    <w:basedOn w:val="TekstkomentarzaZnak"/>
    <w:link w:val="Tematkomentarza"/>
    <w:semiHidden/>
    <w:rsid w:val="00FC72E0"/>
    <w:rPr>
      <w:rFonts w:eastAsia="Times New Roman"/>
      <w:b/>
      <w:bCs/>
    </w:rPr>
  </w:style>
  <w:style w:type="paragraph" w:styleId="Poprawka">
    <w:name w:val="Revision"/>
    <w:hidden/>
    <w:uiPriority w:val="99"/>
    <w:semiHidden/>
    <w:rsid w:val="00FC72E0"/>
    <w:rPr>
      <w:rFonts w:eastAsia="Times New Roman"/>
      <w:sz w:val="21"/>
      <w:szCs w:val="21"/>
    </w:rPr>
  </w:style>
  <w:style w:type="paragraph" w:styleId="Akapitzlist">
    <w:name w:val="List Paragraph"/>
    <w:basedOn w:val="Normalny"/>
    <w:uiPriority w:val="34"/>
    <w:qFormat/>
    <w:rsid w:val="005C6796"/>
    <w:pPr>
      <w:ind w:left="720"/>
      <w:contextualSpacing/>
    </w:pPr>
  </w:style>
  <w:style w:type="paragraph" w:customStyle="1" w:styleId="xxxxmsonormal">
    <w:name w:val="x_xxxmsonormal"/>
    <w:basedOn w:val="Normalny"/>
    <w:rsid w:val="00DF7DA0"/>
    <w:pPr>
      <w:widowControl/>
      <w:autoSpaceDE/>
      <w:autoSpaceDN/>
      <w:adjustRightInd/>
      <w:spacing w:line="240" w:lineRule="auto"/>
      <w:ind w:leftChars="0" w:left="0"/>
    </w:pPr>
    <w:rPr>
      <w:rFonts w:ascii="Calibri" w:eastAsiaTheme="minorHAnsi" w:hAnsi="Calibri" w:cs="Calibri"/>
      <w:sz w:val="22"/>
      <w:szCs w:val="22"/>
      <w:lang w:val="pl-PL" w:eastAsia="pl-PL"/>
    </w:rPr>
  </w:style>
  <w:style w:type="character" w:customStyle="1" w:styleId="Nierozpoznanawzmianka1">
    <w:name w:val="Nierozpoznana wzmianka1"/>
    <w:basedOn w:val="Domylnaczcionkaakapitu"/>
    <w:uiPriority w:val="99"/>
    <w:semiHidden/>
    <w:unhideWhenUsed/>
    <w:rsid w:val="006C667D"/>
    <w:rPr>
      <w:color w:val="605E5C"/>
      <w:shd w:val="clear" w:color="auto" w:fill="E1DFDD"/>
    </w:rPr>
  </w:style>
  <w:style w:type="character" w:customStyle="1" w:styleId="Nierozpoznanawzmianka2">
    <w:name w:val="Nierozpoznana wzmianka2"/>
    <w:basedOn w:val="Domylnaczcionkaakapitu"/>
    <w:uiPriority w:val="99"/>
    <w:semiHidden/>
    <w:unhideWhenUsed/>
    <w:rsid w:val="00A3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6093">
      <w:bodyDiv w:val="1"/>
      <w:marLeft w:val="0"/>
      <w:marRight w:val="0"/>
      <w:marTop w:val="0"/>
      <w:marBottom w:val="0"/>
      <w:divBdr>
        <w:top w:val="none" w:sz="0" w:space="0" w:color="auto"/>
        <w:left w:val="none" w:sz="0" w:space="0" w:color="auto"/>
        <w:bottom w:val="none" w:sz="0" w:space="0" w:color="auto"/>
        <w:right w:val="none" w:sz="0" w:space="0" w:color="auto"/>
      </w:divBdr>
    </w:div>
    <w:div w:id="520165187">
      <w:bodyDiv w:val="1"/>
      <w:marLeft w:val="0"/>
      <w:marRight w:val="0"/>
      <w:marTop w:val="0"/>
      <w:marBottom w:val="0"/>
      <w:divBdr>
        <w:top w:val="none" w:sz="0" w:space="0" w:color="auto"/>
        <w:left w:val="none" w:sz="0" w:space="0" w:color="auto"/>
        <w:bottom w:val="none" w:sz="0" w:space="0" w:color="auto"/>
        <w:right w:val="none" w:sz="0" w:space="0" w:color="auto"/>
      </w:divBdr>
    </w:div>
    <w:div w:id="1167329101">
      <w:bodyDiv w:val="1"/>
      <w:marLeft w:val="0"/>
      <w:marRight w:val="0"/>
      <w:marTop w:val="0"/>
      <w:marBottom w:val="0"/>
      <w:divBdr>
        <w:top w:val="none" w:sz="0" w:space="0" w:color="auto"/>
        <w:left w:val="none" w:sz="0" w:space="0" w:color="auto"/>
        <w:bottom w:val="none" w:sz="0" w:space="0" w:color="auto"/>
        <w:right w:val="none" w:sz="0" w:space="0" w:color="auto"/>
      </w:divBdr>
      <w:divsChild>
        <w:div w:id="1063992873">
          <w:marLeft w:val="0"/>
          <w:marRight w:val="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358390849">
                  <w:marLeft w:val="0"/>
                  <w:marRight w:val="0"/>
                  <w:marTop w:val="0"/>
                  <w:marBottom w:val="0"/>
                  <w:divBdr>
                    <w:top w:val="none" w:sz="0" w:space="0" w:color="auto"/>
                    <w:left w:val="none" w:sz="0" w:space="0" w:color="auto"/>
                    <w:bottom w:val="none" w:sz="0" w:space="0" w:color="auto"/>
                    <w:right w:val="none" w:sz="0" w:space="0" w:color="auto"/>
                  </w:divBdr>
                  <w:divsChild>
                    <w:div w:id="1560359384">
                      <w:marLeft w:val="0"/>
                      <w:marRight w:val="0"/>
                      <w:marTop w:val="0"/>
                      <w:marBottom w:val="0"/>
                      <w:divBdr>
                        <w:top w:val="none" w:sz="0" w:space="0" w:color="auto"/>
                        <w:left w:val="none" w:sz="0" w:space="0" w:color="auto"/>
                        <w:bottom w:val="none" w:sz="0" w:space="0" w:color="auto"/>
                        <w:right w:val="none" w:sz="0" w:space="0" w:color="auto"/>
                      </w:divBdr>
                      <w:divsChild>
                        <w:div w:id="497186036">
                          <w:marLeft w:val="0"/>
                          <w:marRight w:val="0"/>
                          <w:marTop w:val="0"/>
                          <w:marBottom w:val="0"/>
                          <w:divBdr>
                            <w:top w:val="none" w:sz="0" w:space="0" w:color="auto"/>
                            <w:left w:val="none" w:sz="0" w:space="0" w:color="auto"/>
                            <w:bottom w:val="none" w:sz="0" w:space="0" w:color="auto"/>
                            <w:right w:val="none" w:sz="0" w:space="0" w:color="auto"/>
                          </w:divBdr>
                          <w:divsChild>
                            <w:div w:id="424569968">
                              <w:marLeft w:val="0"/>
                              <w:marRight w:val="300"/>
                              <w:marTop w:val="180"/>
                              <w:marBottom w:val="0"/>
                              <w:divBdr>
                                <w:top w:val="none" w:sz="0" w:space="0" w:color="auto"/>
                                <w:left w:val="none" w:sz="0" w:space="0" w:color="auto"/>
                                <w:bottom w:val="none" w:sz="0" w:space="0" w:color="auto"/>
                                <w:right w:val="none" w:sz="0" w:space="0" w:color="auto"/>
                              </w:divBdr>
                              <w:divsChild>
                                <w:div w:id="158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362">
          <w:marLeft w:val="0"/>
          <w:marRight w:val="0"/>
          <w:marTop w:val="0"/>
          <w:marBottom w:val="0"/>
          <w:divBdr>
            <w:top w:val="none" w:sz="0" w:space="0" w:color="auto"/>
            <w:left w:val="none" w:sz="0" w:space="0" w:color="auto"/>
            <w:bottom w:val="none" w:sz="0" w:space="0" w:color="auto"/>
            <w:right w:val="none" w:sz="0" w:space="0" w:color="auto"/>
          </w:divBdr>
          <w:divsChild>
            <w:div w:id="933561162">
              <w:marLeft w:val="0"/>
              <w:marRight w:val="0"/>
              <w:marTop w:val="0"/>
              <w:marBottom w:val="0"/>
              <w:divBdr>
                <w:top w:val="none" w:sz="0" w:space="0" w:color="auto"/>
                <w:left w:val="none" w:sz="0" w:space="0" w:color="auto"/>
                <w:bottom w:val="none" w:sz="0" w:space="0" w:color="auto"/>
                <w:right w:val="none" w:sz="0" w:space="0" w:color="auto"/>
              </w:divBdr>
              <w:divsChild>
                <w:div w:id="1591427091">
                  <w:marLeft w:val="0"/>
                  <w:marRight w:val="0"/>
                  <w:marTop w:val="0"/>
                  <w:marBottom w:val="0"/>
                  <w:divBdr>
                    <w:top w:val="none" w:sz="0" w:space="0" w:color="auto"/>
                    <w:left w:val="none" w:sz="0" w:space="0" w:color="auto"/>
                    <w:bottom w:val="none" w:sz="0" w:space="0" w:color="auto"/>
                    <w:right w:val="none" w:sz="0" w:space="0" w:color="auto"/>
                  </w:divBdr>
                  <w:divsChild>
                    <w:div w:id="380131567">
                      <w:marLeft w:val="0"/>
                      <w:marRight w:val="0"/>
                      <w:marTop w:val="0"/>
                      <w:marBottom w:val="0"/>
                      <w:divBdr>
                        <w:top w:val="none" w:sz="0" w:space="0" w:color="auto"/>
                        <w:left w:val="none" w:sz="0" w:space="0" w:color="auto"/>
                        <w:bottom w:val="none" w:sz="0" w:space="0" w:color="auto"/>
                        <w:right w:val="none" w:sz="0" w:space="0" w:color="auto"/>
                      </w:divBdr>
                      <w:divsChild>
                        <w:div w:id="931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3449">
      <w:bodyDiv w:val="1"/>
      <w:marLeft w:val="0"/>
      <w:marRight w:val="0"/>
      <w:marTop w:val="0"/>
      <w:marBottom w:val="0"/>
      <w:divBdr>
        <w:top w:val="none" w:sz="0" w:space="0" w:color="auto"/>
        <w:left w:val="none" w:sz="0" w:space="0" w:color="auto"/>
        <w:bottom w:val="none" w:sz="0" w:space="0" w:color="auto"/>
        <w:right w:val="none" w:sz="0" w:space="0" w:color="auto"/>
      </w:divBdr>
    </w:div>
    <w:div w:id="1795100302">
      <w:bodyDiv w:val="1"/>
      <w:marLeft w:val="0"/>
      <w:marRight w:val="0"/>
      <w:marTop w:val="0"/>
      <w:marBottom w:val="0"/>
      <w:divBdr>
        <w:top w:val="none" w:sz="0" w:space="0" w:color="auto"/>
        <w:left w:val="none" w:sz="0" w:space="0" w:color="auto"/>
        <w:bottom w:val="none" w:sz="0" w:space="0" w:color="auto"/>
        <w:right w:val="none" w:sz="0" w:space="0" w:color="auto"/>
      </w:divBdr>
      <w:divsChild>
        <w:div w:id="437144435">
          <w:marLeft w:val="0"/>
          <w:marRight w:val="0"/>
          <w:marTop w:val="0"/>
          <w:marBottom w:val="0"/>
          <w:divBdr>
            <w:top w:val="none" w:sz="0" w:space="0" w:color="auto"/>
            <w:left w:val="none" w:sz="0" w:space="0" w:color="auto"/>
            <w:bottom w:val="none" w:sz="0" w:space="0" w:color="auto"/>
            <w:right w:val="none" w:sz="0" w:space="0" w:color="auto"/>
          </w:divBdr>
          <w:divsChild>
            <w:div w:id="1409230438">
              <w:marLeft w:val="0"/>
              <w:marRight w:val="0"/>
              <w:marTop w:val="0"/>
              <w:marBottom w:val="0"/>
              <w:divBdr>
                <w:top w:val="none" w:sz="0" w:space="0" w:color="auto"/>
                <w:left w:val="none" w:sz="0" w:space="0" w:color="auto"/>
                <w:bottom w:val="none" w:sz="0" w:space="0" w:color="auto"/>
                <w:right w:val="none" w:sz="0" w:space="0" w:color="auto"/>
              </w:divBdr>
              <w:divsChild>
                <w:div w:id="67700959">
                  <w:marLeft w:val="0"/>
                  <w:marRight w:val="0"/>
                  <w:marTop w:val="0"/>
                  <w:marBottom w:val="0"/>
                  <w:divBdr>
                    <w:top w:val="none" w:sz="0" w:space="0" w:color="auto"/>
                    <w:left w:val="none" w:sz="0" w:space="0" w:color="auto"/>
                    <w:bottom w:val="none" w:sz="0" w:space="0" w:color="auto"/>
                    <w:right w:val="none" w:sz="0" w:space="0" w:color="auto"/>
                  </w:divBdr>
                  <w:divsChild>
                    <w:div w:id="1688553857">
                      <w:marLeft w:val="0"/>
                      <w:marRight w:val="0"/>
                      <w:marTop w:val="0"/>
                      <w:marBottom w:val="0"/>
                      <w:divBdr>
                        <w:top w:val="none" w:sz="0" w:space="0" w:color="auto"/>
                        <w:left w:val="none" w:sz="0" w:space="0" w:color="auto"/>
                        <w:bottom w:val="none" w:sz="0" w:space="0" w:color="auto"/>
                        <w:right w:val="none" w:sz="0" w:space="0" w:color="auto"/>
                      </w:divBdr>
                      <w:divsChild>
                        <w:div w:id="1516650556">
                          <w:marLeft w:val="0"/>
                          <w:marRight w:val="0"/>
                          <w:marTop w:val="0"/>
                          <w:marBottom w:val="0"/>
                          <w:divBdr>
                            <w:top w:val="none" w:sz="0" w:space="0" w:color="auto"/>
                            <w:left w:val="none" w:sz="0" w:space="0" w:color="auto"/>
                            <w:bottom w:val="none" w:sz="0" w:space="0" w:color="auto"/>
                            <w:right w:val="none" w:sz="0" w:space="0" w:color="auto"/>
                          </w:divBdr>
                          <w:divsChild>
                            <w:div w:id="1807819327">
                              <w:marLeft w:val="0"/>
                              <w:marRight w:val="300"/>
                              <w:marTop w:val="180"/>
                              <w:marBottom w:val="0"/>
                              <w:divBdr>
                                <w:top w:val="none" w:sz="0" w:space="0" w:color="auto"/>
                                <w:left w:val="none" w:sz="0" w:space="0" w:color="auto"/>
                                <w:bottom w:val="none" w:sz="0" w:space="0" w:color="auto"/>
                                <w:right w:val="none" w:sz="0" w:space="0" w:color="auto"/>
                              </w:divBdr>
                              <w:divsChild>
                                <w:div w:id="205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655">
          <w:marLeft w:val="0"/>
          <w:marRight w:val="0"/>
          <w:marTop w:val="0"/>
          <w:marBottom w:val="0"/>
          <w:divBdr>
            <w:top w:val="none" w:sz="0" w:space="0" w:color="auto"/>
            <w:left w:val="none" w:sz="0" w:space="0" w:color="auto"/>
            <w:bottom w:val="none" w:sz="0" w:space="0" w:color="auto"/>
            <w:right w:val="none" w:sz="0" w:space="0" w:color="auto"/>
          </w:divBdr>
          <w:divsChild>
            <w:div w:id="2143838966">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sChild>
                    <w:div w:id="1893423031">
                      <w:marLeft w:val="0"/>
                      <w:marRight w:val="0"/>
                      <w:marTop w:val="0"/>
                      <w:marBottom w:val="0"/>
                      <w:divBdr>
                        <w:top w:val="none" w:sz="0" w:space="0" w:color="auto"/>
                        <w:left w:val="none" w:sz="0" w:space="0" w:color="auto"/>
                        <w:bottom w:val="none" w:sz="0" w:space="0" w:color="auto"/>
                        <w:right w:val="none" w:sz="0" w:space="0" w:color="auto"/>
                      </w:divBdr>
                      <w:divsChild>
                        <w:div w:id="293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uphub.pl/huawei/" TargetMode="External"/><Relationship Id="rId13" Type="http://schemas.openxmlformats.org/officeDocument/2006/relationships/hyperlink" Target="https://www.facebook.com/Huawe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polskahuaw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awei.com" TargetMode="External"/><Relationship Id="rId5" Type="http://schemas.openxmlformats.org/officeDocument/2006/relationships/webSettings" Target="webSettings.xml"/><Relationship Id="rId15" Type="http://schemas.openxmlformats.org/officeDocument/2006/relationships/hyperlink" Target="http://www.linkedin.com/company/Huawei" TargetMode="External"/><Relationship Id="rId23" Type="http://schemas.openxmlformats.org/officeDocument/2006/relationships/theme" Target="theme/theme1.xml"/><Relationship Id="rId10" Type="http://schemas.openxmlformats.org/officeDocument/2006/relationships/hyperlink" Target="https://consumer.huawei.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HuaweiPL" TargetMode="External"/><Relationship Id="rId14" Type="http://schemas.openxmlformats.org/officeDocument/2006/relationships/hyperlink" Target="http://www/youtube.com/Huawe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114D-20A5-4AA8-B5A8-538B0FF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10</TotalTime>
  <Pages>4</Pages>
  <Words>1206</Words>
  <Characters>7236</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Monika Wojdak</cp:lastModifiedBy>
  <cp:revision>4</cp:revision>
  <dcterms:created xsi:type="dcterms:W3CDTF">2021-03-05T15:44:00Z</dcterms:created>
  <dcterms:modified xsi:type="dcterms:W3CDTF">2021-03-08T09:06:00Z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y fmtid="{D5CDD505-2E9C-101B-9397-08002B2CF9AE}" pid="13" name="_DocHome">
    <vt:i4>-339582586</vt:i4>
  </property>
</Properties>
</file>