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322EC" w:rsidRDefault="008D0B3E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Święto polskiego wzornictwa.</w:t>
      </w:r>
    </w:p>
    <w:p w14:paraId="00000002" w14:textId="77777777" w:rsidR="002322EC" w:rsidRDefault="008D0B3E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Ruszają Targi Design w Empik.com</w:t>
      </w:r>
    </w:p>
    <w:p w14:paraId="00000003" w14:textId="77777777" w:rsidR="002322EC" w:rsidRDefault="002322EC">
      <w:pPr>
        <w:rPr>
          <w:rFonts w:ascii="Calibri" w:eastAsia="Calibri" w:hAnsi="Calibri" w:cs="Calibri"/>
        </w:rPr>
      </w:pPr>
    </w:p>
    <w:p w14:paraId="00000004" w14:textId="304025D4" w:rsidR="002322EC" w:rsidRDefault="008D0B3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Ręcznie robiona ceramika, stylowe dodatki do wnętrz, rzemieślnicza biżuteria czy naturalne kosmetyki – wirtualne Targi Design to siedemnaście dni z </w:t>
      </w:r>
      <w:r w:rsidR="00384711">
        <w:rPr>
          <w:rFonts w:ascii="Calibri" w:eastAsia="Calibri" w:hAnsi="Calibri" w:cs="Calibri"/>
          <w:b/>
        </w:rPr>
        <w:t xml:space="preserve">polskimi twórcami i </w:t>
      </w:r>
      <w:r>
        <w:rPr>
          <w:rFonts w:ascii="Calibri" w:eastAsia="Calibri" w:hAnsi="Calibri" w:cs="Calibri"/>
          <w:b/>
        </w:rPr>
        <w:t>ponad setką najciekawszych marek</w:t>
      </w:r>
      <w:bookmarkStart w:id="0" w:name="_GoBack"/>
      <w:bookmarkEnd w:id="0"/>
      <w:r>
        <w:rPr>
          <w:rFonts w:ascii="Calibri" w:eastAsia="Calibri" w:hAnsi="Calibri" w:cs="Calibri"/>
          <w:b/>
        </w:rPr>
        <w:t>. Na odwiedzających stronę targów czekają rabaty do -30%, liczne premiery, konkursy i wywiady z projektantami. Targi Design trwają od 15 do 31 marca na Empik.com.</w:t>
      </w:r>
    </w:p>
    <w:p w14:paraId="00000005" w14:textId="77777777" w:rsidR="002322EC" w:rsidRDefault="002322EC">
      <w:pPr>
        <w:rPr>
          <w:rFonts w:ascii="Calibri" w:eastAsia="Calibri" w:hAnsi="Calibri" w:cs="Calibri"/>
        </w:rPr>
      </w:pPr>
    </w:p>
    <w:p w14:paraId="00000006" w14:textId="77777777" w:rsidR="002322EC" w:rsidRDefault="008D0B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 ubiegłego roku dom stał się naszym centrum świata, łącząc w sobie również funkcje biura, siłowni, szkoły czy placu zabaw</w:t>
      </w:r>
      <w:r>
        <w:rPr>
          <w:rFonts w:ascii="Arial" w:eastAsia="Arial" w:hAnsi="Arial" w:cs="Arial"/>
        </w:rPr>
        <w:t xml:space="preserve">. </w:t>
      </w:r>
      <w:r>
        <w:rPr>
          <w:rFonts w:ascii="Calibri" w:eastAsia="Calibri" w:hAnsi="Calibri" w:cs="Calibri"/>
        </w:rPr>
        <w:t>Na nowe potrzeby starają się odpowiedzieć projektanci biorący udział w Targach Design organizowanych przez Empik. Portal Empik.com już w listopadzie 2020 roku udostępnił twórcom dedykowaną Strefę Design by Empik.</w:t>
      </w:r>
    </w:p>
    <w:p w14:paraId="00000007" w14:textId="77777777" w:rsidR="002322EC" w:rsidRDefault="008D0B3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i/>
        </w:rPr>
        <w:t xml:space="preserve">Przez ostatni rok niemal każde pomieszczenie w naszych domach stało się wielozadaniowe </w:t>
      </w:r>
      <w:r>
        <w:rPr>
          <w:rFonts w:ascii="Calibri" w:eastAsia="Calibri" w:hAnsi="Calibri" w:cs="Calibri"/>
        </w:rPr>
        <w:t xml:space="preserve">– zauważa Agnieszka Strzałkowska, project manager Strefy Design by Empik. – </w:t>
      </w:r>
      <w:r>
        <w:rPr>
          <w:rFonts w:ascii="Calibri" w:eastAsia="Calibri" w:hAnsi="Calibri" w:cs="Calibri"/>
          <w:i/>
        </w:rPr>
        <w:t>Salon lub sypialnia musiały przyjąć rolę biura, a łazienka stała się jedynym dostępnym salonem SPA. Dlatego przy projektowaniu mebli czy dodatków do domu coraz silniejszy akcent stawia się nie tylko na estetykę, ale również na wielofunkcyjność.</w:t>
      </w:r>
    </w:p>
    <w:p w14:paraId="00000008" w14:textId="77777777" w:rsidR="002322EC" w:rsidRDefault="002322EC">
      <w:pPr>
        <w:rPr>
          <w:rFonts w:ascii="Calibri" w:eastAsia="Calibri" w:hAnsi="Calibri" w:cs="Calibri"/>
          <w:i/>
        </w:rPr>
      </w:pPr>
    </w:p>
    <w:p w14:paraId="00000009" w14:textId="77777777" w:rsidR="002322EC" w:rsidRDefault="008D0B3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Trendy wiosna/lato</w:t>
      </w:r>
    </w:p>
    <w:p w14:paraId="0000000A" w14:textId="77777777" w:rsidR="002322EC" w:rsidRDefault="008D0B3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Program wirtualnych Targów Design to możliwość poznania najnowszych i najmodniejszych rozwiązań we wzornictwie. W sezonie wiosennym i letnim utrzyma się znany już z 2020 roku trend związany ze zwrotem ku naturze, z roślinnością, kolorami ziemi czy dekoracjami z naturalnego kamienia. Wielki powrót przeżywa również wzór lastryko oraz moda na rattanowe dodatki. – </w:t>
      </w:r>
      <w:r>
        <w:rPr>
          <w:rFonts w:ascii="Calibri" w:eastAsia="Calibri" w:hAnsi="Calibri" w:cs="Calibri"/>
          <w:i/>
        </w:rPr>
        <w:t xml:space="preserve">Te elementy mają przynieść ukojenie i spokój w czasach, w których najbliższe otoczenie i dom nabrały jeszcze większej wartości i znaczenia – </w:t>
      </w:r>
      <w:r>
        <w:rPr>
          <w:rFonts w:ascii="Calibri" w:eastAsia="Calibri" w:hAnsi="Calibri" w:cs="Calibri"/>
        </w:rPr>
        <w:t>tłumaczy Strzałkowska. –</w:t>
      </w:r>
      <w:r>
        <w:rPr>
          <w:rFonts w:ascii="Calibri" w:eastAsia="Calibri" w:hAnsi="Calibri" w:cs="Calibri"/>
          <w:i/>
        </w:rPr>
        <w:t xml:space="preserve"> Wnętrza mają stać się naszą odskocznią, przytulną oazą, która stymuluje i nie męczy na dłuższą metę.</w:t>
      </w:r>
    </w:p>
    <w:p w14:paraId="0000000B" w14:textId="77777777" w:rsidR="002322EC" w:rsidRDefault="002322EC">
      <w:pPr>
        <w:rPr>
          <w:rFonts w:ascii="Calibri" w:eastAsia="Calibri" w:hAnsi="Calibri" w:cs="Calibri"/>
        </w:rPr>
      </w:pPr>
    </w:p>
    <w:p w14:paraId="0000000C" w14:textId="77777777" w:rsidR="002322EC" w:rsidRDefault="008D0B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tym roku warto także zwrócić uwagę na meble o obłych kształtach wykonane z jasnego, naturalnego drewna. Plecione fotele czy kanapy, kojarzone dotychczas z wyposażeniem ogrodu, na dobre zagoszczą w salonach i sypialniach. Mocnym trendem w oświetleniu nadal będzie miedź, odcienie złota, lampy w kształcie kuli czy szklane klosze w naturalnych kolorach. Aranżacje uzupełnią dodatki tworzące ciepłą atmosferę we wnętrzu, takie jak świece rzepakowe, świeczniki oraz doniczki z lastryko i betonu, naturalne tkaniny czy plecione kwietniki. Na dedykowanej stronie swoimi wnętrzarskimi inspiracjami dzielą się założyciele m.in. For.rest, ÅOOMI czy Mysiego Ogonka.</w:t>
      </w:r>
    </w:p>
    <w:p w14:paraId="0000000D" w14:textId="77777777" w:rsidR="002322EC" w:rsidRDefault="002322EC">
      <w:pPr>
        <w:rPr>
          <w:rFonts w:ascii="Calibri" w:eastAsia="Calibri" w:hAnsi="Calibri" w:cs="Calibri"/>
        </w:rPr>
      </w:pPr>
    </w:p>
    <w:p w14:paraId="0000000E" w14:textId="77777777" w:rsidR="002322EC" w:rsidRDefault="008D0B3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Niezależni polscy twórcy</w:t>
      </w:r>
    </w:p>
    <w:p w14:paraId="0000000F" w14:textId="77777777" w:rsidR="002322EC" w:rsidRDefault="008D0B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Udział w Targach Design na Empik.com licznie potwierdzili niezależni polscy projektanci nie tylko elementów wyposażenia wnętrz, ale również przedmiotów codziennego użytku, akcesoriów i naturalnych produktów do pielęgnacji. Osoby odwiedzające serwis targów będą mogły zapoznać się z ofertą m.in. producenta kolorowych mebli użytkowych Ragaba, założonej przez modelkę Kasię Struss marki naturalnych kosmetyki ALA Natural Beauty, manufaktur ceramiki Pot Pot Studio i </w:t>
      </w:r>
      <w:proofErr w:type="gramStart"/>
      <w:r>
        <w:rPr>
          <w:rFonts w:ascii="Calibri" w:eastAsia="Calibri" w:hAnsi="Calibri" w:cs="Calibri"/>
        </w:rPr>
        <w:t>O.Lala</w:t>
      </w:r>
      <w:proofErr w:type="gramEnd"/>
      <w:r>
        <w:rPr>
          <w:rFonts w:ascii="Calibri" w:eastAsia="Calibri" w:hAnsi="Calibri" w:cs="Calibri"/>
        </w:rPr>
        <w:t xml:space="preserve"> Designs czy rzepakowych świec od firmy Dziki Las. Poza tym wirtualni goście będą mogli wybierać spośród plakatów Hog Studio, skarpetek Many Mornings </w:t>
      </w:r>
      <w:r>
        <w:rPr>
          <w:rFonts w:ascii="Calibri" w:eastAsia="Calibri" w:hAnsi="Calibri" w:cs="Calibri"/>
        </w:rPr>
        <w:lastRenderedPageBreak/>
        <w:t xml:space="preserve">czy KABAK oraz biżuterii marki SOTHO. Przygotowano również dwa specjalne konkursy na profilu Strefy Design na Instagramie, dostępnym pod adresem: </w:t>
      </w:r>
      <w:r>
        <w:rPr>
          <w:rFonts w:ascii="Calibri" w:eastAsia="Calibri" w:hAnsi="Calibri" w:cs="Calibri"/>
          <w:b/>
        </w:rPr>
        <w:t>instagram.com/strefadesignempik</w:t>
      </w:r>
      <w:r>
        <w:rPr>
          <w:rFonts w:ascii="Calibri" w:eastAsia="Calibri" w:hAnsi="Calibri" w:cs="Calibri"/>
        </w:rPr>
        <w:t>. Na zwycięzców czekają produkty marki Wellb oraz biżuteria od polskich marek.</w:t>
      </w:r>
    </w:p>
    <w:p w14:paraId="00000010" w14:textId="77777777" w:rsidR="002322EC" w:rsidRDefault="008D0B3E">
      <w:pPr>
        <w:tabs>
          <w:tab w:val="left" w:pos="2417"/>
        </w:tabs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i/>
        </w:rPr>
        <w:t xml:space="preserve"> Projektanci i artyści z showroomów, butików i targów, gdzie wcześniej mogli zaprezentować swoje produkty, musieli się przenieść z ofertą do sieci. Wierzymy, że targi online odbywające się w Strefie Design by Empik to świetna okazja do wsparcia ulubionych twórców i znalezienia wyjątkowych przedmiotów do naszych domów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mówi Strzałkowska. </w:t>
      </w:r>
    </w:p>
    <w:p w14:paraId="00000011" w14:textId="77777777" w:rsidR="002322EC" w:rsidRDefault="002322EC">
      <w:pPr>
        <w:tabs>
          <w:tab w:val="left" w:pos="2417"/>
        </w:tabs>
        <w:rPr>
          <w:rFonts w:ascii="Calibri" w:eastAsia="Calibri" w:hAnsi="Calibri" w:cs="Calibri"/>
        </w:rPr>
      </w:pPr>
    </w:p>
    <w:p w14:paraId="00000012" w14:textId="77777777" w:rsidR="002322EC" w:rsidRDefault="008D0B3E">
      <w:pPr>
        <w:tabs>
          <w:tab w:val="left" w:pos="2417"/>
        </w:tabs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 xml:space="preserve">Targi Design w Empik.com odbywają się w dniach 15-31 marca. Wirtualne stoiska projektantów są dostępne na platformie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www.empik.com/design/targi-design</w:t>
        </w:r>
      </w:hyperlink>
      <w:r>
        <w:rPr>
          <w:rFonts w:ascii="Calibri" w:eastAsia="Calibri" w:hAnsi="Calibri" w:cs="Calibri"/>
        </w:rPr>
        <w:t xml:space="preserve"> </w:t>
      </w:r>
    </w:p>
    <w:p w14:paraId="00000013" w14:textId="77777777" w:rsidR="002322EC" w:rsidRDefault="002322EC">
      <w:pPr>
        <w:tabs>
          <w:tab w:val="left" w:pos="2417"/>
        </w:tabs>
        <w:rPr>
          <w:rFonts w:ascii="Calibri" w:eastAsia="Calibri" w:hAnsi="Calibri" w:cs="Calibri"/>
        </w:rPr>
      </w:pPr>
    </w:p>
    <w:p w14:paraId="00000014" w14:textId="77777777" w:rsidR="002322EC" w:rsidRDefault="008D0B3E">
      <w:pPr>
        <w:tabs>
          <w:tab w:val="left" w:pos="241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0000015" w14:textId="77777777" w:rsidR="002322EC" w:rsidRDefault="008D0B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Więcej informacji udzieli:</w:t>
      </w:r>
    </w:p>
    <w:p w14:paraId="00000016" w14:textId="77777777" w:rsidR="002322EC" w:rsidRDefault="008D0B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Biuro prasowe Empiku</w:t>
      </w:r>
    </w:p>
    <w:p w14:paraId="00000017" w14:textId="77777777" w:rsidR="002322EC" w:rsidRDefault="00384711">
      <w:pPr>
        <w:rPr>
          <w:rFonts w:ascii="Calibri" w:eastAsia="Calibri" w:hAnsi="Calibri" w:cs="Calibri"/>
        </w:rPr>
      </w:pPr>
      <w:hyperlink r:id="rId6">
        <w:r w:rsidR="008D0B3E">
          <w:rPr>
            <w:rFonts w:ascii="Calibri" w:eastAsia="Calibri" w:hAnsi="Calibri" w:cs="Calibri"/>
            <w:color w:val="0563C1"/>
            <w:u w:val="single"/>
          </w:rPr>
          <w:t>empik@walk.pl</w:t>
        </w:r>
      </w:hyperlink>
    </w:p>
    <w:p w14:paraId="00000018" w14:textId="77777777" w:rsidR="002322EC" w:rsidRDefault="008D0B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 797-970-431</w:t>
      </w:r>
    </w:p>
    <w:sectPr w:rsidR="002322EC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EC"/>
    <w:rsid w:val="002322EC"/>
    <w:rsid w:val="00384711"/>
    <w:rsid w:val="008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99214"/>
  <w15:docId w15:val="{98F60F1B-E924-E347-AC71-F394C6E8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4"/>
        <w:szCs w:val="24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99F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1B39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3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9E3"/>
    <w:rPr>
      <w:rFonts w:ascii="Trebuchet MS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9E3"/>
    <w:rPr>
      <w:rFonts w:ascii="Trebuchet MS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432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rsid w:val="004A3BD7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pik@walk.pl" TargetMode="External"/><Relationship Id="rId5" Type="http://schemas.openxmlformats.org/officeDocument/2006/relationships/hyperlink" Target="http://www.empik.com/design/targi-desig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GJ13fwKVVaLfKQiAbVx9UEHtUQ==">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Wołk-Łaniewski</dc:creator>
  <cp:lastModifiedBy>Wojciech Wołk-Łaniewski</cp:lastModifiedBy>
  <cp:revision>3</cp:revision>
  <dcterms:created xsi:type="dcterms:W3CDTF">2020-09-23T09:13:00Z</dcterms:created>
  <dcterms:modified xsi:type="dcterms:W3CDTF">2021-03-18T16:03:00Z</dcterms:modified>
</cp:coreProperties>
</file>