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A8" w:rsidRDefault="009E0FA8">
      <w:pPr>
        <w:pStyle w:val="Body"/>
        <w:ind w:left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E0FA8" w:rsidRPr="00B50569" w:rsidRDefault="009A44CB">
      <w:pPr>
        <w:pStyle w:val="Body"/>
        <w:spacing w:line="240" w:lineRule="auto"/>
        <w:ind w:left="0"/>
        <w:jc w:val="center"/>
        <w:rPr>
          <w:rFonts w:ascii="Arial" w:eastAsia="Arial" w:hAnsi="Arial" w:cs="Arial"/>
          <w:b/>
          <w:bCs/>
          <w:sz w:val="24"/>
          <w:szCs w:val="24"/>
          <w:lang w:val="pl-PL"/>
        </w:rPr>
      </w:pPr>
      <w:r w:rsidRPr="00B50569">
        <w:rPr>
          <w:rFonts w:ascii="Arial" w:hAnsi="Arial"/>
          <w:b/>
          <w:bCs/>
          <w:sz w:val="24"/>
          <w:szCs w:val="24"/>
          <w:lang w:val="pl-PL"/>
        </w:rPr>
        <w:t>Nowy wymiar studiowania: Huawei Polska i Akademia Leona Ko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ź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mi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ń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skiego zacie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ś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niaj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 xml:space="preserve">ą 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wsp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ół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prac</w:t>
      </w:r>
      <w:r w:rsidRPr="00B50569">
        <w:rPr>
          <w:rFonts w:ascii="Arial" w:hAnsi="Arial"/>
          <w:b/>
          <w:bCs/>
          <w:sz w:val="24"/>
          <w:szCs w:val="24"/>
          <w:lang w:val="pl-PL"/>
        </w:rPr>
        <w:t>ę</w:t>
      </w:r>
    </w:p>
    <w:p w:rsidR="009E0FA8" w:rsidRPr="00B50569" w:rsidRDefault="009E0FA8">
      <w:pPr>
        <w:pStyle w:val="Body"/>
        <w:spacing w:line="240" w:lineRule="auto"/>
        <w:ind w:left="0"/>
        <w:jc w:val="center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50569">
        <w:rPr>
          <w:rFonts w:ascii="Arial" w:hAnsi="Arial"/>
          <w:b/>
          <w:bCs/>
          <w:sz w:val="22"/>
          <w:szCs w:val="22"/>
          <w:lang w:val="pl-PL"/>
        </w:rPr>
        <w:t>Akademia Leona Ko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ź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mi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ń</w:t>
      </w:r>
      <w:r w:rsidR="00B50569">
        <w:rPr>
          <w:rFonts w:ascii="Arial" w:hAnsi="Arial"/>
          <w:b/>
          <w:bCs/>
          <w:sz w:val="22"/>
          <w:szCs w:val="22"/>
          <w:lang w:val="pl-PL"/>
        </w:rPr>
        <w:t>skiego i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 Huawei Polska od dzi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ś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udost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ę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pniaj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studentom jedno z najbardziej innowacyjnych rozwi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ą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za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ń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edukacyjnych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–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Huawei </w:t>
      </w:r>
      <w:proofErr w:type="spellStart"/>
      <w:r w:rsidRPr="00B50569">
        <w:rPr>
          <w:rFonts w:ascii="Arial" w:hAnsi="Arial"/>
          <w:b/>
          <w:bCs/>
          <w:sz w:val="22"/>
          <w:szCs w:val="22"/>
          <w:lang w:val="pl-PL"/>
        </w:rPr>
        <w:t>IdeaHub</w:t>
      </w:r>
      <w:proofErr w:type="spellEnd"/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. To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kolejna, po uruchomieniu </w:t>
      </w:r>
      <w:proofErr w:type="spellStart"/>
      <w:r w:rsidRPr="00B50569">
        <w:rPr>
          <w:rFonts w:ascii="Arial" w:hAnsi="Arial"/>
          <w:b/>
          <w:bCs/>
          <w:sz w:val="22"/>
          <w:szCs w:val="22"/>
          <w:lang w:val="pl-PL"/>
        </w:rPr>
        <w:t>studi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w podyplomowych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„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Zarz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ą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dzanie </w:t>
      </w:r>
      <w:proofErr w:type="spellStart"/>
      <w:r w:rsidRPr="00B50569">
        <w:rPr>
          <w:rFonts w:ascii="Arial" w:hAnsi="Arial"/>
          <w:b/>
          <w:bCs/>
          <w:sz w:val="22"/>
          <w:szCs w:val="22"/>
          <w:lang w:val="pl-PL"/>
        </w:rPr>
        <w:t>cyberbezpiecze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ń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stwem</w:t>
      </w:r>
      <w:proofErr w:type="spellEnd"/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”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oraz programu ICT </w:t>
      </w:r>
      <w:proofErr w:type="spellStart"/>
      <w:r w:rsidRPr="00B50569">
        <w:rPr>
          <w:rFonts w:ascii="Arial" w:hAnsi="Arial"/>
          <w:b/>
          <w:bCs/>
          <w:sz w:val="22"/>
          <w:szCs w:val="22"/>
          <w:lang w:val="pl-PL"/>
        </w:rPr>
        <w:t>Academy</w:t>
      </w:r>
      <w:proofErr w:type="spellEnd"/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proofErr w:type="spellStart"/>
      <w:r w:rsidRPr="00B50569">
        <w:rPr>
          <w:rFonts w:ascii="Arial" w:hAnsi="Arial"/>
          <w:b/>
          <w:bCs/>
          <w:sz w:val="22"/>
          <w:szCs w:val="22"/>
          <w:lang w:val="pl-PL"/>
        </w:rPr>
        <w:t>wsp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>lna</w:t>
      </w:r>
      <w:proofErr w:type="spellEnd"/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 inicjatywa Huawei i ALK </w:t>
      </w:r>
      <w:r w:rsidRPr="00B50569">
        <w:rPr>
          <w:rFonts w:ascii="Arial" w:hAnsi="Arial"/>
          <w:b/>
          <w:bCs/>
          <w:sz w:val="22"/>
          <w:szCs w:val="22"/>
          <w:lang w:val="pl-PL"/>
        </w:rPr>
        <w:t xml:space="preserve">na rzecz rozwoju polskiej nauki. 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50569">
        <w:rPr>
          <w:rFonts w:ascii="Arial" w:hAnsi="Arial"/>
          <w:sz w:val="22"/>
          <w:szCs w:val="22"/>
          <w:lang w:val="pl-PL"/>
        </w:rPr>
        <w:t xml:space="preserve">Huawei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IdeaHub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to wyr</w:t>
      </w:r>
      <w:r w:rsidRPr="00B50569">
        <w:rPr>
          <w:rFonts w:ascii="Arial" w:hAnsi="Arial"/>
          <w:sz w:val="22"/>
          <w:szCs w:val="22"/>
          <w:lang w:val="pl-PL"/>
        </w:rPr>
        <w:t>óż</w:t>
      </w:r>
      <w:r w:rsidRPr="00B50569">
        <w:rPr>
          <w:rFonts w:ascii="Arial" w:hAnsi="Arial"/>
          <w:sz w:val="22"/>
          <w:szCs w:val="22"/>
          <w:lang w:val="pl-PL"/>
        </w:rPr>
        <w:t>nione w ubieg</w:t>
      </w:r>
      <w:r w:rsidRPr="00B50569">
        <w:rPr>
          <w:rFonts w:ascii="Arial" w:hAnsi="Arial"/>
          <w:sz w:val="22"/>
          <w:szCs w:val="22"/>
          <w:lang w:val="pl-PL"/>
        </w:rPr>
        <w:t>ł</w:t>
      </w:r>
      <w:r w:rsidRPr="00B50569">
        <w:rPr>
          <w:rFonts w:ascii="Arial" w:hAnsi="Arial"/>
          <w:sz w:val="22"/>
          <w:szCs w:val="22"/>
          <w:lang w:val="pl-PL"/>
        </w:rPr>
        <w:t xml:space="preserve">orocznym plebiscycie Red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Dot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Design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Award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</w:t>
      </w:r>
      <w:r w:rsidRPr="00B50569">
        <w:rPr>
          <w:rFonts w:ascii="Arial" w:hAnsi="Arial"/>
          <w:sz w:val="22"/>
          <w:szCs w:val="22"/>
          <w:lang w:val="pl-PL"/>
        </w:rPr>
        <w:t>nowoczesne narz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dzie, zwi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kszaj</w:t>
      </w:r>
      <w:r w:rsidRPr="00B50569">
        <w:rPr>
          <w:rFonts w:ascii="Arial" w:hAnsi="Arial"/>
          <w:sz w:val="22"/>
          <w:szCs w:val="22"/>
          <w:lang w:val="pl-PL"/>
        </w:rPr>
        <w:t>ą</w:t>
      </w:r>
      <w:r>
        <w:rPr>
          <w:rFonts w:ascii="Arial" w:hAnsi="Arial"/>
          <w:sz w:val="22"/>
          <w:szCs w:val="22"/>
          <w:lang w:val="fr-FR"/>
        </w:rPr>
        <w:t>ce mo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ż</w:t>
      </w:r>
      <w:r w:rsidRPr="00B50569">
        <w:rPr>
          <w:rFonts w:ascii="Arial" w:hAnsi="Arial"/>
          <w:sz w:val="22"/>
          <w:szCs w:val="22"/>
          <w:lang w:val="pl-PL"/>
        </w:rPr>
        <w:t>liwo</w:t>
      </w:r>
      <w:r w:rsidRPr="00B50569">
        <w:rPr>
          <w:rFonts w:ascii="Arial" w:hAnsi="Arial"/>
          <w:sz w:val="22"/>
          <w:szCs w:val="22"/>
          <w:lang w:val="pl-PL"/>
        </w:rPr>
        <w:t>ś</w:t>
      </w:r>
      <w:r w:rsidRPr="00B50569">
        <w:rPr>
          <w:rFonts w:ascii="Arial" w:hAnsi="Arial"/>
          <w:sz w:val="22"/>
          <w:szCs w:val="22"/>
          <w:lang w:val="pl-PL"/>
        </w:rPr>
        <w:t>ci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inteligentnego biura, czy - jak w tym przypadku - inteligentnej sali edukacyjnej. </w:t>
      </w:r>
      <w:r w:rsidRPr="00B50569">
        <w:rPr>
          <w:rFonts w:ascii="Arial" w:hAnsi="Arial"/>
          <w:sz w:val="22"/>
          <w:szCs w:val="22"/>
          <w:lang w:val="pl-PL"/>
        </w:rPr>
        <w:t>Łą</w:t>
      </w:r>
      <w:r w:rsidRPr="00B50569">
        <w:rPr>
          <w:rFonts w:ascii="Arial" w:hAnsi="Arial"/>
          <w:sz w:val="22"/>
          <w:szCs w:val="22"/>
          <w:lang w:val="pl-PL"/>
        </w:rPr>
        <w:t>czy w sobie funkcje inteligentnego rozpoznawania pisma odr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cznego, wideokonferencji w wysokiej rozdzielczo</w:t>
      </w:r>
      <w:r w:rsidRPr="00B50569">
        <w:rPr>
          <w:rFonts w:ascii="Arial" w:hAnsi="Arial"/>
          <w:sz w:val="22"/>
          <w:szCs w:val="22"/>
          <w:lang w:val="pl-PL"/>
        </w:rPr>
        <w:t>ś</w:t>
      </w:r>
      <w:r w:rsidRPr="00B50569">
        <w:rPr>
          <w:rFonts w:ascii="Arial" w:hAnsi="Arial"/>
          <w:sz w:val="22"/>
          <w:szCs w:val="22"/>
          <w:lang w:val="pl-PL"/>
        </w:rPr>
        <w:t xml:space="preserve">ci i </w:t>
      </w:r>
      <w:r w:rsidRPr="00B50569">
        <w:rPr>
          <w:rFonts w:ascii="Arial" w:hAnsi="Arial"/>
          <w:sz w:val="22"/>
          <w:szCs w:val="22"/>
          <w:lang w:val="pl-PL"/>
        </w:rPr>
        <w:t>bezprzewodowego udost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pniania tre</w:t>
      </w:r>
      <w:r w:rsidRPr="00B50569">
        <w:rPr>
          <w:rFonts w:ascii="Arial" w:hAnsi="Arial"/>
          <w:sz w:val="22"/>
          <w:szCs w:val="22"/>
          <w:lang w:val="pl-PL"/>
        </w:rPr>
        <w:t>ś</w:t>
      </w:r>
      <w:r w:rsidRPr="00B50569">
        <w:rPr>
          <w:rFonts w:ascii="Arial" w:hAnsi="Arial"/>
          <w:sz w:val="22"/>
          <w:szCs w:val="22"/>
          <w:lang w:val="pl-PL"/>
        </w:rPr>
        <w:t>ci. Urz</w:t>
      </w:r>
      <w:r w:rsidRPr="00B50569">
        <w:rPr>
          <w:rFonts w:ascii="Arial" w:hAnsi="Arial"/>
          <w:sz w:val="22"/>
          <w:szCs w:val="22"/>
          <w:lang w:val="pl-PL"/>
        </w:rPr>
        <w:t>ą</w:t>
      </w:r>
      <w:r w:rsidRPr="00B50569">
        <w:rPr>
          <w:rFonts w:ascii="Arial" w:hAnsi="Arial"/>
          <w:sz w:val="22"/>
          <w:szCs w:val="22"/>
          <w:lang w:val="pl-PL"/>
        </w:rPr>
        <w:t>dzenie jest wyposa</w:t>
      </w:r>
      <w:r w:rsidRPr="00B50569">
        <w:rPr>
          <w:rFonts w:ascii="Arial" w:hAnsi="Arial"/>
          <w:sz w:val="22"/>
          <w:szCs w:val="22"/>
          <w:lang w:val="pl-PL"/>
        </w:rPr>
        <w:t>ż</w:t>
      </w:r>
      <w:r w:rsidRPr="00B50569">
        <w:rPr>
          <w:rFonts w:ascii="Arial" w:hAnsi="Arial"/>
          <w:sz w:val="22"/>
          <w:szCs w:val="22"/>
          <w:lang w:val="pl-PL"/>
        </w:rPr>
        <w:t>one w dwa zaawansowane uk</w:t>
      </w:r>
      <w:r w:rsidRPr="00B50569">
        <w:rPr>
          <w:rFonts w:ascii="Arial" w:hAnsi="Arial"/>
          <w:sz w:val="22"/>
          <w:szCs w:val="22"/>
          <w:lang w:val="pl-PL"/>
        </w:rPr>
        <w:t>ł</w:t>
      </w:r>
      <w:r w:rsidRPr="00B50569">
        <w:rPr>
          <w:rFonts w:ascii="Arial" w:hAnsi="Arial"/>
          <w:sz w:val="22"/>
          <w:szCs w:val="22"/>
          <w:lang w:val="pl-PL"/>
        </w:rPr>
        <w:t xml:space="preserve">ady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system on chip</w:t>
      </w:r>
      <w:r w:rsidRPr="00B50569">
        <w:rPr>
          <w:rFonts w:ascii="Arial" w:hAnsi="Arial"/>
          <w:sz w:val="22"/>
          <w:szCs w:val="22"/>
          <w:lang w:val="pl-PL"/>
        </w:rPr>
        <w:t>. Dzi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ki zastosowaniu algorytm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w sztucznej inteligencji, umo</w:t>
      </w:r>
      <w:r w:rsidRPr="00B50569">
        <w:rPr>
          <w:rFonts w:ascii="Arial" w:hAnsi="Arial"/>
          <w:sz w:val="22"/>
          <w:szCs w:val="22"/>
          <w:lang w:val="pl-PL"/>
        </w:rPr>
        <w:t>ż</w:t>
      </w:r>
      <w:r w:rsidRPr="00B50569">
        <w:rPr>
          <w:rFonts w:ascii="Arial" w:hAnsi="Arial"/>
          <w:sz w:val="22"/>
          <w:szCs w:val="22"/>
          <w:lang w:val="pl-PL"/>
        </w:rPr>
        <w:t>liwia ono wydajne obliczenia i tworzenie wykres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w. Z kolei a</w:t>
      </w:r>
      <w:r w:rsidRPr="00B50569">
        <w:rPr>
          <w:rFonts w:ascii="Arial" w:hAnsi="Arial"/>
          <w:sz w:val="22"/>
          <w:szCs w:val="22"/>
          <w:lang w:val="pl-PL"/>
        </w:rPr>
        <w:t xml:space="preserve">ż </w:t>
      </w:r>
      <w:r w:rsidRPr="00B50569">
        <w:rPr>
          <w:rFonts w:ascii="Arial" w:hAnsi="Arial"/>
          <w:sz w:val="22"/>
          <w:szCs w:val="22"/>
          <w:lang w:val="pl-PL"/>
        </w:rPr>
        <w:t>12 wbudowanych mikrofon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w, a</w:t>
      </w:r>
      <w:r w:rsidRPr="00B50569">
        <w:rPr>
          <w:rFonts w:ascii="Arial" w:hAnsi="Arial"/>
          <w:sz w:val="22"/>
          <w:szCs w:val="22"/>
          <w:lang w:val="pl-PL"/>
        </w:rPr>
        <w:t xml:space="preserve"> tak</w:t>
      </w:r>
      <w:r w:rsidRPr="00B50569">
        <w:rPr>
          <w:rFonts w:ascii="Arial" w:hAnsi="Arial"/>
          <w:sz w:val="22"/>
          <w:szCs w:val="22"/>
          <w:lang w:val="pl-PL"/>
        </w:rPr>
        <w:t>ż</w:t>
      </w:r>
      <w:r w:rsidRPr="00B50569">
        <w:rPr>
          <w:rFonts w:ascii="Arial" w:hAnsi="Arial"/>
          <w:sz w:val="22"/>
          <w:szCs w:val="22"/>
          <w:lang w:val="pl-PL"/>
        </w:rPr>
        <w:t>e g</w:t>
      </w:r>
      <w:r w:rsidRPr="00B50569">
        <w:rPr>
          <w:rFonts w:ascii="Arial" w:hAnsi="Arial"/>
          <w:sz w:val="22"/>
          <w:szCs w:val="22"/>
          <w:lang w:val="pl-PL"/>
        </w:rPr>
        <w:t>ł</w:t>
      </w:r>
      <w:r w:rsidRPr="00B50569">
        <w:rPr>
          <w:rFonts w:ascii="Arial" w:hAnsi="Arial"/>
          <w:sz w:val="22"/>
          <w:szCs w:val="22"/>
          <w:lang w:val="pl-PL"/>
        </w:rPr>
        <w:t>o</w:t>
      </w:r>
      <w:r w:rsidRPr="00B50569">
        <w:rPr>
          <w:rFonts w:ascii="Arial" w:hAnsi="Arial"/>
          <w:sz w:val="22"/>
          <w:szCs w:val="22"/>
          <w:lang w:val="pl-PL"/>
        </w:rPr>
        <w:t>ś</w:t>
      </w:r>
      <w:r w:rsidRPr="00B50569">
        <w:rPr>
          <w:rFonts w:ascii="Arial" w:hAnsi="Arial"/>
          <w:sz w:val="22"/>
          <w:szCs w:val="22"/>
          <w:lang w:val="pl-PL"/>
        </w:rPr>
        <w:t>niki i kamera 4K, znacz</w:t>
      </w:r>
      <w:r w:rsidRPr="00B50569">
        <w:rPr>
          <w:rFonts w:ascii="Arial" w:hAnsi="Arial"/>
          <w:sz w:val="22"/>
          <w:szCs w:val="22"/>
          <w:lang w:val="pl-PL"/>
        </w:rPr>
        <w:t>ą</w:t>
      </w:r>
      <w:r w:rsidRPr="00B50569">
        <w:rPr>
          <w:rFonts w:ascii="Arial" w:hAnsi="Arial"/>
          <w:sz w:val="22"/>
          <w:szCs w:val="22"/>
          <w:lang w:val="pl-PL"/>
        </w:rPr>
        <w:t>co zwi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kszaj</w:t>
      </w:r>
      <w:r w:rsidRPr="00B50569">
        <w:rPr>
          <w:rFonts w:ascii="Arial" w:hAnsi="Arial"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sz w:val="22"/>
          <w:szCs w:val="22"/>
          <w:lang w:val="pl-PL"/>
        </w:rPr>
        <w:t>efektywno</w:t>
      </w:r>
      <w:r w:rsidRPr="00B50569">
        <w:rPr>
          <w:rFonts w:ascii="Arial" w:hAnsi="Arial"/>
          <w:sz w:val="22"/>
          <w:szCs w:val="22"/>
          <w:lang w:val="pl-PL"/>
        </w:rPr>
        <w:t xml:space="preserve">ść </w:t>
      </w:r>
      <w:r w:rsidRPr="00B50569">
        <w:rPr>
          <w:rFonts w:ascii="Arial" w:hAnsi="Arial"/>
          <w:sz w:val="22"/>
          <w:szCs w:val="22"/>
          <w:lang w:val="pl-PL"/>
        </w:rPr>
        <w:t>komunikacji. Wykorzystane technologie umo</w:t>
      </w:r>
      <w:r w:rsidRPr="00B50569">
        <w:rPr>
          <w:rFonts w:ascii="Arial" w:hAnsi="Arial"/>
          <w:sz w:val="22"/>
          <w:szCs w:val="22"/>
          <w:lang w:val="pl-PL"/>
        </w:rPr>
        <w:t>ż</w:t>
      </w:r>
      <w:r w:rsidRPr="00B50569">
        <w:rPr>
          <w:rFonts w:ascii="Arial" w:hAnsi="Arial"/>
          <w:sz w:val="22"/>
          <w:szCs w:val="22"/>
          <w:lang w:val="pl-PL"/>
        </w:rPr>
        <w:t>liwiaj</w:t>
      </w:r>
      <w:r w:rsidRPr="00B50569">
        <w:rPr>
          <w:rFonts w:ascii="Arial" w:hAnsi="Arial"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sz w:val="22"/>
          <w:szCs w:val="22"/>
          <w:lang w:val="pl-PL"/>
        </w:rPr>
        <w:t>m.in.  automatyczne przekazywanie studentom notatek przygotowanych przez prowadz</w:t>
      </w:r>
      <w:r w:rsidRPr="00B50569">
        <w:rPr>
          <w:rFonts w:ascii="Arial" w:hAnsi="Arial"/>
          <w:sz w:val="22"/>
          <w:szCs w:val="22"/>
          <w:lang w:val="pl-PL"/>
        </w:rPr>
        <w:t>ą</w:t>
      </w:r>
      <w:r w:rsidRPr="00B50569">
        <w:rPr>
          <w:rFonts w:ascii="Arial" w:hAnsi="Arial"/>
          <w:sz w:val="22"/>
          <w:szCs w:val="22"/>
          <w:lang w:val="pl-PL"/>
        </w:rPr>
        <w:t>cego podczas zaj</w:t>
      </w:r>
      <w:r w:rsidRPr="00B50569">
        <w:rPr>
          <w:rFonts w:ascii="Arial" w:hAnsi="Arial"/>
          <w:sz w:val="22"/>
          <w:szCs w:val="22"/>
          <w:lang w:val="pl-PL"/>
        </w:rPr>
        <w:t>ęć</w:t>
      </w:r>
      <w:r w:rsidRPr="00B50569">
        <w:rPr>
          <w:rFonts w:ascii="Arial" w:hAnsi="Arial"/>
          <w:sz w:val="22"/>
          <w:szCs w:val="22"/>
          <w:lang w:val="pl-PL"/>
        </w:rPr>
        <w:t>. Komunikacja z urz</w:t>
      </w:r>
      <w:r w:rsidRPr="00B50569">
        <w:rPr>
          <w:rFonts w:ascii="Arial" w:hAnsi="Arial"/>
          <w:sz w:val="22"/>
          <w:szCs w:val="22"/>
          <w:lang w:val="pl-PL"/>
        </w:rPr>
        <w:t>ą</w:t>
      </w:r>
      <w:r w:rsidRPr="00B50569">
        <w:rPr>
          <w:rFonts w:ascii="Arial" w:hAnsi="Arial"/>
          <w:sz w:val="22"/>
          <w:szCs w:val="22"/>
          <w:lang w:val="pl-PL"/>
        </w:rPr>
        <w:t>dzeniami zewn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trznymi odby</w:t>
      </w:r>
      <w:r w:rsidRPr="00B50569">
        <w:rPr>
          <w:rFonts w:ascii="Arial" w:hAnsi="Arial"/>
          <w:sz w:val="22"/>
          <w:szCs w:val="22"/>
          <w:lang w:val="pl-PL"/>
        </w:rPr>
        <w:t>wa si</w:t>
      </w:r>
      <w:r w:rsidRPr="00B50569">
        <w:rPr>
          <w:rFonts w:ascii="Arial" w:hAnsi="Arial"/>
          <w:sz w:val="22"/>
          <w:szCs w:val="22"/>
          <w:lang w:val="pl-PL"/>
        </w:rPr>
        <w:t xml:space="preserve">ę </w:t>
      </w:r>
      <w:r w:rsidRPr="00B50569">
        <w:rPr>
          <w:rFonts w:ascii="Arial" w:hAnsi="Arial"/>
          <w:sz w:val="22"/>
          <w:szCs w:val="22"/>
          <w:lang w:val="pl-PL"/>
        </w:rPr>
        <w:t xml:space="preserve">bezprzewodowo. 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–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Bardzo cieszy nas ta wsp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ół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praca z Huawei, kt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ó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ra pozwala na rozwijanie zar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ó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wno zdalnych jak i hybrydowych format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ó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w nauczania na zupe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nie innym poziomie. Traktujemy to jako kolejny element ambitnego procesu naszej cyfrowej transformacji</w:t>
      </w:r>
      <w:r w:rsidR="00B91BE5">
        <w:rPr>
          <w:rFonts w:ascii="Arial" w:hAnsi="Arial"/>
          <w:i/>
          <w:iCs/>
          <w:sz w:val="22"/>
          <w:szCs w:val="22"/>
          <w:lang w:val="pl-PL"/>
        </w:rPr>
        <w:t xml:space="preserve"> </w:t>
      </w:r>
      <w:bookmarkStart w:id="0" w:name="_GoBack"/>
      <w:bookmarkEnd w:id="0"/>
      <w:r w:rsidRPr="00B50569">
        <w:rPr>
          <w:rFonts w:ascii="Arial" w:hAnsi="Arial"/>
          <w:sz w:val="22"/>
          <w:szCs w:val="22"/>
          <w:lang w:val="pl-PL"/>
        </w:rPr>
        <w:t xml:space="preserve">– </w:t>
      </w:r>
      <w:r w:rsidRPr="00B50569">
        <w:rPr>
          <w:rFonts w:ascii="Arial" w:hAnsi="Arial"/>
          <w:sz w:val="22"/>
          <w:szCs w:val="22"/>
          <w:lang w:val="pl-PL"/>
        </w:rPr>
        <w:t>powiedzia</w:t>
      </w:r>
      <w:r w:rsidRPr="00B50569">
        <w:rPr>
          <w:rFonts w:ascii="Arial" w:hAnsi="Arial"/>
          <w:sz w:val="22"/>
          <w:szCs w:val="22"/>
          <w:lang w:val="pl-PL"/>
        </w:rPr>
        <w:t>ł</w:t>
      </w:r>
      <w:r w:rsidRPr="00B50569">
        <w:rPr>
          <w:rFonts w:ascii="Arial" w:hAnsi="Arial"/>
          <w:sz w:val="22"/>
          <w:szCs w:val="22"/>
          <w:lang w:val="pl-PL"/>
        </w:rPr>
        <w:t xml:space="preserve">a dr hab. Aleksandra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Przegali</w:t>
      </w:r>
      <w:r w:rsidRPr="00B50569">
        <w:rPr>
          <w:rFonts w:ascii="Arial" w:hAnsi="Arial"/>
          <w:sz w:val="22"/>
          <w:szCs w:val="22"/>
          <w:lang w:val="pl-PL"/>
        </w:rPr>
        <w:t>ń</w:t>
      </w:r>
      <w:r w:rsidRPr="00B50569">
        <w:rPr>
          <w:rFonts w:ascii="Arial" w:hAnsi="Arial"/>
          <w:sz w:val="22"/>
          <w:szCs w:val="22"/>
          <w:lang w:val="pl-PL"/>
        </w:rPr>
        <w:t>ska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-Skierkowska, prorektor</w:t>
      </w:r>
      <w:r w:rsidRPr="00B50569">
        <w:rPr>
          <w:rFonts w:ascii="Arial" w:hAnsi="Arial"/>
          <w:sz w:val="22"/>
          <w:szCs w:val="22"/>
          <w:lang w:val="pl-PL"/>
        </w:rPr>
        <w:t>ka</w:t>
      </w:r>
      <w:r w:rsidRPr="00B50569">
        <w:rPr>
          <w:rFonts w:ascii="Arial" w:hAnsi="Arial"/>
          <w:sz w:val="22"/>
          <w:szCs w:val="22"/>
          <w:lang w:val="pl-PL"/>
        </w:rPr>
        <w:t xml:space="preserve"> ds. wsp</w:t>
      </w:r>
      <w:r w:rsidRPr="00B50569">
        <w:rPr>
          <w:rFonts w:ascii="Arial" w:hAnsi="Arial"/>
          <w:sz w:val="22"/>
          <w:szCs w:val="22"/>
          <w:lang w:val="pl-PL"/>
        </w:rPr>
        <w:t>ół</w:t>
      </w:r>
      <w:r w:rsidRPr="00B50569">
        <w:rPr>
          <w:rFonts w:ascii="Arial" w:hAnsi="Arial"/>
          <w:sz w:val="22"/>
          <w:szCs w:val="22"/>
          <w:lang w:val="pl-PL"/>
        </w:rPr>
        <w:t>pracy mi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 xml:space="preserve">dzynarodowej i ESR oraz kierowniczka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studi</w:t>
      </w:r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w l</w:t>
      </w:r>
      <w:r w:rsidRPr="00B50569">
        <w:rPr>
          <w:rFonts w:ascii="Arial" w:hAnsi="Arial"/>
          <w:sz w:val="22"/>
          <w:szCs w:val="22"/>
          <w:lang w:val="pl-PL"/>
        </w:rPr>
        <w:t xml:space="preserve">icencjackich Management and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Artificial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Intelligence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.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50569">
        <w:rPr>
          <w:rFonts w:ascii="Arial" w:hAnsi="Arial"/>
          <w:sz w:val="22"/>
          <w:szCs w:val="22"/>
          <w:lang w:val="pl-PL"/>
        </w:rPr>
        <w:t>Wyposa</w:t>
      </w:r>
      <w:r w:rsidRPr="00B50569">
        <w:rPr>
          <w:rFonts w:ascii="Arial" w:hAnsi="Arial"/>
          <w:sz w:val="22"/>
          <w:szCs w:val="22"/>
          <w:lang w:val="pl-PL"/>
        </w:rPr>
        <w:t>ż</w:t>
      </w:r>
      <w:r w:rsidRPr="00B50569">
        <w:rPr>
          <w:rFonts w:ascii="Arial" w:hAnsi="Arial"/>
          <w:sz w:val="22"/>
          <w:szCs w:val="22"/>
          <w:lang w:val="pl-PL"/>
        </w:rPr>
        <w:t>enie inteligentnej sali to kolejny element wsp</w:t>
      </w:r>
      <w:r w:rsidRPr="00B50569">
        <w:rPr>
          <w:rFonts w:ascii="Arial" w:hAnsi="Arial"/>
          <w:sz w:val="22"/>
          <w:szCs w:val="22"/>
          <w:lang w:val="pl-PL"/>
        </w:rPr>
        <w:t>ół</w:t>
      </w:r>
      <w:r w:rsidRPr="00B50569">
        <w:rPr>
          <w:rFonts w:ascii="Arial" w:hAnsi="Arial"/>
          <w:sz w:val="22"/>
          <w:szCs w:val="22"/>
          <w:lang w:val="pl-PL"/>
        </w:rPr>
        <w:t>pracy pomi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dzy Huawei Polska i ALK. W semestrze jesiennym po raz pierwszy ruszy</w:t>
      </w:r>
      <w:r w:rsidRPr="00B50569">
        <w:rPr>
          <w:rFonts w:ascii="Arial" w:hAnsi="Arial"/>
          <w:sz w:val="22"/>
          <w:szCs w:val="22"/>
          <w:lang w:val="pl-PL"/>
        </w:rPr>
        <w:t>ł</w:t>
      </w:r>
      <w:r w:rsidRPr="00B50569">
        <w:rPr>
          <w:rFonts w:ascii="Arial" w:hAnsi="Arial"/>
          <w:sz w:val="22"/>
          <w:szCs w:val="22"/>
          <w:lang w:val="pl-PL"/>
        </w:rPr>
        <w:t>y studia podyplomowe z zarz</w:t>
      </w:r>
      <w:r w:rsidRPr="00B50569">
        <w:rPr>
          <w:rFonts w:ascii="Arial" w:hAnsi="Arial"/>
          <w:sz w:val="22"/>
          <w:szCs w:val="22"/>
          <w:lang w:val="pl-PL"/>
        </w:rPr>
        <w:t>ą</w:t>
      </w:r>
      <w:r w:rsidRPr="00B50569">
        <w:rPr>
          <w:rFonts w:ascii="Arial" w:hAnsi="Arial"/>
          <w:sz w:val="22"/>
          <w:szCs w:val="22"/>
          <w:lang w:val="pl-PL"/>
        </w:rPr>
        <w:t xml:space="preserve">dzania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cyberbezpiecze</w:t>
      </w:r>
      <w:r w:rsidRPr="00B50569">
        <w:rPr>
          <w:rFonts w:ascii="Arial" w:hAnsi="Arial"/>
          <w:sz w:val="22"/>
          <w:szCs w:val="22"/>
          <w:lang w:val="pl-PL"/>
        </w:rPr>
        <w:t>ń</w:t>
      </w:r>
      <w:r w:rsidRPr="00B50569">
        <w:rPr>
          <w:rFonts w:ascii="Arial" w:hAnsi="Arial"/>
          <w:sz w:val="22"/>
          <w:szCs w:val="22"/>
          <w:lang w:val="pl-PL"/>
        </w:rPr>
        <w:t>stwem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, na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kt</w:t>
      </w:r>
      <w:r>
        <w:rPr>
          <w:rFonts w:ascii="Arial" w:hAnsi="Arial"/>
          <w:sz w:val="22"/>
          <w:szCs w:val="22"/>
          <w:lang w:val="es-ES_tradnl"/>
        </w:rPr>
        <w:t>ó</w:t>
      </w:r>
      <w:r w:rsidRPr="00B50569">
        <w:rPr>
          <w:rFonts w:ascii="Arial" w:hAnsi="Arial"/>
          <w:sz w:val="22"/>
          <w:szCs w:val="22"/>
          <w:lang w:val="pl-PL"/>
        </w:rPr>
        <w:t>rych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wyk</w:t>
      </w:r>
      <w:r w:rsidRPr="00B50569">
        <w:rPr>
          <w:rFonts w:ascii="Arial" w:hAnsi="Arial"/>
          <w:sz w:val="22"/>
          <w:szCs w:val="22"/>
          <w:lang w:val="pl-PL"/>
        </w:rPr>
        <w:t>ł</w:t>
      </w:r>
      <w:r>
        <w:rPr>
          <w:rFonts w:ascii="Arial" w:hAnsi="Arial"/>
          <w:sz w:val="22"/>
          <w:szCs w:val="22"/>
          <w:lang w:val="es-ES_tradnl"/>
        </w:rPr>
        <w:t>ada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ł </w:t>
      </w:r>
      <w:r w:rsidRPr="00B50569">
        <w:rPr>
          <w:rFonts w:ascii="Arial" w:hAnsi="Arial"/>
          <w:sz w:val="22"/>
          <w:szCs w:val="22"/>
          <w:lang w:val="pl-PL"/>
        </w:rPr>
        <w:t xml:space="preserve">i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kt</w:t>
      </w:r>
      <w:r>
        <w:rPr>
          <w:rFonts w:ascii="Arial" w:hAnsi="Arial"/>
          <w:sz w:val="22"/>
          <w:szCs w:val="22"/>
          <w:lang w:val="es-ES_tradnl"/>
        </w:rPr>
        <w:t>ó</w:t>
      </w:r>
      <w:r w:rsidRPr="00B50569">
        <w:rPr>
          <w:rFonts w:ascii="Arial" w:hAnsi="Arial"/>
          <w:sz w:val="22"/>
          <w:szCs w:val="22"/>
          <w:lang w:val="pl-PL"/>
        </w:rPr>
        <w:t>rych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program wsp</w:t>
      </w:r>
      <w:r w:rsidRPr="00B50569">
        <w:rPr>
          <w:rFonts w:ascii="Arial" w:hAnsi="Arial"/>
          <w:sz w:val="22"/>
          <w:szCs w:val="22"/>
          <w:lang w:val="pl-PL"/>
        </w:rPr>
        <w:t>ół</w:t>
      </w:r>
      <w:r w:rsidRPr="00B50569">
        <w:rPr>
          <w:rFonts w:ascii="Arial" w:hAnsi="Arial"/>
          <w:sz w:val="22"/>
          <w:szCs w:val="22"/>
          <w:lang w:val="pl-PL"/>
        </w:rPr>
        <w:t>tworzy</w:t>
      </w:r>
      <w:r w:rsidRPr="00B50569">
        <w:rPr>
          <w:rFonts w:ascii="Arial" w:hAnsi="Arial"/>
          <w:sz w:val="22"/>
          <w:szCs w:val="22"/>
          <w:lang w:val="pl-PL"/>
        </w:rPr>
        <w:t xml:space="preserve">ł </w:t>
      </w:r>
      <w:r>
        <w:rPr>
          <w:rFonts w:ascii="Arial" w:hAnsi="Arial"/>
          <w:sz w:val="22"/>
          <w:szCs w:val="22"/>
          <w:lang w:val="es-ES_tradnl"/>
        </w:rPr>
        <w:t>Rafa</w:t>
      </w:r>
      <w:r w:rsidRPr="00B50569">
        <w:rPr>
          <w:rFonts w:ascii="Arial" w:hAnsi="Arial"/>
          <w:sz w:val="22"/>
          <w:szCs w:val="22"/>
          <w:lang w:val="pl-PL"/>
        </w:rPr>
        <w:t xml:space="preserve">ł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Jaczy</w:t>
      </w:r>
      <w:r w:rsidRPr="00B50569">
        <w:rPr>
          <w:rFonts w:ascii="Arial" w:hAnsi="Arial"/>
          <w:sz w:val="22"/>
          <w:szCs w:val="22"/>
          <w:lang w:val="pl-PL"/>
        </w:rPr>
        <w:t>ń</w:t>
      </w:r>
      <w:r w:rsidRPr="00B50569">
        <w:rPr>
          <w:rFonts w:ascii="Arial" w:hAnsi="Arial"/>
          <w:sz w:val="22"/>
          <w:szCs w:val="22"/>
          <w:lang w:val="pl-PL"/>
        </w:rPr>
        <w:t>ski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, regionalny dyrektor ds. cyberbezpiecze</w:t>
      </w:r>
      <w:r w:rsidRPr="00B50569">
        <w:rPr>
          <w:rFonts w:ascii="Arial" w:hAnsi="Arial"/>
          <w:sz w:val="22"/>
          <w:szCs w:val="22"/>
          <w:lang w:val="pl-PL"/>
        </w:rPr>
        <w:t>ń</w:t>
      </w:r>
      <w:r w:rsidRPr="00B50569">
        <w:rPr>
          <w:rFonts w:ascii="Arial" w:hAnsi="Arial"/>
          <w:sz w:val="22"/>
          <w:szCs w:val="22"/>
          <w:lang w:val="pl-PL"/>
        </w:rPr>
        <w:t>stwa w Huawei. Z kolei wskutek do</w:t>
      </w:r>
      <w:r w:rsidRPr="00B50569">
        <w:rPr>
          <w:rFonts w:ascii="Arial" w:hAnsi="Arial"/>
          <w:sz w:val="22"/>
          <w:szCs w:val="22"/>
          <w:lang w:val="pl-PL"/>
        </w:rPr>
        <w:t>łą</w:t>
      </w:r>
      <w:r w:rsidRPr="00B50569">
        <w:rPr>
          <w:rFonts w:ascii="Arial" w:hAnsi="Arial"/>
          <w:sz w:val="22"/>
          <w:szCs w:val="22"/>
          <w:lang w:val="pl-PL"/>
        </w:rPr>
        <w:t xml:space="preserve">czenia do programu Huawei ICT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Academy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, studenci Akademii Leona Ko</w:t>
      </w:r>
      <w:r w:rsidRPr="00B50569">
        <w:rPr>
          <w:rFonts w:ascii="Arial" w:hAnsi="Arial"/>
          <w:sz w:val="22"/>
          <w:szCs w:val="22"/>
          <w:lang w:val="pl-PL"/>
        </w:rPr>
        <w:t>ź</w:t>
      </w:r>
      <w:r w:rsidRPr="00B50569">
        <w:rPr>
          <w:rFonts w:ascii="Arial" w:hAnsi="Arial"/>
          <w:sz w:val="22"/>
          <w:szCs w:val="22"/>
          <w:lang w:val="pl-PL"/>
        </w:rPr>
        <w:t>mi</w:t>
      </w:r>
      <w:r w:rsidRPr="00B50569">
        <w:rPr>
          <w:rFonts w:ascii="Arial" w:hAnsi="Arial"/>
          <w:sz w:val="22"/>
          <w:szCs w:val="22"/>
          <w:lang w:val="pl-PL"/>
        </w:rPr>
        <w:t>ń</w:t>
      </w:r>
      <w:r w:rsidRPr="00B50569">
        <w:rPr>
          <w:rFonts w:ascii="Arial" w:hAnsi="Arial"/>
          <w:sz w:val="22"/>
          <w:szCs w:val="22"/>
          <w:lang w:val="pl-PL"/>
        </w:rPr>
        <w:t>skiego otrzymali ju</w:t>
      </w:r>
      <w:r w:rsidRPr="00B50569">
        <w:rPr>
          <w:rFonts w:ascii="Arial" w:hAnsi="Arial"/>
          <w:sz w:val="22"/>
          <w:szCs w:val="22"/>
          <w:lang w:val="pl-PL"/>
        </w:rPr>
        <w:t xml:space="preserve">ż </w:t>
      </w:r>
      <w:r w:rsidRPr="00B50569">
        <w:rPr>
          <w:rFonts w:ascii="Arial" w:hAnsi="Arial"/>
          <w:sz w:val="22"/>
          <w:szCs w:val="22"/>
          <w:lang w:val="pl-PL"/>
        </w:rPr>
        <w:t>dost</w:t>
      </w:r>
      <w:r w:rsidRPr="00B50569">
        <w:rPr>
          <w:rFonts w:ascii="Arial" w:hAnsi="Arial"/>
          <w:sz w:val="22"/>
          <w:szCs w:val="22"/>
          <w:lang w:val="pl-PL"/>
        </w:rPr>
        <w:t>ę</w:t>
      </w:r>
      <w:r w:rsidRPr="00B50569">
        <w:rPr>
          <w:rFonts w:ascii="Arial" w:hAnsi="Arial"/>
          <w:sz w:val="22"/>
          <w:szCs w:val="22"/>
          <w:lang w:val="pl-PL"/>
        </w:rPr>
        <w:t>p do kilku poziom</w:t>
      </w:r>
      <w:proofErr w:type="spellStart"/>
      <w:r>
        <w:rPr>
          <w:rFonts w:ascii="Arial" w:hAnsi="Arial"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>w szkole</w:t>
      </w:r>
      <w:r w:rsidRPr="00B50569">
        <w:rPr>
          <w:rFonts w:ascii="Arial" w:hAnsi="Arial"/>
          <w:sz w:val="22"/>
          <w:szCs w:val="22"/>
          <w:lang w:val="pl-PL"/>
        </w:rPr>
        <w:t>ń</w:t>
      </w:r>
      <w:r w:rsidRPr="00B50569">
        <w:rPr>
          <w:rFonts w:ascii="Arial" w:hAnsi="Arial"/>
          <w:sz w:val="22"/>
          <w:szCs w:val="22"/>
          <w:lang w:val="pl-PL"/>
        </w:rPr>
        <w:t xml:space="preserve">, </w:t>
      </w:r>
      <w:r w:rsidRPr="00B50569">
        <w:rPr>
          <w:rFonts w:ascii="Arial" w:hAnsi="Arial"/>
          <w:sz w:val="22"/>
          <w:szCs w:val="22"/>
          <w:lang w:val="pl-PL"/>
        </w:rPr>
        <w:t xml:space="preserve">w ramach </w:t>
      </w:r>
      <w:proofErr w:type="spellStart"/>
      <w:r w:rsidRPr="00B50569">
        <w:rPr>
          <w:rFonts w:ascii="Arial" w:hAnsi="Arial"/>
          <w:sz w:val="22"/>
          <w:szCs w:val="22"/>
          <w:lang w:val="pl-PL"/>
        </w:rPr>
        <w:t>kt</w:t>
      </w:r>
      <w:r>
        <w:rPr>
          <w:rFonts w:ascii="Arial" w:hAnsi="Arial"/>
          <w:sz w:val="22"/>
          <w:szCs w:val="22"/>
          <w:lang w:val="es-ES_tradnl"/>
        </w:rPr>
        <w:t>ó</w:t>
      </w:r>
      <w:r w:rsidRPr="00B50569">
        <w:rPr>
          <w:rFonts w:ascii="Arial" w:hAnsi="Arial"/>
          <w:sz w:val="22"/>
          <w:szCs w:val="22"/>
          <w:lang w:val="pl-PL"/>
        </w:rPr>
        <w:t>rych</w:t>
      </w:r>
      <w:proofErr w:type="spellEnd"/>
      <w:r w:rsidRPr="00B50569">
        <w:rPr>
          <w:rFonts w:ascii="Arial" w:hAnsi="Arial"/>
          <w:sz w:val="22"/>
          <w:szCs w:val="22"/>
          <w:lang w:val="pl-PL"/>
        </w:rPr>
        <w:t xml:space="preserve"> mog</w:t>
      </w:r>
      <w:r w:rsidRPr="00B50569">
        <w:rPr>
          <w:rFonts w:ascii="Arial" w:hAnsi="Arial"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sz w:val="22"/>
          <w:szCs w:val="22"/>
          <w:lang w:val="pl-PL"/>
        </w:rPr>
        <w:t>poszerzy</w:t>
      </w:r>
      <w:r w:rsidRPr="00B50569">
        <w:rPr>
          <w:rFonts w:ascii="Arial" w:hAnsi="Arial"/>
          <w:sz w:val="22"/>
          <w:szCs w:val="22"/>
          <w:lang w:val="pl-PL"/>
        </w:rPr>
        <w:t xml:space="preserve">ć </w:t>
      </w:r>
      <w:r w:rsidRPr="00B50569">
        <w:rPr>
          <w:rFonts w:ascii="Arial" w:hAnsi="Arial"/>
          <w:sz w:val="22"/>
          <w:szCs w:val="22"/>
          <w:lang w:val="pl-PL"/>
        </w:rPr>
        <w:t>swoj</w:t>
      </w:r>
      <w:r w:rsidRPr="00B50569">
        <w:rPr>
          <w:rFonts w:ascii="Arial" w:hAnsi="Arial"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sz w:val="22"/>
          <w:szCs w:val="22"/>
          <w:lang w:val="pl-PL"/>
        </w:rPr>
        <w:t>wiedz</w:t>
      </w:r>
      <w:r w:rsidRPr="00B50569">
        <w:rPr>
          <w:rFonts w:ascii="Arial" w:hAnsi="Arial"/>
          <w:sz w:val="22"/>
          <w:szCs w:val="22"/>
          <w:lang w:val="pl-PL"/>
        </w:rPr>
        <w:t xml:space="preserve">ę </w:t>
      </w:r>
      <w:r w:rsidRPr="00B50569">
        <w:rPr>
          <w:rFonts w:ascii="Arial" w:hAnsi="Arial"/>
          <w:sz w:val="22"/>
          <w:szCs w:val="22"/>
          <w:lang w:val="pl-PL"/>
        </w:rPr>
        <w:t>w zakresie technologii takich jak 5G, big data, sztuczna inteligencji czy chmura obliczeniowa.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color w:val="111516"/>
          <w:sz w:val="22"/>
          <w:szCs w:val="22"/>
          <w:u w:color="111516"/>
          <w:shd w:val="clear" w:color="auto" w:fill="FFFFFF"/>
          <w:lang w:val="pl-PL"/>
        </w:rPr>
      </w:pP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–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Jeste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ś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my firm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ą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, </w:t>
      </w:r>
      <w:proofErr w:type="spellStart"/>
      <w:r w:rsidRPr="00B50569">
        <w:rPr>
          <w:rFonts w:ascii="Arial" w:hAnsi="Arial"/>
          <w:i/>
          <w:iCs/>
          <w:sz w:val="22"/>
          <w:szCs w:val="22"/>
          <w:lang w:val="pl-PL"/>
        </w:rPr>
        <w:t>kt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ra</w:t>
      </w:r>
      <w:proofErr w:type="spellEnd"/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 kilkana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ś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cie procent swoich </w:t>
      </w:r>
      <w:proofErr w:type="spellStart"/>
      <w:r w:rsidRPr="00B50569">
        <w:rPr>
          <w:rFonts w:ascii="Arial" w:hAnsi="Arial"/>
          <w:i/>
          <w:iCs/>
          <w:sz w:val="22"/>
          <w:szCs w:val="22"/>
          <w:lang w:val="pl-PL"/>
        </w:rPr>
        <w:t>przychod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w przeznacza na badania i </w:t>
      </w:r>
      <w:proofErr w:type="spellStart"/>
      <w:r w:rsidRPr="00B50569">
        <w:rPr>
          <w:rFonts w:ascii="Arial" w:hAnsi="Arial"/>
          <w:i/>
          <w:iCs/>
          <w:sz w:val="22"/>
          <w:szCs w:val="22"/>
          <w:lang w:val="pl-PL"/>
        </w:rPr>
        <w:t>rozw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i/>
          <w:iCs/>
          <w:sz w:val="22"/>
          <w:szCs w:val="22"/>
          <w:lang w:val="pl-PL"/>
        </w:rPr>
        <w:t>j. Inwestowanie we wsp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ół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prac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ę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na rzecz nauki w krajach, w </w:t>
      </w:r>
      <w:proofErr w:type="spellStart"/>
      <w:r w:rsidRPr="00B50569">
        <w:rPr>
          <w:rFonts w:ascii="Arial" w:hAnsi="Arial"/>
          <w:i/>
          <w:iCs/>
          <w:sz w:val="22"/>
          <w:szCs w:val="22"/>
          <w:lang w:val="pl-PL"/>
        </w:rPr>
        <w:t>kt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rych</w:t>
      </w:r>
      <w:proofErr w:type="spellEnd"/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 dzia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amy, jest wi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ę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c dla nas zupe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nie naturalnym krokiem, a Polska, mi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ę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dzy innymi z uwagi na ulokowane w Warszawie centrum R&amp;D, ale </w:t>
      </w:r>
      <w:proofErr w:type="spellStart"/>
      <w:r w:rsidRPr="00B50569">
        <w:rPr>
          <w:rFonts w:ascii="Arial" w:hAnsi="Arial"/>
          <w:i/>
          <w:iCs/>
          <w:sz w:val="22"/>
          <w:szCs w:val="22"/>
          <w:lang w:val="pl-PL"/>
        </w:rPr>
        <w:t>tak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ż</w:t>
      </w:r>
      <w:proofErr w:type="spellEnd"/>
      <w:r>
        <w:rPr>
          <w:rFonts w:ascii="Arial" w:hAnsi="Arial"/>
          <w:i/>
          <w:iCs/>
          <w:sz w:val="22"/>
          <w:szCs w:val="22"/>
          <w:lang w:val="fr-FR"/>
        </w:rPr>
        <w:t>e central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ę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na 28 kraj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w europejskich, jest dla Huawei </w:t>
      </w:r>
      <w:proofErr w:type="spellStart"/>
      <w:r w:rsidRPr="00B50569">
        <w:rPr>
          <w:rFonts w:ascii="Arial" w:hAnsi="Arial"/>
          <w:i/>
          <w:iCs/>
          <w:sz w:val="22"/>
          <w:szCs w:val="22"/>
          <w:lang w:val="pl-PL"/>
        </w:rPr>
        <w:t>szczeg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End"/>
      <w:r w:rsidRPr="00B50569">
        <w:rPr>
          <w:rFonts w:ascii="Arial" w:hAnsi="Arial"/>
          <w:i/>
          <w:iCs/>
          <w:sz w:val="22"/>
          <w:szCs w:val="22"/>
          <w:lang w:val="pl-PL"/>
        </w:rPr>
        <w:t>lnie istotnym rynk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iem. Jestem przekonany,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ż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e dzi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ę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ki wsp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ół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pracy z polskimi uczelniami, w tym przypadku z Akademi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Leona Ko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ź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mi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ń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skiego, w przysz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o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ś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ci na polskim rynku pracy specjali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ś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ci b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ę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d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jeszcze lepiej wykszta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ł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>ceni, na czym zyskaj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ą </w:t>
      </w:r>
      <w:r w:rsidRPr="00B50569">
        <w:rPr>
          <w:rFonts w:ascii="Arial" w:hAnsi="Arial"/>
          <w:i/>
          <w:iCs/>
          <w:sz w:val="22"/>
          <w:szCs w:val="22"/>
          <w:lang w:val="pl-PL"/>
        </w:rPr>
        <w:t xml:space="preserve">wszyscy </w:t>
      </w:r>
      <w:r w:rsidRPr="00B50569">
        <w:rPr>
          <w:rFonts w:ascii="Arial" w:hAnsi="Arial"/>
          <w:sz w:val="22"/>
          <w:szCs w:val="22"/>
          <w:lang w:val="pl-PL"/>
        </w:rPr>
        <w:t xml:space="preserve">– </w:t>
      </w:r>
      <w:r w:rsidRPr="00B50569">
        <w:rPr>
          <w:rFonts w:ascii="Arial" w:hAnsi="Arial"/>
          <w:sz w:val="22"/>
          <w:szCs w:val="22"/>
          <w:lang w:val="pl-PL"/>
        </w:rPr>
        <w:t>dodaje Ryszard Hordy</w:t>
      </w:r>
      <w:r w:rsidRPr="00B50569">
        <w:rPr>
          <w:rFonts w:ascii="Arial" w:hAnsi="Arial"/>
          <w:sz w:val="22"/>
          <w:szCs w:val="22"/>
          <w:lang w:val="pl-PL"/>
        </w:rPr>
        <w:t>ń</w:t>
      </w:r>
      <w:r w:rsidRPr="00B50569">
        <w:rPr>
          <w:rFonts w:ascii="Arial" w:hAnsi="Arial"/>
          <w:sz w:val="22"/>
          <w:szCs w:val="22"/>
          <w:lang w:val="pl-PL"/>
        </w:rPr>
        <w:t>ski, dyrekt</w:t>
      </w:r>
      <w:r w:rsidRPr="00B50569">
        <w:rPr>
          <w:rFonts w:ascii="Arial" w:hAnsi="Arial"/>
          <w:sz w:val="22"/>
          <w:szCs w:val="22"/>
          <w:lang w:val="pl-PL"/>
        </w:rPr>
        <w:t>or ds. komunikacji i strategii w Huawei Polska.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color w:val="111516"/>
          <w:sz w:val="22"/>
          <w:szCs w:val="22"/>
          <w:u w:color="111516"/>
          <w:shd w:val="clear" w:color="auto" w:fill="FFFFFF"/>
          <w:lang w:val="pl-PL"/>
        </w:rPr>
      </w:pP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9E0FA8" w:rsidRDefault="009A44CB">
      <w:pPr>
        <w:pStyle w:val="CommentText"/>
        <w:spacing w:after="156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--</w:t>
      </w:r>
      <w:proofErr w:type="spellStart"/>
      <w:r>
        <w:rPr>
          <w:rFonts w:ascii="Arial" w:hAnsi="Arial"/>
        </w:rPr>
        <w:t>koniec</w:t>
      </w:r>
      <w:proofErr w:type="spellEnd"/>
      <w:r>
        <w:rPr>
          <w:rFonts w:ascii="Arial" w:hAnsi="Arial"/>
        </w:rPr>
        <w:t>—</w:t>
      </w: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de-DE"/>
        </w:rPr>
        <w:t>HUAWEI</w:t>
      </w:r>
      <w:r w:rsidRPr="00B50569">
        <w:rPr>
          <w:rFonts w:ascii="Arial" w:hAnsi="Arial"/>
          <w:sz w:val="20"/>
          <w:szCs w:val="20"/>
          <w:lang w:val="pl-PL"/>
        </w:rPr>
        <w:t xml:space="preserve"> to 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wiatowy lider w dostarczaniu najnowszych technologii informacyjno-komunikacyjnych (ICT). Celem firmy jest zapewnienie wysokiej jako</w:t>
      </w:r>
      <w:r w:rsidRPr="00B50569">
        <w:rPr>
          <w:rFonts w:ascii="Arial" w:hAnsi="Arial"/>
          <w:sz w:val="20"/>
          <w:szCs w:val="20"/>
          <w:lang w:val="pl-PL"/>
        </w:rPr>
        <w:t>ś</w:t>
      </w:r>
      <w:r>
        <w:rPr>
          <w:rFonts w:ascii="Arial" w:hAnsi="Arial"/>
          <w:sz w:val="20"/>
          <w:szCs w:val="20"/>
          <w:lang w:val="it-IT"/>
        </w:rPr>
        <w:t xml:space="preserve">ci </w:t>
      </w:r>
      <w:r w:rsidRPr="00B50569">
        <w:rPr>
          <w:rFonts w:ascii="Arial" w:hAnsi="Arial"/>
          <w:sz w:val="20"/>
          <w:szCs w:val="20"/>
          <w:lang w:val="pl-PL"/>
        </w:rPr>
        <w:t>łą</w:t>
      </w:r>
      <w:r w:rsidRPr="00B50569">
        <w:rPr>
          <w:rFonts w:ascii="Arial" w:hAnsi="Arial"/>
          <w:sz w:val="20"/>
          <w:szCs w:val="20"/>
          <w:lang w:val="pl-PL"/>
        </w:rPr>
        <w:t>czno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ci dla u</w:t>
      </w:r>
      <w:r w:rsidRPr="00B50569">
        <w:rPr>
          <w:rFonts w:ascii="Arial" w:hAnsi="Arial"/>
          <w:sz w:val="20"/>
          <w:szCs w:val="20"/>
          <w:lang w:val="pl-PL"/>
        </w:rPr>
        <w:t>ż</w:t>
      </w:r>
      <w:r w:rsidRPr="00B50569">
        <w:rPr>
          <w:rFonts w:ascii="Arial" w:hAnsi="Arial"/>
          <w:sz w:val="20"/>
          <w:szCs w:val="20"/>
          <w:lang w:val="pl-PL"/>
        </w:rPr>
        <w:t>ytkownik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>w na ca</w:t>
      </w:r>
      <w:r w:rsidRPr="00B50569">
        <w:rPr>
          <w:rFonts w:ascii="Arial" w:hAnsi="Arial"/>
          <w:sz w:val="20"/>
          <w:szCs w:val="20"/>
          <w:lang w:val="pl-PL"/>
        </w:rPr>
        <w:t>ł</w:t>
      </w:r>
      <w:r w:rsidRPr="00B50569">
        <w:rPr>
          <w:rFonts w:ascii="Arial" w:hAnsi="Arial"/>
          <w:sz w:val="20"/>
          <w:szCs w:val="20"/>
          <w:lang w:val="pl-PL"/>
        </w:rPr>
        <w:t xml:space="preserve">ym 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wiecie. W tym</w:t>
      </w:r>
      <w:r w:rsidRPr="00B50569">
        <w:rPr>
          <w:rFonts w:ascii="Arial" w:hAnsi="Arial"/>
          <w:sz w:val="20"/>
          <w:szCs w:val="20"/>
          <w:lang w:val="pl-PL"/>
        </w:rPr>
        <w:t xml:space="preserve"> celu firma wspiera </w:t>
      </w:r>
      <w:proofErr w:type="spellStart"/>
      <w:r w:rsidRPr="00B50569">
        <w:rPr>
          <w:rFonts w:ascii="Arial" w:hAnsi="Arial"/>
          <w:sz w:val="20"/>
          <w:szCs w:val="20"/>
          <w:lang w:val="pl-PL"/>
        </w:rPr>
        <w:t>rozw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>j spo</w:t>
      </w:r>
      <w:r w:rsidRPr="00B50569">
        <w:rPr>
          <w:rFonts w:ascii="Arial" w:hAnsi="Arial"/>
          <w:sz w:val="20"/>
          <w:szCs w:val="20"/>
          <w:lang w:val="pl-PL"/>
        </w:rPr>
        <w:t>ł</w:t>
      </w:r>
      <w:r w:rsidRPr="00B50569">
        <w:rPr>
          <w:rFonts w:ascii="Arial" w:hAnsi="Arial"/>
          <w:sz w:val="20"/>
          <w:szCs w:val="20"/>
          <w:lang w:val="pl-PL"/>
        </w:rPr>
        <w:t>ecze</w:t>
      </w:r>
      <w:r w:rsidRPr="00B50569">
        <w:rPr>
          <w:rFonts w:ascii="Arial" w:hAnsi="Arial"/>
          <w:sz w:val="20"/>
          <w:szCs w:val="20"/>
          <w:lang w:val="pl-PL"/>
        </w:rPr>
        <w:t>ń</w:t>
      </w:r>
      <w:r w:rsidRPr="00B50569">
        <w:rPr>
          <w:rFonts w:ascii="Arial" w:hAnsi="Arial"/>
          <w:sz w:val="20"/>
          <w:szCs w:val="20"/>
          <w:lang w:val="pl-PL"/>
        </w:rPr>
        <w:t xml:space="preserve">stwa informacyjnego poprzez prowadzenie z nim dialogu oraz 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cis</w:t>
      </w:r>
      <w:r w:rsidRPr="00B50569">
        <w:rPr>
          <w:rFonts w:ascii="Arial" w:hAnsi="Arial"/>
          <w:sz w:val="20"/>
          <w:szCs w:val="20"/>
          <w:lang w:val="pl-PL"/>
        </w:rPr>
        <w:t xml:space="preserve">łą </w:t>
      </w:r>
      <w:r w:rsidRPr="00B50569">
        <w:rPr>
          <w:rFonts w:ascii="Arial" w:hAnsi="Arial"/>
          <w:sz w:val="20"/>
          <w:szCs w:val="20"/>
          <w:lang w:val="pl-PL"/>
        </w:rPr>
        <w:t>wsp</w:t>
      </w:r>
      <w:r w:rsidRPr="00B50569">
        <w:rPr>
          <w:rFonts w:ascii="Arial" w:hAnsi="Arial"/>
          <w:sz w:val="20"/>
          <w:szCs w:val="20"/>
          <w:lang w:val="pl-PL"/>
        </w:rPr>
        <w:t>ół</w:t>
      </w:r>
      <w:r w:rsidRPr="00B50569">
        <w:rPr>
          <w:rFonts w:ascii="Arial" w:hAnsi="Arial"/>
          <w:sz w:val="20"/>
          <w:szCs w:val="20"/>
          <w:lang w:val="pl-PL"/>
        </w:rPr>
        <w:t>prac</w:t>
      </w:r>
      <w:r w:rsidRPr="00B50569">
        <w:rPr>
          <w:rFonts w:ascii="Arial" w:hAnsi="Arial"/>
          <w:sz w:val="20"/>
          <w:szCs w:val="20"/>
          <w:lang w:val="pl-PL"/>
        </w:rPr>
        <w:t xml:space="preserve">ę </w:t>
      </w:r>
      <w:r w:rsidRPr="00B50569">
        <w:rPr>
          <w:rFonts w:ascii="Arial" w:hAnsi="Arial"/>
          <w:sz w:val="20"/>
          <w:szCs w:val="20"/>
          <w:lang w:val="pl-PL"/>
        </w:rPr>
        <w:t>z przedstawicielami bran</w:t>
      </w:r>
      <w:r w:rsidRPr="00B50569">
        <w:rPr>
          <w:rFonts w:ascii="Arial" w:hAnsi="Arial"/>
          <w:sz w:val="20"/>
          <w:szCs w:val="20"/>
          <w:lang w:val="pl-PL"/>
        </w:rPr>
        <w:t>ż</w:t>
      </w:r>
      <w:r w:rsidRPr="00B50569">
        <w:rPr>
          <w:rFonts w:ascii="Arial" w:hAnsi="Arial"/>
          <w:sz w:val="20"/>
          <w:szCs w:val="20"/>
          <w:lang w:val="pl-PL"/>
        </w:rPr>
        <w:t xml:space="preserve">y. 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Dzi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ę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 xml:space="preserve">ki wysokim inwestycjom w badania i </w:t>
      </w:r>
      <w:proofErr w:type="spellStart"/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rozw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j oraz strategii zorientowanej na klienta, a tak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ż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 xml:space="preserve">e otwartemu 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partnerstwu, tworzy zaawansowane rozwi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ą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 xml:space="preserve">zania </w:t>
      </w:r>
      <w:r w:rsidRPr="00B50569">
        <w:rPr>
          <w:rFonts w:ascii="Arial" w:hAnsi="Arial"/>
          <w:sz w:val="20"/>
          <w:szCs w:val="20"/>
          <w:lang w:val="pl-PL"/>
        </w:rPr>
        <w:t>teleinformatyczne typu end-to-end, umo</w:t>
      </w:r>
      <w:r w:rsidRPr="00B50569">
        <w:rPr>
          <w:rFonts w:ascii="Arial" w:hAnsi="Arial"/>
          <w:sz w:val="20"/>
          <w:szCs w:val="20"/>
          <w:lang w:val="pl-PL"/>
        </w:rPr>
        <w:t>ż</w:t>
      </w:r>
      <w:r w:rsidRPr="00B50569">
        <w:rPr>
          <w:rFonts w:ascii="Arial" w:hAnsi="Arial"/>
          <w:sz w:val="20"/>
          <w:szCs w:val="20"/>
          <w:lang w:val="pl-PL"/>
        </w:rPr>
        <w:t>liwiaj</w:t>
      </w:r>
      <w:r w:rsidRPr="00B50569">
        <w:rPr>
          <w:rFonts w:ascii="Arial" w:hAnsi="Arial"/>
          <w:sz w:val="20"/>
          <w:szCs w:val="20"/>
          <w:lang w:val="pl-PL"/>
        </w:rPr>
        <w:t>ą</w:t>
      </w:r>
      <w:r w:rsidRPr="00B50569">
        <w:rPr>
          <w:rFonts w:ascii="Arial" w:hAnsi="Arial"/>
          <w:sz w:val="20"/>
          <w:szCs w:val="20"/>
          <w:lang w:val="pl-PL"/>
        </w:rPr>
        <w:t>c klientom przewag</w:t>
      </w:r>
      <w:r w:rsidRPr="00B50569">
        <w:rPr>
          <w:rFonts w:ascii="Arial" w:hAnsi="Arial"/>
          <w:sz w:val="20"/>
          <w:szCs w:val="20"/>
          <w:lang w:val="pl-PL"/>
        </w:rPr>
        <w:t xml:space="preserve">ę </w:t>
      </w:r>
      <w:r w:rsidRPr="00B50569">
        <w:rPr>
          <w:rFonts w:ascii="Arial" w:hAnsi="Arial"/>
          <w:sz w:val="20"/>
          <w:szCs w:val="20"/>
          <w:lang w:val="pl-PL"/>
        </w:rPr>
        <w:t>konkurencyjn</w:t>
      </w:r>
      <w:r w:rsidRPr="00B50569">
        <w:rPr>
          <w:rFonts w:ascii="Arial" w:hAnsi="Arial"/>
          <w:sz w:val="20"/>
          <w:szCs w:val="20"/>
          <w:lang w:val="pl-PL"/>
        </w:rPr>
        <w:t xml:space="preserve">ą </w:t>
      </w:r>
      <w:r w:rsidRPr="00B50569">
        <w:rPr>
          <w:rFonts w:ascii="Arial" w:hAnsi="Arial"/>
          <w:sz w:val="20"/>
          <w:szCs w:val="20"/>
          <w:lang w:val="pl-PL"/>
        </w:rPr>
        <w:t xml:space="preserve">w zakresie </w:t>
      </w:r>
      <w:r w:rsidRPr="00B50569">
        <w:rPr>
          <w:rFonts w:ascii="Arial" w:hAnsi="Arial"/>
          <w:sz w:val="20"/>
          <w:szCs w:val="20"/>
          <w:shd w:val="clear" w:color="auto" w:fill="FFFFFF"/>
          <w:lang w:val="pl-PL"/>
        </w:rPr>
        <w:t>infrastruktury telekomunikacyjnej, sieciowej</w:t>
      </w:r>
      <w:r w:rsidRPr="00B50569">
        <w:rPr>
          <w:rFonts w:ascii="Arial" w:hAnsi="Arial"/>
          <w:sz w:val="20"/>
          <w:szCs w:val="20"/>
          <w:lang w:val="pl-PL"/>
        </w:rPr>
        <w:t xml:space="preserve"> oraz </w:t>
      </w:r>
      <w:proofErr w:type="spellStart"/>
      <w:r w:rsidRPr="00B50569">
        <w:rPr>
          <w:rFonts w:ascii="Arial" w:hAnsi="Arial"/>
          <w:sz w:val="20"/>
          <w:szCs w:val="20"/>
          <w:lang w:val="pl-PL"/>
        </w:rPr>
        <w:t>cloud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B50569">
        <w:rPr>
          <w:rFonts w:ascii="Arial" w:hAnsi="Arial"/>
          <w:sz w:val="20"/>
          <w:szCs w:val="20"/>
          <w:lang w:val="pl-PL"/>
        </w:rPr>
        <w:t>computingu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>. Ponad 180 tys. pracownik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>w Huawei jest zaanga</w:t>
      </w:r>
      <w:r w:rsidRPr="00B50569">
        <w:rPr>
          <w:rFonts w:ascii="Arial" w:hAnsi="Arial"/>
          <w:sz w:val="20"/>
          <w:szCs w:val="20"/>
          <w:lang w:val="pl-PL"/>
        </w:rPr>
        <w:t>ż</w:t>
      </w:r>
      <w:r w:rsidRPr="00B50569">
        <w:rPr>
          <w:rFonts w:ascii="Arial" w:hAnsi="Arial"/>
          <w:sz w:val="20"/>
          <w:szCs w:val="20"/>
          <w:lang w:val="pl-PL"/>
        </w:rPr>
        <w:t>owanyc</w:t>
      </w:r>
      <w:r w:rsidRPr="00B50569">
        <w:rPr>
          <w:rFonts w:ascii="Arial" w:hAnsi="Arial"/>
          <w:sz w:val="20"/>
          <w:szCs w:val="20"/>
          <w:lang w:val="pl-PL"/>
        </w:rPr>
        <w:t>h w tworzenie nowatorskich rozwi</w:t>
      </w:r>
      <w:r w:rsidRPr="00B50569">
        <w:rPr>
          <w:rFonts w:ascii="Arial" w:hAnsi="Arial"/>
          <w:sz w:val="20"/>
          <w:szCs w:val="20"/>
          <w:lang w:val="pl-PL"/>
        </w:rPr>
        <w:t>ą</w:t>
      </w:r>
      <w:r w:rsidRPr="00B50569">
        <w:rPr>
          <w:rFonts w:ascii="Arial" w:hAnsi="Arial"/>
          <w:sz w:val="20"/>
          <w:szCs w:val="20"/>
          <w:lang w:val="pl-PL"/>
        </w:rPr>
        <w:t>za</w:t>
      </w:r>
      <w:r w:rsidRPr="00B50569">
        <w:rPr>
          <w:rFonts w:ascii="Arial" w:hAnsi="Arial"/>
          <w:sz w:val="20"/>
          <w:szCs w:val="20"/>
          <w:lang w:val="pl-PL"/>
        </w:rPr>
        <w:t xml:space="preserve">ń </w:t>
      </w:r>
      <w:r w:rsidRPr="00B50569">
        <w:rPr>
          <w:rFonts w:ascii="Arial" w:hAnsi="Arial"/>
          <w:sz w:val="20"/>
          <w:szCs w:val="20"/>
          <w:lang w:val="pl-PL"/>
        </w:rPr>
        <w:t>dla operator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>w telekomunikacyjnych, przedsi</w:t>
      </w:r>
      <w:r w:rsidRPr="00B50569">
        <w:rPr>
          <w:rFonts w:ascii="Arial" w:hAnsi="Arial"/>
          <w:sz w:val="20"/>
          <w:szCs w:val="20"/>
          <w:lang w:val="pl-PL"/>
        </w:rPr>
        <w:t>ę</w:t>
      </w:r>
      <w:r w:rsidRPr="00B50569">
        <w:rPr>
          <w:rFonts w:ascii="Arial" w:hAnsi="Arial"/>
          <w:sz w:val="20"/>
          <w:szCs w:val="20"/>
          <w:lang w:val="pl-PL"/>
        </w:rPr>
        <w:t>biorstw oraz u</w:t>
      </w:r>
      <w:r w:rsidRPr="00B50569">
        <w:rPr>
          <w:rFonts w:ascii="Arial" w:hAnsi="Arial"/>
          <w:sz w:val="20"/>
          <w:szCs w:val="20"/>
          <w:lang w:val="pl-PL"/>
        </w:rPr>
        <w:t>ż</w:t>
      </w:r>
      <w:r w:rsidRPr="00B50569">
        <w:rPr>
          <w:rFonts w:ascii="Arial" w:hAnsi="Arial"/>
          <w:sz w:val="20"/>
          <w:szCs w:val="20"/>
          <w:lang w:val="pl-PL"/>
        </w:rPr>
        <w:t>ytkownik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 xml:space="preserve">w, </w:t>
      </w:r>
      <w:proofErr w:type="spellStart"/>
      <w:r w:rsidRPr="00B50569">
        <w:rPr>
          <w:rFonts w:ascii="Arial" w:hAnsi="Arial"/>
          <w:sz w:val="20"/>
          <w:szCs w:val="20"/>
          <w:lang w:val="pl-PL"/>
        </w:rPr>
        <w:t>kt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>re s</w:t>
      </w:r>
      <w:r w:rsidRPr="00B50569">
        <w:rPr>
          <w:rFonts w:ascii="Arial" w:hAnsi="Arial"/>
          <w:sz w:val="20"/>
          <w:szCs w:val="20"/>
          <w:lang w:val="pl-PL"/>
        </w:rPr>
        <w:t xml:space="preserve">ą </w:t>
      </w:r>
      <w:r w:rsidRPr="00B50569">
        <w:rPr>
          <w:rFonts w:ascii="Arial" w:hAnsi="Arial"/>
          <w:sz w:val="20"/>
          <w:szCs w:val="20"/>
          <w:lang w:val="pl-PL"/>
        </w:rPr>
        <w:t>wykorzystywane w ponad 170 krajach, docieraj</w:t>
      </w:r>
      <w:r w:rsidRPr="00B50569">
        <w:rPr>
          <w:rFonts w:ascii="Arial" w:hAnsi="Arial"/>
          <w:sz w:val="20"/>
          <w:szCs w:val="20"/>
          <w:lang w:val="pl-PL"/>
        </w:rPr>
        <w:t>ą</w:t>
      </w:r>
      <w:r w:rsidRPr="00B50569">
        <w:rPr>
          <w:rFonts w:ascii="Arial" w:hAnsi="Arial"/>
          <w:sz w:val="20"/>
          <w:szCs w:val="20"/>
          <w:lang w:val="pl-PL"/>
        </w:rPr>
        <w:t xml:space="preserve">c tym samym do jednej trzeciej populacji 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wiata. Marka Huawei zosta</w:t>
      </w:r>
      <w:r w:rsidRPr="00B50569">
        <w:rPr>
          <w:rFonts w:ascii="Arial" w:hAnsi="Arial"/>
          <w:sz w:val="20"/>
          <w:szCs w:val="20"/>
          <w:lang w:val="pl-PL"/>
        </w:rPr>
        <w:t>ł</w:t>
      </w:r>
      <w:r w:rsidRPr="00B50569">
        <w:rPr>
          <w:rFonts w:ascii="Arial" w:hAnsi="Arial"/>
          <w:sz w:val="20"/>
          <w:szCs w:val="20"/>
          <w:lang w:val="pl-PL"/>
        </w:rPr>
        <w:t>a za</w:t>
      </w:r>
      <w:r w:rsidRPr="00B50569">
        <w:rPr>
          <w:rFonts w:ascii="Arial" w:hAnsi="Arial"/>
          <w:sz w:val="20"/>
          <w:szCs w:val="20"/>
          <w:lang w:val="pl-PL"/>
        </w:rPr>
        <w:t>ł</w:t>
      </w:r>
      <w:r w:rsidRPr="00B50569">
        <w:rPr>
          <w:rFonts w:ascii="Arial" w:hAnsi="Arial"/>
          <w:sz w:val="20"/>
          <w:szCs w:val="20"/>
          <w:lang w:val="pl-PL"/>
        </w:rPr>
        <w:t>o</w:t>
      </w:r>
      <w:r w:rsidRPr="00B50569">
        <w:rPr>
          <w:rFonts w:ascii="Arial" w:hAnsi="Arial"/>
          <w:sz w:val="20"/>
          <w:szCs w:val="20"/>
          <w:lang w:val="pl-PL"/>
        </w:rPr>
        <w:t>ż</w:t>
      </w:r>
      <w:r w:rsidRPr="00B50569">
        <w:rPr>
          <w:rFonts w:ascii="Arial" w:hAnsi="Arial"/>
          <w:sz w:val="20"/>
          <w:szCs w:val="20"/>
          <w:lang w:val="pl-PL"/>
        </w:rPr>
        <w:t>ona w 1987 roku i w</w:t>
      </w:r>
      <w:r w:rsidRPr="00B50569">
        <w:rPr>
          <w:rFonts w:ascii="Arial" w:hAnsi="Arial"/>
          <w:sz w:val="20"/>
          <w:szCs w:val="20"/>
          <w:lang w:val="pl-PL"/>
        </w:rPr>
        <w:t xml:space="preserve"> ca</w:t>
      </w:r>
      <w:r w:rsidRPr="00B50569">
        <w:rPr>
          <w:rFonts w:ascii="Arial" w:hAnsi="Arial"/>
          <w:sz w:val="20"/>
          <w:szCs w:val="20"/>
          <w:lang w:val="pl-PL"/>
        </w:rPr>
        <w:t>ł</w:t>
      </w:r>
      <w:r w:rsidRPr="00B50569">
        <w:rPr>
          <w:rFonts w:ascii="Arial" w:hAnsi="Arial"/>
          <w:sz w:val="20"/>
          <w:szCs w:val="20"/>
          <w:lang w:val="pl-PL"/>
        </w:rPr>
        <w:t>o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ci jest w</w:t>
      </w:r>
      <w:r w:rsidRPr="00B50569">
        <w:rPr>
          <w:rFonts w:ascii="Arial" w:hAnsi="Arial"/>
          <w:sz w:val="20"/>
          <w:szCs w:val="20"/>
          <w:lang w:val="pl-PL"/>
        </w:rPr>
        <w:t>ł</w:t>
      </w:r>
      <w:r w:rsidRPr="00B50569">
        <w:rPr>
          <w:rFonts w:ascii="Arial" w:hAnsi="Arial"/>
          <w:sz w:val="20"/>
          <w:szCs w:val="20"/>
          <w:lang w:val="pl-PL"/>
        </w:rPr>
        <w:t>asno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ci</w:t>
      </w:r>
      <w:r w:rsidRPr="00B50569">
        <w:rPr>
          <w:rFonts w:ascii="Arial" w:hAnsi="Arial"/>
          <w:sz w:val="20"/>
          <w:szCs w:val="20"/>
          <w:lang w:val="pl-PL"/>
        </w:rPr>
        <w:t xml:space="preserve">ą </w:t>
      </w:r>
      <w:r w:rsidRPr="00B50569">
        <w:rPr>
          <w:rFonts w:ascii="Arial" w:hAnsi="Arial"/>
          <w:sz w:val="20"/>
          <w:szCs w:val="20"/>
          <w:lang w:val="pl-PL"/>
        </w:rPr>
        <w:t>pracownik</w:t>
      </w:r>
      <w:proofErr w:type="spellStart"/>
      <w:r>
        <w:rPr>
          <w:rFonts w:ascii="Arial" w:hAnsi="Arial"/>
          <w:sz w:val="20"/>
          <w:szCs w:val="20"/>
          <w:lang w:val="es-ES_tradnl"/>
        </w:rPr>
        <w:t>ó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 xml:space="preserve">w. 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50569">
        <w:rPr>
          <w:rFonts w:ascii="Arial" w:hAnsi="Arial"/>
          <w:sz w:val="20"/>
          <w:szCs w:val="20"/>
          <w:lang w:val="pl-PL"/>
        </w:rPr>
        <w:t>Aby uzyska</w:t>
      </w:r>
      <w:r w:rsidRPr="00B50569">
        <w:rPr>
          <w:rFonts w:ascii="Arial" w:hAnsi="Arial"/>
          <w:sz w:val="20"/>
          <w:szCs w:val="20"/>
          <w:lang w:val="pl-PL"/>
        </w:rPr>
        <w:t xml:space="preserve">ć </w:t>
      </w:r>
      <w:r w:rsidRPr="00B50569">
        <w:rPr>
          <w:rFonts w:ascii="Arial" w:hAnsi="Arial"/>
          <w:sz w:val="20"/>
          <w:szCs w:val="20"/>
          <w:lang w:val="pl-PL"/>
        </w:rPr>
        <w:t>wi</w:t>
      </w:r>
      <w:r w:rsidRPr="00B50569">
        <w:rPr>
          <w:rFonts w:ascii="Arial" w:hAnsi="Arial"/>
          <w:sz w:val="20"/>
          <w:szCs w:val="20"/>
          <w:lang w:val="pl-PL"/>
        </w:rPr>
        <w:t>ę</w:t>
      </w:r>
      <w:r w:rsidRPr="00B50569">
        <w:rPr>
          <w:rFonts w:ascii="Arial" w:hAnsi="Arial"/>
          <w:sz w:val="20"/>
          <w:szCs w:val="20"/>
          <w:lang w:val="pl-PL"/>
        </w:rPr>
        <w:t>cej informacji odwied</w:t>
      </w:r>
      <w:r w:rsidRPr="00B50569">
        <w:rPr>
          <w:rFonts w:ascii="Arial" w:hAnsi="Arial"/>
          <w:sz w:val="20"/>
          <w:szCs w:val="20"/>
          <w:lang w:val="pl-PL"/>
        </w:rPr>
        <w:t xml:space="preserve">ź </w:t>
      </w:r>
      <w:r w:rsidRPr="00B50569">
        <w:rPr>
          <w:rFonts w:ascii="Arial" w:hAnsi="Arial"/>
          <w:sz w:val="20"/>
          <w:szCs w:val="20"/>
          <w:lang w:val="pl-PL"/>
        </w:rPr>
        <w:t>stron</w:t>
      </w:r>
      <w:r w:rsidRPr="00B50569">
        <w:rPr>
          <w:rFonts w:ascii="Arial" w:hAnsi="Arial"/>
          <w:sz w:val="20"/>
          <w:szCs w:val="20"/>
          <w:lang w:val="pl-PL"/>
        </w:rPr>
        <w:t xml:space="preserve">ę </w:t>
      </w:r>
      <w:hyperlink r:id="rId6" w:history="1">
        <w:r w:rsidRPr="00B50569">
          <w:rPr>
            <w:rStyle w:val="Hyperlink0"/>
            <w:lang w:val="pl-PL"/>
          </w:rPr>
          <w:t>www.huawei.com</w:t>
        </w:r>
      </w:hyperlink>
      <w:r w:rsidRPr="00B50569">
        <w:rPr>
          <w:rFonts w:ascii="Arial" w:hAnsi="Arial"/>
          <w:sz w:val="20"/>
          <w:szCs w:val="20"/>
          <w:lang w:val="pl-PL"/>
        </w:rPr>
        <w:t xml:space="preserve"> lub 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>led</w:t>
      </w:r>
      <w:r w:rsidRPr="00B50569">
        <w:rPr>
          <w:rFonts w:ascii="Arial" w:hAnsi="Arial"/>
          <w:sz w:val="20"/>
          <w:szCs w:val="20"/>
          <w:lang w:val="pl-PL"/>
        </w:rPr>
        <w:t xml:space="preserve">ź </w:t>
      </w:r>
      <w:r>
        <w:rPr>
          <w:rFonts w:ascii="Arial" w:hAnsi="Arial"/>
          <w:sz w:val="20"/>
          <w:szCs w:val="20"/>
          <w:lang w:val="pt-PT"/>
        </w:rPr>
        <w:t xml:space="preserve">nas na: 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pl-PL"/>
        </w:rPr>
      </w:pPr>
      <w:hyperlink r:id="rId7" w:history="1">
        <w:r w:rsidRPr="00B50569">
          <w:rPr>
            <w:rStyle w:val="Hyperlink0"/>
            <w:lang w:val="pl-PL"/>
          </w:rPr>
          <w:t>http://www.linkedin.com/company/Huawei</w:t>
        </w:r>
      </w:hyperlink>
      <w:r w:rsidRPr="00B50569">
        <w:rPr>
          <w:rFonts w:ascii="Arial" w:hAnsi="Arial"/>
          <w:sz w:val="20"/>
          <w:szCs w:val="20"/>
          <w:lang w:val="pl-PL"/>
        </w:rPr>
        <w:t xml:space="preserve"> </w:t>
      </w: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pl-PL"/>
        </w:rPr>
      </w:pPr>
      <w:hyperlink r:id="rId8" w:history="1">
        <w:r w:rsidRPr="00B50569">
          <w:rPr>
            <w:rStyle w:val="Hyperlink0"/>
            <w:lang w:val="pl-PL"/>
          </w:rPr>
          <w:t>http://www.twitter.com/Huawei</w:t>
        </w:r>
      </w:hyperlink>
      <w:r w:rsidRPr="00B50569">
        <w:rPr>
          <w:rFonts w:ascii="Arial" w:hAnsi="Arial"/>
          <w:sz w:val="20"/>
          <w:szCs w:val="20"/>
          <w:lang w:val="pl-PL"/>
        </w:rPr>
        <w:t xml:space="preserve"> </w:t>
      </w:r>
    </w:p>
    <w:p w:rsidR="009E0FA8" w:rsidRPr="00B50569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pl-PL"/>
        </w:rPr>
      </w:pPr>
      <w:hyperlink r:id="rId9" w:history="1">
        <w:r w:rsidRPr="00B50569">
          <w:rPr>
            <w:rStyle w:val="Hyperlink0"/>
            <w:lang w:val="pl-PL"/>
          </w:rPr>
          <w:t>http://www.facebook.com/Huawei</w:t>
        </w:r>
      </w:hyperlink>
      <w:r w:rsidRPr="00B50569">
        <w:rPr>
          <w:rFonts w:ascii="Arial" w:hAnsi="Arial"/>
          <w:sz w:val="20"/>
          <w:szCs w:val="20"/>
          <w:lang w:val="pl-PL"/>
        </w:rPr>
        <w:t xml:space="preserve"> </w:t>
      </w:r>
    </w:p>
    <w:p w:rsidR="009E0FA8" w:rsidRPr="00B50569" w:rsidRDefault="009A44CB">
      <w:pPr>
        <w:pStyle w:val="Body"/>
        <w:spacing w:line="240" w:lineRule="auto"/>
        <w:ind w:left="0"/>
        <w:jc w:val="both"/>
        <w:rPr>
          <w:rStyle w:val="Hyperlink0"/>
          <w:lang w:val="pl-PL"/>
        </w:rPr>
      </w:pPr>
      <w:hyperlink r:id="rId10" w:history="1">
        <w:r w:rsidRPr="00B50569">
          <w:rPr>
            <w:rStyle w:val="Hyperlink0"/>
            <w:lang w:val="pl-PL"/>
          </w:rPr>
          <w:t>http://www/youtube.com/Huawei</w:t>
        </w:r>
      </w:hyperlink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9E0FA8" w:rsidRPr="00B50569" w:rsidRDefault="009A44CB">
      <w:pPr>
        <w:pStyle w:val="Body"/>
        <w:spacing w:line="240" w:lineRule="auto"/>
        <w:ind w:left="0"/>
        <w:jc w:val="both"/>
        <w:rPr>
          <w:rStyle w:val="Hyperlink0"/>
          <w:lang w:val="pl-PL"/>
        </w:rPr>
      </w:pPr>
      <w:proofErr w:type="spellStart"/>
      <w:r>
        <w:rPr>
          <w:rFonts w:ascii="Arial" w:hAnsi="Arial"/>
          <w:sz w:val="20"/>
          <w:szCs w:val="20"/>
          <w:lang w:val="de-DE"/>
        </w:rPr>
        <w:t>Wi</w:t>
      </w:r>
      <w:r w:rsidRPr="00B50569">
        <w:rPr>
          <w:rFonts w:ascii="Arial" w:hAnsi="Arial"/>
          <w:sz w:val="20"/>
          <w:szCs w:val="20"/>
          <w:lang w:val="pl-PL"/>
        </w:rPr>
        <w:t>ę</w:t>
      </w:r>
      <w:r w:rsidRPr="00B50569">
        <w:rPr>
          <w:rFonts w:ascii="Arial" w:hAnsi="Arial"/>
          <w:sz w:val="20"/>
          <w:szCs w:val="20"/>
          <w:lang w:val="pl-PL"/>
        </w:rPr>
        <w:t>cej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 xml:space="preserve"> informacji na temat</w:t>
      </w:r>
      <w:r w:rsidRPr="00B50569">
        <w:rPr>
          <w:rFonts w:ascii="Arial" w:hAnsi="Arial"/>
          <w:sz w:val="20"/>
          <w:szCs w:val="20"/>
          <w:lang w:val="pl-PL"/>
        </w:rPr>
        <w:t xml:space="preserve"> dzia</w:t>
      </w:r>
      <w:r w:rsidRPr="00B50569">
        <w:rPr>
          <w:rFonts w:ascii="Arial" w:hAnsi="Arial"/>
          <w:sz w:val="20"/>
          <w:szCs w:val="20"/>
          <w:lang w:val="pl-PL"/>
        </w:rPr>
        <w:t>ł</w:t>
      </w:r>
      <w:r w:rsidRPr="00B50569">
        <w:rPr>
          <w:rFonts w:ascii="Arial" w:hAnsi="Arial"/>
          <w:sz w:val="20"/>
          <w:szCs w:val="20"/>
          <w:lang w:val="pl-PL"/>
        </w:rPr>
        <w:t>alno</w:t>
      </w:r>
      <w:r w:rsidRPr="00B50569">
        <w:rPr>
          <w:rFonts w:ascii="Arial" w:hAnsi="Arial"/>
          <w:sz w:val="20"/>
          <w:szCs w:val="20"/>
          <w:lang w:val="pl-PL"/>
        </w:rPr>
        <w:t>ś</w:t>
      </w:r>
      <w:r w:rsidRPr="00B50569">
        <w:rPr>
          <w:rFonts w:ascii="Arial" w:hAnsi="Arial"/>
          <w:sz w:val="20"/>
          <w:szCs w:val="20"/>
          <w:lang w:val="pl-PL"/>
        </w:rPr>
        <w:t xml:space="preserve">ci Huawei Polska (Carrier Network Business </w:t>
      </w:r>
      <w:proofErr w:type="spellStart"/>
      <w:r w:rsidRPr="00B50569">
        <w:rPr>
          <w:rFonts w:ascii="Arial" w:hAnsi="Arial"/>
          <w:sz w:val="20"/>
          <w:szCs w:val="20"/>
          <w:lang w:val="pl-PL"/>
        </w:rPr>
        <w:t>Group</w:t>
      </w:r>
      <w:proofErr w:type="spellEnd"/>
      <w:r w:rsidRPr="00B50569">
        <w:rPr>
          <w:rFonts w:ascii="Arial" w:hAnsi="Arial"/>
          <w:sz w:val="20"/>
          <w:szCs w:val="20"/>
          <w:lang w:val="pl-PL"/>
        </w:rPr>
        <w:t>) mo</w:t>
      </w:r>
      <w:r w:rsidRPr="00B50569">
        <w:rPr>
          <w:rFonts w:ascii="Arial" w:hAnsi="Arial"/>
          <w:sz w:val="20"/>
          <w:szCs w:val="20"/>
          <w:lang w:val="pl-PL"/>
        </w:rPr>
        <w:t>ż</w:t>
      </w:r>
      <w:r w:rsidRPr="00B50569">
        <w:rPr>
          <w:rFonts w:ascii="Arial" w:hAnsi="Arial"/>
          <w:sz w:val="20"/>
          <w:szCs w:val="20"/>
          <w:lang w:val="pl-PL"/>
        </w:rPr>
        <w:t>na znale</w:t>
      </w:r>
      <w:r w:rsidRPr="00B50569">
        <w:rPr>
          <w:rFonts w:ascii="Arial" w:hAnsi="Arial"/>
          <w:sz w:val="20"/>
          <w:szCs w:val="20"/>
          <w:lang w:val="pl-PL"/>
        </w:rPr>
        <w:t xml:space="preserve">źć </w:t>
      </w:r>
      <w:r w:rsidRPr="00B50569">
        <w:rPr>
          <w:rFonts w:ascii="Arial" w:hAnsi="Arial"/>
          <w:sz w:val="20"/>
          <w:szCs w:val="20"/>
          <w:lang w:val="pl-PL"/>
        </w:rPr>
        <w:t xml:space="preserve">na stronie </w:t>
      </w:r>
      <w:hyperlink r:id="rId11" w:history="1">
        <w:r w:rsidRPr="00B50569">
          <w:rPr>
            <w:rStyle w:val="Hyperlink0"/>
            <w:lang w:val="pl-PL"/>
          </w:rPr>
          <w:t>Biura Prasowego.</w:t>
        </w:r>
      </w:hyperlink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b/>
          <w:bCs/>
          <w:sz w:val="20"/>
          <w:szCs w:val="20"/>
          <w:u w:val="single"/>
          <w:lang w:val="pl-PL"/>
        </w:rPr>
      </w:pPr>
    </w:p>
    <w:p w:rsidR="009E0FA8" w:rsidRDefault="009A44CB">
      <w:pPr>
        <w:pStyle w:val="Body"/>
        <w:spacing w:line="240" w:lineRule="auto"/>
        <w:ind w:left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Kontakty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dla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medi</w:t>
      </w:r>
      <w:r>
        <w:rPr>
          <w:rFonts w:ascii="Arial" w:hAnsi="Arial"/>
          <w:b/>
          <w:bCs/>
          <w:sz w:val="20"/>
          <w:szCs w:val="20"/>
          <w:u w:val="single"/>
        </w:rPr>
        <w:t>ó</w:t>
      </w:r>
      <w:r>
        <w:rPr>
          <w:rFonts w:ascii="Arial" w:hAnsi="Arial"/>
          <w:b/>
          <w:bCs/>
          <w:sz w:val="20"/>
          <w:szCs w:val="20"/>
          <w:u w:val="single"/>
        </w:rPr>
        <w:t>w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: </w:t>
      </w:r>
    </w:p>
    <w:p w:rsidR="009E0FA8" w:rsidRDefault="009A44CB" w:rsidP="00B50569">
      <w:pPr>
        <w:pStyle w:val="Body"/>
        <w:spacing w:line="240" w:lineRule="auto"/>
        <w:ind w:left="0"/>
        <w:rPr>
          <w:rFonts w:ascii="Arial" w:eastAsia="Arial" w:hAnsi="Arial" w:cs="Arial"/>
          <w:color w:val="414141"/>
          <w:sz w:val="20"/>
          <w:szCs w:val="20"/>
          <w:u w:color="414141"/>
        </w:rPr>
      </w:pPr>
      <w:r>
        <w:rPr>
          <w:rFonts w:ascii="Arial" w:eastAsia="Arial" w:hAnsi="Arial" w:cs="Arial"/>
          <w:color w:val="414141"/>
          <w:sz w:val="20"/>
          <w:szCs w:val="20"/>
          <w:u w:color="414141"/>
        </w:rPr>
        <w:br/>
      </w:r>
      <w:r>
        <w:rPr>
          <w:rFonts w:ascii="Arial" w:hAnsi="Arial"/>
          <w:color w:val="414141"/>
          <w:sz w:val="20"/>
          <w:szCs w:val="20"/>
          <w:u w:color="414141"/>
        </w:rPr>
        <w:t>Mateusz Kaczor</w:t>
      </w:r>
      <w:r>
        <w:rPr>
          <w:rFonts w:ascii="Arial" w:eastAsia="Arial" w:hAnsi="Arial" w:cs="Arial"/>
          <w:color w:val="414141"/>
          <w:sz w:val="20"/>
          <w:szCs w:val="20"/>
          <w:u w:color="414141"/>
        </w:rPr>
        <w:br/>
      </w:r>
      <w:r>
        <w:rPr>
          <w:rFonts w:ascii="Arial" w:hAnsi="Arial"/>
          <w:color w:val="414141"/>
          <w:sz w:val="20"/>
          <w:szCs w:val="20"/>
          <w:u w:color="414141"/>
        </w:rPr>
        <w:t>Junior Account Manager</w:t>
      </w:r>
    </w:p>
    <w:p w:rsidR="009E0FA8" w:rsidRDefault="009A44CB" w:rsidP="00B50569">
      <w:pPr>
        <w:pStyle w:val="Body"/>
        <w:spacing w:line="240" w:lineRule="auto"/>
        <w:ind w:left="0"/>
        <w:rPr>
          <w:rFonts w:ascii="Arial" w:eastAsia="Arial" w:hAnsi="Arial" w:cs="Arial"/>
          <w:color w:val="414141"/>
          <w:sz w:val="20"/>
          <w:szCs w:val="20"/>
          <w:u w:color="414141"/>
        </w:rPr>
      </w:pPr>
      <w:r>
        <w:rPr>
          <w:rFonts w:ascii="Arial" w:hAnsi="Arial"/>
          <w:color w:val="414141"/>
          <w:sz w:val="20"/>
          <w:szCs w:val="20"/>
          <w:u w:color="414141"/>
        </w:rPr>
        <w:t xml:space="preserve">MSL </w:t>
      </w:r>
    </w:p>
    <w:p w:rsidR="009E0FA8" w:rsidRPr="00B50569" w:rsidRDefault="009A44CB" w:rsidP="00B50569">
      <w:pPr>
        <w:pStyle w:val="Body"/>
        <w:spacing w:line="240" w:lineRule="auto"/>
        <w:ind w:left="0"/>
        <w:rPr>
          <w:rFonts w:ascii="Arial" w:eastAsia="Arial" w:hAnsi="Arial" w:cs="Arial"/>
          <w:color w:val="555555"/>
          <w:sz w:val="20"/>
          <w:szCs w:val="20"/>
          <w:u w:color="555555"/>
          <w:shd w:val="clear" w:color="auto" w:fill="FFFFFF"/>
          <w:lang w:val="pl-PL"/>
        </w:rPr>
      </w:pPr>
      <w:hyperlink r:id="rId12" w:history="1">
        <w:r w:rsidRPr="00B50569">
          <w:rPr>
            <w:rStyle w:val="Hyperlink1"/>
            <w:lang w:val="pl-PL"/>
          </w:rPr>
          <w:t>mateusz.kaczor@mslgroup.com</w:t>
        </w:r>
      </w:hyperlink>
      <w:r w:rsidRPr="00B50569">
        <w:rPr>
          <w:rFonts w:ascii="Arial" w:hAnsi="Arial"/>
          <w:color w:val="555555"/>
          <w:sz w:val="20"/>
          <w:szCs w:val="20"/>
          <w:u w:color="555555"/>
          <w:shd w:val="clear" w:color="auto" w:fill="FFFFFF"/>
          <w:lang w:val="pl-PL"/>
        </w:rPr>
        <w:t xml:space="preserve"> </w:t>
      </w:r>
      <w:r w:rsidRPr="00B50569">
        <w:rPr>
          <w:rFonts w:ascii="Arial" w:hAnsi="Arial"/>
          <w:color w:val="555555"/>
          <w:sz w:val="20"/>
          <w:szCs w:val="20"/>
          <w:u w:color="555555"/>
          <w:shd w:val="clear" w:color="auto" w:fill="FFFFFF"/>
          <w:lang w:val="pl-PL"/>
        </w:rPr>
        <w:tab/>
      </w:r>
    </w:p>
    <w:p w:rsidR="009E0FA8" w:rsidRPr="00B50569" w:rsidRDefault="009A44CB" w:rsidP="00B50569">
      <w:pPr>
        <w:pStyle w:val="Body"/>
        <w:spacing w:line="240" w:lineRule="auto"/>
        <w:ind w:left="0"/>
        <w:rPr>
          <w:rFonts w:ascii="Arial" w:eastAsia="Arial" w:hAnsi="Arial" w:cs="Arial"/>
          <w:color w:val="555555"/>
          <w:sz w:val="20"/>
          <w:szCs w:val="20"/>
          <w:u w:color="555555"/>
          <w:shd w:val="clear" w:color="auto" w:fill="FFFFFF"/>
          <w:lang w:val="pl-PL"/>
        </w:rPr>
      </w:pPr>
      <w:r w:rsidRPr="00B50569">
        <w:rPr>
          <w:rFonts w:ascii="Arial" w:hAnsi="Arial"/>
          <w:color w:val="555555"/>
          <w:sz w:val="20"/>
          <w:szCs w:val="20"/>
          <w:u w:color="555555"/>
          <w:shd w:val="clear" w:color="auto" w:fill="FFFFFF"/>
          <w:lang w:val="pl-PL"/>
        </w:rPr>
        <w:t>608</w:t>
      </w:r>
      <w:r w:rsidRPr="00B50569">
        <w:rPr>
          <w:rFonts w:ascii="Arial" w:hAnsi="Arial"/>
          <w:color w:val="555555"/>
          <w:sz w:val="20"/>
          <w:szCs w:val="20"/>
          <w:u w:color="555555"/>
          <w:shd w:val="clear" w:color="auto" w:fill="FFFFFF"/>
          <w:lang w:val="pl-PL"/>
        </w:rPr>
        <w:t> </w:t>
      </w:r>
      <w:r w:rsidRPr="00B50569">
        <w:rPr>
          <w:rFonts w:ascii="Arial" w:hAnsi="Arial"/>
          <w:color w:val="555555"/>
          <w:sz w:val="20"/>
          <w:szCs w:val="20"/>
          <w:u w:color="555555"/>
          <w:shd w:val="clear" w:color="auto" w:fill="FFFFFF"/>
          <w:lang w:val="pl-PL"/>
        </w:rPr>
        <w:t>389</w:t>
      </w:r>
      <w:r w:rsidRPr="00B50569">
        <w:rPr>
          <w:rFonts w:ascii="Arial" w:hAnsi="Arial"/>
          <w:color w:val="555555"/>
          <w:sz w:val="20"/>
          <w:szCs w:val="20"/>
          <w:u w:color="555555"/>
          <w:shd w:val="clear" w:color="auto" w:fill="FFFFFF"/>
          <w:lang w:val="pl-PL"/>
        </w:rPr>
        <w:t> </w:t>
      </w:r>
      <w:r w:rsidRPr="00B50569">
        <w:rPr>
          <w:rFonts w:ascii="Arial" w:hAnsi="Arial"/>
          <w:color w:val="555555"/>
          <w:sz w:val="20"/>
          <w:szCs w:val="20"/>
          <w:u w:color="555555"/>
          <w:shd w:val="clear" w:color="auto" w:fill="FFFFFF"/>
          <w:lang w:val="pl-PL"/>
        </w:rPr>
        <w:t>441</w:t>
      </w:r>
    </w:p>
    <w:p w:rsidR="009E0FA8" w:rsidRPr="00B50569" w:rsidRDefault="009E0FA8">
      <w:pPr>
        <w:pStyle w:val="Body"/>
        <w:spacing w:line="240" w:lineRule="auto"/>
        <w:ind w:left="0"/>
        <w:jc w:val="both"/>
        <w:rPr>
          <w:rFonts w:ascii="Arial" w:eastAsia="Arial" w:hAnsi="Arial" w:cs="Arial"/>
          <w:color w:val="414141"/>
          <w:sz w:val="20"/>
          <w:szCs w:val="20"/>
          <w:u w:color="414141"/>
          <w:lang w:val="pl-PL"/>
        </w:rPr>
      </w:pPr>
    </w:p>
    <w:p w:rsidR="009E0FA8" w:rsidRPr="00B50569" w:rsidRDefault="009A44CB">
      <w:pPr>
        <w:pStyle w:val="CommentText"/>
        <w:spacing w:after="156"/>
        <w:jc w:val="both"/>
        <w:rPr>
          <w:rFonts w:ascii="Arial" w:eastAsia="Arial" w:hAnsi="Arial" w:cs="Arial"/>
          <w:lang w:val="pl-PL"/>
        </w:rPr>
      </w:pPr>
      <w:r w:rsidRPr="00B50569">
        <w:rPr>
          <w:rFonts w:ascii="Arial" w:hAnsi="Arial"/>
          <w:b/>
          <w:bCs/>
          <w:lang w:val="pl-PL"/>
        </w:rPr>
        <w:t>Akademia Leona Ko</w:t>
      </w:r>
      <w:r w:rsidRPr="00B50569">
        <w:rPr>
          <w:rFonts w:ascii="Arial" w:hAnsi="Arial"/>
          <w:b/>
          <w:bCs/>
          <w:lang w:val="pl-PL"/>
        </w:rPr>
        <w:t>ź</w:t>
      </w:r>
      <w:r w:rsidRPr="00B50569">
        <w:rPr>
          <w:rFonts w:ascii="Arial" w:hAnsi="Arial"/>
          <w:b/>
          <w:bCs/>
          <w:lang w:val="pl-PL"/>
        </w:rPr>
        <w:t>mi</w:t>
      </w:r>
      <w:r w:rsidRPr="00B50569">
        <w:rPr>
          <w:rFonts w:ascii="Arial" w:hAnsi="Arial"/>
          <w:b/>
          <w:bCs/>
          <w:lang w:val="pl-PL"/>
        </w:rPr>
        <w:t>ń</w:t>
      </w:r>
      <w:r w:rsidRPr="00B50569">
        <w:rPr>
          <w:rFonts w:ascii="Arial" w:hAnsi="Arial"/>
          <w:b/>
          <w:bCs/>
          <w:lang w:val="pl-PL"/>
        </w:rPr>
        <w:t>skiego</w:t>
      </w:r>
      <w:r w:rsidRPr="00B50569">
        <w:rPr>
          <w:rFonts w:ascii="Arial" w:hAnsi="Arial"/>
          <w:lang w:val="pl-PL"/>
        </w:rPr>
        <w:t xml:space="preserve"> jest wy</w:t>
      </w:r>
      <w:r w:rsidRPr="00B50569">
        <w:rPr>
          <w:rFonts w:ascii="Arial" w:hAnsi="Arial"/>
          <w:lang w:val="pl-PL"/>
        </w:rPr>
        <w:t>ż</w:t>
      </w:r>
      <w:r w:rsidRPr="00B50569">
        <w:rPr>
          <w:rFonts w:ascii="Arial" w:hAnsi="Arial"/>
          <w:lang w:val="pl-PL"/>
        </w:rPr>
        <w:t>sz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uczelni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o szerokim profilu biznesowym, z</w:t>
      </w:r>
      <w:r w:rsidR="00B50569" w:rsidRPr="00B50569">
        <w:rPr>
          <w:rFonts w:ascii="Arial" w:hAnsi="Arial"/>
          <w:lang w:val="pl-PL"/>
        </w:rPr>
        <w:t> </w:t>
      </w:r>
      <w:r w:rsidRPr="00B50569">
        <w:rPr>
          <w:rFonts w:ascii="Arial" w:hAnsi="Arial"/>
          <w:lang w:val="pl-PL"/>
        </w:rPr>
        <w:t>pe</w:t>
      </w:r>
      <w:r w:rsidRPr="00B50569">
        <w:rPr>
          <w:rFonts w:ascii="Arial" w:hAnsi="Arial"/>
          <w:lang w:val="pl-PL"/>
        </w:rPr>
        <w:t>ł</w:t>
      </w:r>
      <w:r w:rsidRPr="00B50569">
        <w:rPr>
          <w:rFonts w:ascii="Arial" w:hAnsi="Arial"/>
          <w:lang w:val="pl-PL"/>
        </w:rPr>
        <w:t>nymi uprawnieniami akademickimi. Jest jedyn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uczelni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w Polce, kt</w:t>
      </w:r>
      <w:r w:rsidRPr="00B50569">
        <w:rPr>
          <w:rFonts w:ascii="Arial" w:hAnsi="Arial"/>
          <w:lang w:val="pl-PL"/>
        </w:rPr>
        <w:t>ó</w:t>
      </w:r>
      <w:r w:rsidRPr="00B50569">
        <w:rPr>
          <w:rFonts w:ascii="Arial" w:hAnsi="Arial"/>
          <w:lang w:val="pl-PL"/>
        </w:rPr>
        <w:t xml:space="preserve">ra posiada </w:t>
      </w:r>
      <w:r w:rsidRPr="00B50569">
        <w:rPr>
          <w:rFonts w:ascii="Arial" w:hAnsi="Arial"/>
          <w:lang w:val="pl-PL"/>
        </w:rPr>
        <w:t>akredytacje mi</w:t>
      </w:r>
      <w:r w:rsidRPr="00B50569">
        <w:rPr>
          <w:rFonts w:ascii="Arial" w:hAnsi="Arial"/>
          <w:lang w:val="pl-PL"/>
        </w:rPr>
        <w:t>ę</w:t>
      </w:r>
      <w:r w:rsidRPr="00B50569">
        <w:rPr>
          <w:rFonts w:ascii="Arial" w:hAnsi="Arial"/>
          <w:lang w:val="pl-PL"/>
        </w:rPr>
        <w:t>dzynarodowe: AACSB, EQUIS, AMBA i CEEMAN; ma te</w:t>
      </w:r>
      <w:r w:rsidRPr="00B50569">
        <w:rPr>
          <w:rFonts w:ascii="Arial" w:hAnsi="Arial"/>
          <w:lang w:val="pl-PL"/>
        </w:rPr>
        <w:t xml:space="preserve">ż </w:t>
      </w:r>
      <w:r w:rsidRPr="00B50569">
        <w:rPr>
          <w:rFonts w:ascii="Arial" w:hAnsi="Arial"/>
          <w:lang w:val="pl-PL"/>
        </w:rPr>
        <w:t>ocen</w:t>
      </w:r>
      <w:r w:rsidRPr="00B50569">
        <w:rPr>
          <w:rFonts w:ascii="Arial" w:hAnsi="Arial"/>
          <w:lang w:val="pl-PL"/>
        </w:rPr>
        <w:t xml:space="preserve">ę </w:t>
      </w:r>
      <w:r w:rsidRPr="00B50569">
        <w:rPr>
          <w:rFonts w:ascii="Arial" w:hAnsi="Arial"/>
          <w:lang w:val="pl-PL"/>
        </w:rPr>
        <w:t>wyr</w:t>
      </w:r>
      <w:r w:rsidRPr="00B50569">
        <w:rPr>
          <w:rFonts w:ascii="Arial" w:hAnsi="Arial"/>
          <w:lang w:val="pl-PL"/>
        </w:rPr>
        <w:t>óż</w:t>
      </w:r>
      <w:r w:rsidRPr="00B50569">
        <w:rPr>
          <w:rFonts w:ascii="Arial" w:hAnsi="Arial"/>
          <w:lang w:val="pl-PL"/>
        </w:rPr>
        <w:t>niaj</w:t>
      </w:r>
      <w:r w:rsidRPr="00B50569">
        <w:rPr>
          <w:rFonts w:ascii="Arial" w:hAnsi="Arial"/>
          <w:lang w:val="pl-PL"/>
        </w:rPr>
        <w:t>ą</w:t>
      </w:r>
      <w:r w:rsidRPr="00B50569">
        <w:rPr>
          <w:rFonts w:ascii="Arial" w:hAnsi="Arial"/>
          <w:lang w:val="pl-PL"/>
        </w:rPr>
        <w:t>c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Polskiej Komisji Akredytacyjnej dla kierunk</w:t>
      </w:r>
      <w:r w:rsidRPr="00B50569">
        <w:rPr>
          <w:rFonts w:ascii="Arial" w:hAnsi="Arial"/>
          <w:lang w:val="pl-PL"/>
        </w:rPr>
        <w:t>ó</w:t>
      </w:r>
      <w:r w:rsidRPr="00B50569">
        <w:rPr>
          <w:rFonts w:ascii="Arial" w:hAnsi="Arial"/>
          <w:lang w:val="pl-PL"/>
        </w:rPr>
        <w:t>w zarz</w:t>
      </w:r>
      <w:r w:rsidRPr="00B50569">
        <w:rPr>
          <w:rFonts w:ascii="Arial" w:hAnsi="Arial"/>
          <w:lang w:val="pl-PL"/>
        </w:rPr>
        <w:t>ą</w:t>
      </w:r>
      <w:r w:rsidRPr="00B50569">
        <w:rPr>
          <w:rFonts w:ascii="Arial" w:hAnsi="Arial"/>
          <w:lang w:val="pl-PL"/>
        </w:rPr>
        <w:t>dzanie, finanse i rachunkowo</w:t>
      </w:r>
      <w:r w:rsidRPr="00B50569">
        <w:rPr>
          <w:rFonts w:ascii="Arial" w:hAnsi="Arial"/>
          <w:lang w:val="pl-PL"/>
        </w:rPr>
        <w:t>ść</w:t>
      </w:r>
      <w:r w:rsidRPr="00B50569">
        <w:rPr>
          <w:rFonts w:ascii="Arial" w:hAnsi="Arial"/>
          <w:lang w:val="pl-PL"/>
        </w:rPr>
        <w:t>, prawo, administracja. Wed</w:t>
      </w:r>
      <w:r w:rsidRPr="00B50569">
        <w:rPr>
          <w:rFonts w:ascii="Arial" w:hAnsi="Arial"/>
          <w:lang w:val="pl-PL"/>
        </w:rPr>
        <w:t>ł</w:t>
      </w:r>
      <w:r w:rsidRPr="00B50569">
        <w:rPr>
          <w:rFonts w:ascii="Arial" w:hAnsi="Arial"/>
          <w:lang w:val="pl-PL"/>
        </w:rPr>
        <w:t>ug ranking</w:t>
      </w:r>
      <w:r w:rsidRPr="00B50569">
        <w:rPr>
          <w:rFonts w:ascii="Arial" w:hAnsi="Arial"/>
          <w:lang w:val="pl-PL"/>
        </w:rPr>
        <w:t>ó</w:t>
      </w:r>
      <w:r w:rsidRPr="00B50569">
        <w:rPr>
          <w:rFonts w:ascii="Arial" w:hAnsi="Arial"/>
          <w:lang w:val="pl-PL"/>
        </w:rPr>
        <w:t>w krajowych oraz mi</w:t>
      </w:r>
      <w:r w:rsidRPr="00B50569">
        <w:rPr>
          <w:rFonts w:ascii="Arial" w:hAnsi="Arial"/>
          <w:lang w:val="pl-PL"/>
        </w:rPr>
        <w:t>ę</w:t>
      </w:r>
      <w:r w:rsidRPr="00B50569">
        <w:rPr>
          <w:rFonts w:ascii="Arial" w:hAnsi="Arial"/>
          <w:lang w:val="pl-PL"/>
        </w:rPr>
        <w:t>dzynarodowych jest najlepsz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pols</w:t>
      </w:r>
      <w:r w:rsidRPr="00B50569">
        <w:rPr>
          <w:rFonts w:ascii="Arial" w:hAnsi="Arial"/>
          <w:lang w:val="pl-PL"/>
        </w:rPr>
        <w:t>k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uczelni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biznesow</w:t>
      </w:r>
      <w:r w:rsidRPr="00B50569">
        <w:rPr>
          <w:rFonts w:ascii="Arial" w:hAnsi="Arial"/>
          <w:lang w:val="pl-PL"/>
        </w:rPr>
        <w:t xml:space="preserve">ą </w:t>
      </w:r>
      <w:r w:rsidRPr="00B50569">
        <w:rPr>
          <w:rFonts w:ascii="Arial" w:hAnsi="Arial"/>
          <w:lang w:val="pl-PL"/>
        </w:rPr>
        <w:t>i liderem kszta</w:t>
      </w:r>
      <w:r w:rsidRPr="00B50569">
        <w:rPr>
          <w:rFonts w:ascii="Arial" w:hAnsi="Arial"/>
          <w:lang w:val="pl-PL"/>
        </w:rPr>
        <w:t>ł</w:t>
      </w:r>
      <w:r w:rsidRPr="00B50569">
        <w:rPr>
          <w:rFonts w:ascii="Arial" w:hAnsi="Arial"/>
          <w:lang w:val="pl-PL"/>
        </w:rPr>
        <w:t>cenia mened</w:t>
      </w:r>
      <w:r w:rsidRPr="00B50569">
        <w:rPr>
          <w:rFonts w:ascii="Arial" w:hAnsi="Arial"/>
          <w:lang w:val="pl-PL"/>
        </w:rPr>
        <w:t>ż</w:t>
      </w:r>
      <w:r w:rsidRPr="00B50569">
        <w:rPr>
          <w:rFonts w:ascii="Arial" w:hAnsi="Arial"/>
          <w:lang w:val="pl-PL"/>
        </w:rPr>
        <w:t xml:space="preserve">erskiego w Europie </w:t>
      </w:r>
      <w:r w:rsidRPr="00B50569">
        <w:rPr>
          <w:rFonts w:ascii="Arial" w:hAnsi="Arial"/>
          <w:lang w:val="pl-PL"/>
        </w:rPr>
        <w:t>Ś</w:t>
      </w:r>
      <w:r w:rsidRPr="00B50569">
        <w:rPr>
          <w:rFonts w:ascii="Arial" w:hAnsi="Arial"/>
          <w:lang w:val="pl-PL"/>
        </w:rPr>
        <w:t>rodkowej i Wschodniej. Na studiach licencjackich, magisterskich, doktoranckich i podyplomowych kszta</w:t>
      </w:r>
      <w:r w:rsidRPr="00B50569">
        <w:rPr>
          <w:rFonts w:ascii="Arial" w:hAnsi="Arial"/>
          <w:lang w:val="pl-PL"/>
        </w:rPr>
        <w:t>ł</w:t>
      </w:r>
      <w:r w:rsidRPr="00B50569">
        <w:rPr>
          <w:rFonts w:ascii="Arial" w:hAnsi="Arial"/>
          <w:lang w:val="pl-PL"/>
        </w:rPr>
        <w:t xml:space="preserve">ci </w:t>
      </w:r>
      <w:r w:rsidRPr="00B50569">
        <w:rPr>
          <w:rFonts w:ascii="Arial" w:hAnsi="Arial"/>
          <w:lang w:val="pl-PL"/>
        </w:rPr>
        <w:t>łą</w:t>
      </w:r>
      <w:r w:rsidRPr="00B50569">
        <w:rPr>
          <w:rFonts w:ascii="Arial" w:hAnsi="Arial"/>
          <w:lang w:val="pl-PL"/>
        </w:rPr>
        <w:t>cznie 9000 os</w:t>
      </w:r>
      <w:r w:rsidRPr="00B50569">
        <w:rPr>
          <w:rFonts w:ascii="Arial" w:hAnsi="Arial"/>
          <w:lang w:val="pl-PL"/>
        </w:rPr>
        <w:t>ó</w:t>
      </w:r>
      <w:r w:rsidRPr="00B50569">
        <w:rPr>
          <w:rFonts w:ascii="Arial" w:hAnsi="Arial"/>
          <w:lang w:val="pl-PL"/>
        </w:rPr>
        <w:t>b, w tym 1500 cudzoziemc</w:t>
      </w:r>
      <w:r w:rsidRPr="00B50569">
        <w:rPr>
          <w:rFonts w:ascii="Arial" w:hAnsi="Arial"/>
          <w:lang w:val="pl-PL"/>
        </w:rPr>
        <w:t>ó</w:t>
      </w:r>
      <w:r w:rsidRPr="00B50569">
        <w:rPr>
          <w:rFonts w:ascii="Arial" w:hAnsi="Arial"/>
          <w:lang w:val="pl-PL"/>
        </w:rPr>
        <w:t>w z ponad 70 kraj</w:t>
      </w:r>
      <w:r w:rsidRPr="00B50569">
        <w:rPr>
          <w:rFonts w:ascii="Arial" w:hAnsi="Arial"/>
          <w:lang w:val="pl-PL"/>
        </w:rPr>
        <w:t>ó</w:t>
      </w:r>
      <w:r w:rsidRPr="00B50569">
        <w:rPr>
          <w:rFonts w:ascii="Arial" w:hAnsi="Arial"/>
          <w:lang w:val="pl-PL"/>
        </w:rPr>
        <w:t>w.</w:t>
      </w:r>
    </w:p>
    <w:p w:rsidR="009E0FA8" w:rsidRPr="00B50569" w:rsidRDefault="009A44CB">
      <w:pPr>
        <w:pStyle w:val="CommentText"/>
        <w:spacing w:after="156"/>
        <w:jc w:val="both"/>
        <w:rPr>
          <w:rStyle w:val="Hyperlink2"/>
          <w:lang w:val="pl-PL"/>
        </w:rPr>
      </w:pPr>
      <w:hyperlink r:id="rId13" w:history="1">
        <w:r w:rsidRPr="00B50569">
          <w:rPr>
            <w:rStyle w:val="Hyperlink2"/>
            <w:lang w:val="pl-PL"/>
          </w:rPr>
          <w:t>www.kozminski.edu.pl</w:t>
        </w:r>
      </w:hyperlink>
    </w:p>
    <w:p w:rsidR="009E0FA8" w:rsidRPr="00B50569" w:rsidRDefault="009A44CB" w:rsidP="00B50569">
      <w:pPr>
        <w:pStyle w:val="Body"/>
        <w:spacing w:line="240" w:lineRule="auto"/>
        <w:ind w:left="0"/>
        <w:rPr>
          <w:rFonts w:ascii="Arial" w:eastAsia="Arial" w:hAnsi="Arial" w:cs="Arial"/>
          <w:color w:val="414141"/>
          <w:sz w:val="20"/>
          <w:szCs w:val="20"/>
          <w:u w:color="414141"/>
          <w:lang w:val="pl-PL"/>
        </w:rPr>
      </w:pPr>
      <w:r w:rsidRPr="00B50569">
        <w:rPr>
          <w:rFonts w:ascii="Arial" w:hAnsi="Arial"/>
          <w:color w:val="414141"/>
          <w:sz w:val="20"/>
          <w:szCs w:val="20"/>
          <w:u w:color="414141"/>
          <w:lang w:val="pl-PL"/>
        </w:rPr>
        <w:t>Ewa Barlik</w:t>
      </w:r>
      <w:r w:rsidRPr="00B50569">
        <w:rPr>
          <w:rFonts w:ascii="Arial" w:eastAsia="Arial" w:hAnsi="Arial" w:cs="Arial"/>
          <w:color w:val="414141"/>
          <w:sz w:val="20"/>
          <w:szCs w:val="20"/>
          <w:u w:color="414141"/>
          <w:lang w:val="pl-PL"/>
        </w:rPr>
        <w:br/>
      </w:r>
      <w:r w:rsidRPr="00B50569">
        <w:rPr>
          <w:rFonts w:ascii="Arial" w:hAnsi="Arial"/>
          <w:color w:val="414141"/>
          <w:sz w:val="20"/>
          <w:szCs w:val="20"/>
          <w:u w:color="414141"/>
          <w:lang w:val="pl-PL"/>
        </w:rPr>
        <w:t>Rzecznik prasowy</w:t>
      </w:r>
    </w:p>
    <w:p w:rsidR="009E0FA8" w:rsidRDefault="009A44CB" w:rsidP="00B50569">
      <w:pPr>
        <w:pStyle w:val="Body"/>
        <w:spacing w:line="240" w:lineRule="auto"/>
        <w:ind w:left="0"/>
        <w:rPr>
          <w:rFonts w:ascii="Arial" w:eastAsia="Arial" w:hAnsi="Arial" w:cs="Arial"/>
          <w:color w:val="414141"/>
          <w:sz w:val="20"/>
          <w:szCs w:val="20"/>
          <w:u w:color="414141"/>
        </w:rPr>
      </w:pPr>
      <w:hyperlink r:id="rId14" w:history="1">
        <w:r>
          <w:rPr>
            <w:rStyle w:val="Hyperlink0"/>
          </w:rPr>
          <w:t>ewabarlik@kozminski.edu.pl</w:t>
        </w:r>
      </w:hyperlink>
    </w:p>
    <w:p w:rsidR="009E0FA8" w:rsidRDefault="009A44CB" w:rsidP="00B50569">
      <w:pPr>
        <w:pStyle w:val="Body"/>
        <w:spacing w:line="240" w:lineRule="auto"/>
        <w:ind w:left="0"/>
      </w:pPr>
      <w:r>
        <w:rPr>
          <w:rFonts w:ascii="Arial" w:hAnsi="Arial"/>
          <w:color w:val="414141"/>
          <w:sz w:val="20"/>
          <w:szCs w:val="20"/>
          <w:u w:color="414141"/>
        </w:rPr>
        <w:t>601 248</w:t>
      </w:r>
      <w:r>
        <w:rPr>
          <w:rFonts w:ascii="Arial" w:hAnsi="Arial"/>
          <w:color w:val="414141"/>
          <w:sz w:val="20"/>
          <w:szCs w:val="20"/>
          <w:u w:color="414141"/>
        </w:rPr>
        <w:t> </w:t>
      </w:r>
      <w:r>
        <w:rPr>
          <w:rFonts w:ascii="Arial" w:hAnsi="Arial"/>
          <w:color w:val="414141"/>
          <w:sz w:val="20"/>
          <w:szCs w:val="20"/>
          <w:u w:color="414141"/>
        </w:rPr>
        <w:t>450</w:t>
      </w:r>
    </w:p>
    <w:sectPr w:rsidR="009E0FA8">
      <w:headerReference w:type="default" r:id="rId15"/>
      <w:footerReference w:type="default" r:id="rId1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CB" w:rsidRDefault="009A44CB">
      <w:r>
        <w:separator/>
      </w:r>
    </w:p>
  </w:endnote>
  <w:endnote w:type="continuationSeparator" w:id="0">
    <w:p w:rsidR="009A44CB" w:rsidRDefault="009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A8" w:rsidRDefault="009A44CB">
    <w:pPr>
      <w:pStyle w:val="Footer"/>
      <w:widowControl/>
      <w:spacing w:line="240" w:lineRule="auto"/>
      <w:ind w:left="0" w:right="360" w:firstLine="900"/>
    </w:pPr>
    <w:r>
      <w:fldChar w:fldCharType="begin"/>
    </w:r>
    <w:r>
      <w:instrText xml:space="preserve"> DATE \@ "M/d/yy" </w:instrText>
    </w:r>
    <w:r>
      <w:fldChar w:fldCharType="separate"/>
    </w:r>
    <w:r w:rsidR="00B50569">
      <w:rPr>
        <w:noProof/>
      </w:rPr>
      <w:t>3/22/21</w:t>
    </w:r>
    <w:r>
      <w:fldChar w:fldCharType="end"/>
    </w:r>
    <w:r>
      <w:tab/>
    </w:r>
    <w:r>
      <w:tab/>
    </w:r>
    <w:proofErr w:type="spellStart"/>
    <w:r>
      <w:t>Strona</w:t>
    </w:r>
    <w:proofErr w:type="spellEnd"/>
    <w:r>
      <w:t xml:space="preserve"> </w:t>
    </w:r>
    <w:r>
      <w:fldChar w:fldCharType="begin"/>
    </w:r>
    <w:r>
      <w:instrText xml:space="preserve"> PAGE </w:instrText>
    </w:r>
    <w:r w:rsidR="00B50569">
      <w:fldChar w:fldCharType="separate"/>
    </w:r>
    <w:r w:rsidR="00B91BE5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 w:rsidR="00B50569">
      <w:fldChar w:fldCharType="separate"/>
    </w:r>
    <w:r w:rsidR="00B91B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CB" w:rsidRDefault="009A44CB">
      <w:r>
        <w:separator/>
      </w:r>
    </w:p>
  </w:footnote>
  <w:footnote w:type="continuationSeparator" w:id="0">
    <w:p w:rsidR="009A44CB" w:rsidRDefault="009A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A8" w:rsidRDefault="009A44CB">
    <w:pPr>
      <w:pStyle w:val="Header"/>
      <w:widowControl/>
      <w:spacing w:line="240" w:lineRule="auto"/>
      <w:ind w:left="0"/>
    </w:pPr>
    <w:r>
      <w:rPr>
        <w:noProof/>
        <w:sz w:val="22"/>
        <w:szCs w:val="22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1113155</wp:posOffset>
          </wp:positionH>
          <wp:positionV relativeFrom="page">
            <wp:posOffset>546100</wp:posOffset>
          </wp:positionV>
          <wp:extent cx="666750" cy="680720"/>
          <wp:effectExtent l="0" t="0" r="0" b="0"/>
          <wp:wrapNone/>
          <wp:docPr id="1073741826" name="officeArt object" descr="C:\Users\f00250756.CHINA\Desktop\HW_POS_RBG_Vertical-150p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f00250756.CHINA\Desktop\HW_POS_RBG_Vertical-150ppi.jpg" descr="C:\Users\f00250756.CHINA\Desktop\HW_POS_RBG_Vertical-150pp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0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6319096</wp:posOffset>
          </wp:positionH>
          <wp:positionV relativeFrom="page">
            <wp:posOffset>198966</wp:posOffset>
          </wp:positionV>
          <wp:extent cx="657013" cy="657013"/>
          <wp:effectExtent l="0" t="0" r="0" b="0"/>
          <wp:wrapNone/>
          <wp:docPr id="1073741827" name="officeArt object" descr="C:\Users\d00471865\AppData\Local\Temp\Rar$DIa0.742\HW_POS_PANTONE_Vertical-150p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d00471865\AppData\Local\Temp\Rar$DIa0.742\HW_POS_PANTONE_Vertical-150ppi.jpg" descr="C:\Users\d00471865\AppData\Local\Temp\Rar$DIa0.742\HW_POS_PANTONE_Vertical-150ppi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13" cy="657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E0FA8" w:rsidRDefault="009A44CB">
    <w:pPr>
      <w:pStyle w:val="Header"/>
      <w:widowControl/>
      <w:spacing w:line="240" w:lineRule="auto"/>
      <w:ind w:left="0"/>
    </w:pPr>
    <w:r>
      <w:tab/>
      <w:t xml:space="preserve">   </w:t>
    </w: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>
          <wp:extent cx="984250" cy="819852"/>
          <wp:effectExtent l="0" t="0" r="0" b="0"/>
          <wp:docPr id="1073741825" name="officeArt object" descr="ALK_wypukle_PL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K_wypukle_PL_300.jpg" descr="ALK_wypukle_PL_300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819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E0FA8" w:rsidRDefault="009A44CB">
    <w:pPr>
      <w:pStyle w:val="Header"/>
      <w:widowControl/>
      <w:spacing w:after="240" w:line="240" w:lineRule="auto"/>
      <w:ind w:left="0"/>
    </w:pPr>
    <w:r>
      <w:tab/>
    </w:r>
    <w:proofErr w:type="spellStart"/>
    <w:r>
      <w:rPr>
        <w:sz w:val="22"/>
        <w:szCs w:val="22"/>
      </w:rPr>
      <w:t>Informacja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Prasowa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A8"/>
    <w:rsid w:val="009A44CB"/>
    <w:rsid w:val="009E0FA8"/>
    <w:rsid w:val="00B50569"/>
    <w:rsid w:val="00B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7B5D"/>
  <w15:docId w15:val="{5B894854-4602-42CE-ACD8-18FC01A2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  <w:spacing w:line="360" w:lineRule="auto"/>
      <w:ind w:left="200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Footer">
    <w:name w:val="footer"/>
    <w:pPr>
      <w:widowControl w:val="0"/>
      <w:tabs>
        <w:tab w:val="center" w:pos="4510"/>
        <w:tab w:val="right" w:pos="9020"/>
      </w:tabs>
      <w:spacing w:line="360" w:lineRule="auto"/>
      <w:ind w:left="200"/>
    </w:pPr>
    <w:rPr>
      <w:rFonts w:ascii="Arial" w:eastAsia="Arial" w:hAnsi="Arial" w:cs="Arial"/>
      <w:color w:val="000000"/>
      <w:sz w:val="18"/>
      <w:szCs w:val="18"/>
      <w:u w:color="000000"/>
    </w:rPr>
  </w:style>
  <w:style w:type="paragraph" w:customStyle="1" w:styleId="Body">
    <w:name w:val="Body"/>
    <w:pPr>
      <w:widowControl w:val="0"/>
      <w:spacing w:line="360" w:lineRule="auto"/>
      <w:ind w:left="200"/>
    </w:pPr>
    <w:rPr>
      <w:rFonts w:eastAsia="Times New Roman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  <w:shd w:val="clear" w:color="auto" w:fill="FFFFFF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Huawei" TargetMode="External"/><Relationship Id="rId13" Type="http://schemas.openxmlformats.org/officeDocument/2006/relationships/hyperlink" Target="http://www.kozminski.edu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Huawei" TargetMode="External"/><Relationship Id="rId12" Type="http://schemas.openxmlformats.org/officeDocument/2006/relationships/hyperlink" Target="mailto:mateusz.kaczor@mslgroup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huawei.com" TargetMode="External"/><Relationship Id="rId11" Type="http://schemas.openxmlformats.org/officeDocument/2006/relationships/hyperlink" Target="https://media-huawei.prowly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/youtube.com/Huaw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Huawei" TargetMode="External"/><Relationship Id="rId14" Type="http://schemas.openxmlformats.org/officeDocument/2006/relationships/hyperlink" Target="mailto:ewabarlik@kozminski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0000FF"/>
      </a:hlink>
      <a:folHlink>
        <a:srgbClr val="FF00FF"/>
      </a:folHlink>
    </a:clrScheme>
    <a:fontScheme name="Office 主题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7991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CF202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CF202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Kaczor</cp:lastModifiedBy>
  <cp:revision>2</cp:revision>
  <dcterms:created xsi:type="dcterms:W3CDTF">2021-03-22T07:56:00Z</dcterms:created>
  <dcterms:modified xsi:type="dcterms:W3CDTF">2021-03-22T08:09:00Z</dcterms:modified>
</cp:coreProperties>
</file>