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87084" w:rsidRPr="005855D7" w14:paraId="5DE6C269" w14:textId="77777777" w:rsidTr="00787084">
        <w:tc>
          <w:tcPr>
            <w:tcW w:w="4530" w:type="dxa"/>
          </w:tcPr>
          <w:p w14:paraId="3CC9ED6A" w14:textId="77777777" w:rsidR="00787084" w:rsidRPr="007823B7" w:rsidRDefault="00787084" w:rsidP="007823B7">
            <w:pPr>
              <w:pStyle w:val="Nagwek1"/>
              <w:outlineLvl w:val="0"/>
              <w:rPr>
                <w:rFonts w:asciiTheme="minorHAnsi" w:hAnsiTheme="minorHAnsi" w:cstheme="minorHAnsi"/>
                <w:sz w:val="18"/>
                <w:szCs w:val="18"/>
              </w:rPr>
            </w:pPr>
          </w:p>
        </w:tc>
        <w:tc>
          <w:tcPr>
            <w:tcW w:w="4530" w:type="dxa"/>
          </w:tcPr>
          <w:p w14:paraId="29A5D9B2" w14:textId="77777777" w:rsidR="00132CF8" w:rsidRPr="007823B7" w:rsidRDefault="00132CF8" w:rsidP="007823B7">
            <w:pPr>
              <w:jc w:val="right"/>
              <w:rPr>
                <w:rFonts w:cstheme="minorHAnsi"/>
                <w:sz w:val="18"/>
                <w:szCs w:val="18"/>
              </w:rPr>
            </w:pPr>
          </w:p>
          <w:p w14:paraId="5A9D4180" w14:textId="77777777" w:rsidR="00787084" w:rsidRPr="007823B7" w:rsidRDefault="00787084" w:rsidP="007823B7">
            <w:pPr>
              <w:jc w:val="right"/>
              <w:rPr>
                <w:rFonts w:cstheme="minorHAnsi"/>
                <w:sz w:val="18"/>
                <w:szCs w:val="18"/>
              </w:rPr>
            </w:pPr>
            <w:r w:rsidRPr="007823B7">
              <w:rPr>
                <w:rFonts w:cstheme="minorHAnsi"/>
                <w:sz w:val="18"/>
                <w:szCs w:val="18"/>
              </w:rPr>
              <w:t>Informacja prasowa</w:t>
            </w:r>
          </w:p>
        </w:tc>
      </w:tr>
      <w:tr w:rsidR="00787084" w:rsidRPr="005855D7" w14:paraId="3738FD0C" w14:textId="77777777" w:rsidTr="00787084">
        <w:tc>
          <w:tcPr>
            <w:tcW w:w="4530" w:type="dxa"/>
          </w:tcPr>
          <w:p w14:paraId="78BD1A19" w14:textId="77777777" w:rsidR="00787084" w:rsidRPr="007823B7" w:rsidRDefault="00787084" w:rsidP="007823B7">
            <w:pPr>
              <w:rPr>
                <w:rFonts w:cstheme="minorHAnsi"/>
                <w:sz w:val="18"/>
                <w:szCs w:val="18"/>
              </w:rPr>
            </w:pPr>
          </w:p>
        </w:tc>
        <w:tc>
          <w:tcPr>
            <w:tcW w:w="4530" w:type="dxa"/>
          </w:tcPr>
          <w:p w14:paraId="099F16C3" w14:textId="3BB79FE0" w:rsidR="00787084" w:rsidRPr="007823B7" w:rsidRDefault="00787084" w:rsidP="007823B7">
            <w:pPr>
              <w:jc w:val="right"/>
              <w:rPr>
                <w:rFonts w:cstheme="minorHAnsi"/>
                <w:sz w:val="18"/>
                <w:szCs w:val="18"/>
              </w:rPr>
            </w:pPr>
            <w:r w:rsidRPr="007823B7">
              <w:rPr>
                <w:rFonts w:cstheme="minorHAnsi"/>
                <w:sz w:val="18"/>
                <w:szCs w:val="18"/>
              </w:rPr>
              <w:t>Warszawa,</w:t>
            </w:r>
            <w:r w:rsidR="005855D7" w:rsidRPr="007823B7">
              <w:rPr>
                <w:rFonts w:cstheme="minorHAnsi"/>
                <w:sz w:val="18"/>
                <w:szCs w:val="18"/>
              </w:rPr>
              <w:t xml:space="preserve"> </w:t>
            </w:r>
            <w:r w:rsidR="007823B7" w:rsidRPr="007823B7">
              <w:rPr>
                <w:rFonts w:cstheme="minorHAnsi"/>
                <w:sz w:val="18"/>
                <w:szCs w:val="18"/>
              </w:rPr>
              <w:t>17</w:t>
            </w:r>
            <w:r w:rsidR="0074240C" w:rsidRPr="007823B7">
              <w:rPr>
                <w:rFonts w:cstheme="minorHAnsi"/>
                <w:sz w:val="18"/>
                <w:szCs w:val="18"/>
              </w:rPr>
              <w:t xml:space="preserve"> </w:t>
            </w:r>
            <w:r w:rsidR="005052E7" w:rsidRPr="007823B7">
              <w:rPr>
                <w:rFonts w:cstheme="minorHAnsi"/>
                <w:sz w:val="18"/>
                <w:szCs w:val="18"/>
              </w:rPr>
              <w:t xml:space="preserve">maja </w:t>
            </w:r>
            <w:r w:rsidR="004E2E38" w:rsidRPr="007823B7">
              <w:rPr>
                <w:rFonts w:cstheme="minorHAnsi"/>
                <w:sz w:val="18"/>
                <w:szCs w:val="18"/>
              </w:rPr>
              <w:t xml:space="preserve">2021 </w:t>
            </w:r>
            <w:r w:rsidRPr="007823B7">
              <w:rPr>
                <w:rFonts w:cstheme="minorHAnsi"/>
                <w:sz w:val="18"/>
                <w:szCs w:val="18"/>
              </w:rPr>
              <w:t>r.</w:t>
            </w:r>
          </w:p>
        </w:tc>
      </w:tr>
      <w:tr w:rsidR="00EA0529" w:rsidRPr="005855D7" w14:paraId="06A269E1" w14:textId="77777777" w:rsidTr="00787084">
        <w:tc>
          <w:tcPr>
            <w:tcW w:w="4530" w:type="dxa"/>
          </w:tcPr>
          <w:p w14:paraId="205096C5" w14:textId="77777777" w:rsidR="00EA0529" w:rsidRPr="007823B7" w:rsidRDefault="00EA0529" w:rsidP="007823B7">
            <w:pPr>
              <w:rPr>
                <w:rFonts w:cstheme="minorHAnsi"/>
                <w:sz w:val="18"/>
                <w:szCs w:val="18"/>
              </w:rPr>
            </w:pPr>
            <w:r w:rsidRPr="007823B7">
              <w:rPr>
                <w:rFonts w:cstheme="minorHAnsi"/>
                <w:sz w:val="18"/>
                <w:szCs w:val="18"/>
              </w:rPr>
              <w:t>Kontakt dla mediów:</w:t>
            </w:r>
          </w:p>
        </w:tc>
        <w:tc>
          <w:tcPr>
            <w:tcW w:w="4530" w:type="dxa"/>
          </w:tcPr>
          <w:p w14:paraId="4EB4BC23" w14:textId="77777777" w:rsidR="00EA0529" w:rsidRPr="007823B7" w:rsidRDefault="00EA0529" w:rsidP="007823B7">
            <w:pPr>
              <w:jc w:val="right"/>
              <w:rPr>
                <w:rFonts w:cstheme="minorHAnsi"/>
                <w:sz w:val="18"/>
                <w:szCs w:val="18"/>
              </w:rPr>
            </w:pPr>
          </w:p>
        </w:tc>
      </w:tr>
      <w:tr w:rsidR="00EA0529" w:rsidRPr="005855D7" w14:paraId="491C60C5" w14:textId="77777777" w:rsidTr="00787084">
        <w:tc>
          <w:tcPr>
            <w:tcW w:w="4530" w:type="dxa"/>
          </w:tcPr>
          <w:p w14:paraId="1FC48414" w14:textId="77777777" w:rsidR="00EA0529" w:rsidRPr="007823B7" w:rsidRDefault="00EA0529" w:rsidP="007823B7">
            <w:pPr>
              <w:rPr>
                <w:rFonts w:cstheme="minorHAnsi"/>
                <w:sz w:val="18"/>
                <w:szCs w:val="18"/>
              </w:rPr>
            </w:pPr>
            <w:r w:rsidRPr="007823B7">
              <w:rPr>
                <w:rFonts w:cstheme="minorHAnsi"/>
                <w:sz w:val="18"/>
                <w:szCs w:val="18"/>
              </w:rPr>
              <w:t>Anna Bracik, rzecznik prasowy PARP</w:t>
            </w:r>
          </w:p>
        </w:tc>
        <w:tc>
          <w:tcPr>
            <w:tcW w:w="4530" w:type="dxa"/>
          </w:tcPr>
          <w:p w14:paraId="510BB49A" w14:textId="77777777" w:rsidR="00EA0529" w:rsidRPr="007823B7" w:rsidRDefault="00EA0529" w:rsidP="007823B7">
            <w:pPr>
              <w:jc w:val="right"/>
              <w:rPr>
                <w:rFonts w:cstheme="minorHAnsi"/>
                <w:sz w:val="18"/>
                <w:szCs w:val="18"/>
              </w:rPr>
            </w:pPr>
          </w:p>
        </w:tc>
      </w:tr>
      <w:tr w:rsidR="00EA0529" w:rsidRPr="00B02FB3" w14:paraId="4BE98514" w14:textId="77777777" w:rsidTr="007823B7">
        <w:trPr>
          <w:trHeight w:val="66"/>
        </w:trPr>
        <w:tc>
          <w:tcPr>
            <w:tcW w:w="4530" w:type="dxa"/>
          </w:tcPr>
          <w:p w14:paraId="60B943D3" w14:textId="77777777" w:rsidR="00EA0529" w:rsidRPr="007823B7" w:rsidRDefault="00EA0529" w:rsidP="007823B7">
            <w:pPr>
              <w:rPr>
                <w:rFonts w:cstheme="minorHAnsi"/>
                <w:sz w:val="18"/>
                <w:szCs w:val="18"/>
                <w:lang w:val="en-US"/>
              </w:rPr>
            </w:pPr>
            <w:r w:rsidRPr="007823B7">
              <w:rPr>
                <w:rFonts w:cstheme="minorHAnsi"/>
                <w:sz w:val="18"/>
                <w:szCs w:val="18"/>
                <w:lang w:val="en-US"/>
              </w:rPr>
              <w:t xml:space="preserve">e-mail: </w:t>
            </w:r>
            <w:hyperlink r:id="rId8" w:history="1">
              <w:r w:rsidRPr="007823B7">
                <w:rPr>
                  <w:rStyle w:val="Hipercze"/>
                  <w:rFonts w:cstheme="minorHAnsi"/>
                  <w:sz w:val="18"/>
                  <w:szCs w:val="18"/>
                  <w:lang w:val="en-US"/>
                </w:rPr>
                <w:t>anna_bracik@parp.gov.pl</w:t>
              </w:r>
            </w:hyperlink>
          </w:p>
        </w:tc>
        <w:tc>
          <w:tcPr>
            <w:tcW w:w="4530" w:type="dxa"/>
          </w:tcPr>
          <w:p w14:paraId="3E6BE2D3" w14:textId="77777777" w:rsidR="00EA0529" w:rsidRPr="007823B7" w:rsidRDefault="00EA0529" w:rsidP="007823B7">
            <w:pPr>
              <w:jc w:val="right"/>
              <w:rPr>
                <w:rFonts w:cstheme="minorHAnsi"/>
                <w:sz w:val="18"/>
                <w:szCs w:val="18"/>
                <w:lang w:val="en-US"/>
              </w:rPr>
            </w:pPr>
          </w:p>
        </w:tc>
      </w:tr>
      <w:tr w:rsidR="00EA0529" w:rsidRPr="005855D7" w14:paraId="23AD73C5" w14:textId="77777777" w:rsidTr="00787084">
        <w:tc>
          <w:tcPr>
            <w:tcW w:w="4530" w:type="dxa"/>
          </w:tcPr>
          <w:p w14:paraId="58A33498" w14:textId="77777777" w:rsidR="00EA0529" w:rsidRPr="007823B7" w:rsidRDefault="00EA0529" w:rsidP="007823B7">
            <w:pPr>
              <w:rPr>
                <w:rFonts w:cstheme="minorHAnsi"/>
                <w:sz w:val="18"/>
                <w:szCs w:val="18"/>
              </w:rPr>
            </w:pPr>
            <w:r w:rsidRPr="007823B7">
              <w:rPr>
                <w:rFonts w:cstheme="minorHAnsi"/>
                <w:sz w:val="18"/>
                <w:szCs w:val="18"/>
              </w:rPr>
              <w:t>tel.: +48 605 304 444</w:t>
            </w:r>
          </w:p>
        </w:tc>
        <w:tc>
          <w:tcPr>
            <w:tcW w:w="4530" w:type="dxa"/>
          </w:tcPr>
          <w:p w14:paraId="08258D61" w14:textId="77777777" w:rsidR="00EA0529" w:rsidRPr="007823B7" w:rsidRDefault="00EA0529" w:rsidP="007823B7">
            <w:pPr>
              <w:jc w:val="right"/>
              <w:rPr>
                <w:rFonts w:cstheme="minorHAnsi"/>
                <w:sz w:val="18"/>
                <w:szCs w:val="18"/>
              </w:rPr>
            </w:pPr>
          </w:p>
        </w:tc>
      </w:tr>
    </w:tbl>
    <w:p w14:paraId="76654C74" w14:textId="2CF26602" w:rsidR="00B4076D" w:rsidRPr="005855D7" w:rsidRDefault="00B4076D" w:rsidP="005855D7">
      <w:pPr>
        <w:pStyle w:val="NormalnyWeb"/>
        <w:shd w:val="clear" w:color="auto" w:fill="FFFFFF"/>
        <w:spacing w:before="0" w:beforeAutospacing="0" w:line="276" w:lineRule="auto"/>
        <w:rPr>
          <w:rFonts w:asciiTheme="minorHAnsi" w:hAnsiTheme="minorHAnsi" w:cstheme="minorHAnsi"/>
          <w:noProof/>
          <w:color w:val="000000"/>
          <w:sz w:val="22"/>
          <w:szCs w:val="22"/>
        </w:rPr>
      </w:pPr>
    </w:p>
    <w:p w14:paraId="272F4BFD" w14:textId="389770BB" w:rsidR="005855D7" w:rsidRPr="005855D7" w:rsidRDefault="005855D7" w:rsidP="005855D7">
      <w:pPr>
        <w:pStyle w:val="NormalnyWeb"/>
        <w:spacing w:before="0" w:beforeAutospacing="0" w:after="0" w:afterAutospacing="0" w:line="276" w:lineRule="auto"/>
        <w:jc w:val="center"/>
        <w:rPr>
          <w:rFonts w:asciiTheme="minorHAnsi" w:hAnsiTheme="minorHAnsi" w:cstheme="minorHAnsi"/>
          <w:sz w:val="28"/>
          <w:szCs w:val="28"/>
        </w:rPr>
      </w:pPr>
      <w:r w:rsidRPr="005855D7">
        <w:rPr>
          <w:rFonts w:asciiTheme="minorHAnsi" w:hAnsiTheme="minorHAnsi" w:cstheme="minorHAnsi"/>
          <w:b/>
          <w:bCs/>
          <w:color w:val="000000"/>
          <w:sz w:val="28"/>
          <w:szCs w:val="28"/>
        </w:rPr>
        <w:t xml:space="preserve">50 mln zł </w:t>
      </w:r>
      <w:r w:rsidR="007823B7">
        <w:rPr>
          <w:rFonts w:asciiTheme="minorHAnsi" w:hAnsiTheme="minorHAnsi" w:cstheme="minorHAnsi"/>
          <w:b/>
          <w:bCs/>
          <w:color w:val="000000"/>
          <w:sz w:val="28"/>
          <w:szCs w:val="28"/>
        </w:rPr>
        <w:t xml:space="preserve">z UE </w:t>
      </w:r>
      <w:r w:rsidRPr="005855D7">
        <w:rPr>
          <w:rFonts w:asciiTheme="minorHAnsi" w:hAnsiTheme="minorHAnsi" w:cstheme="minorHAnsi"/>
          <w:b/>
          <w:bCs/>
          <w:color w:val="000000"/>
          <w:sz w:val="28"/>
          <w:szCs w:val="28"/>
        </w:rPr>
        <w:t>na ekspansję zagraniczną MŚP. Ostatnia szansa na złożenie wniosku</w:t>
      </w:r>
    </w:p>
    <w:p w14:paraId="5C82FF3A" w14:textId="77777777" w:rsidR="005855D7" w:rsidRPr="005855D7" w:rsidRDefault="005855D7" w:rsidP="005855D7">
      <w:pPr>
        <w:spacing w:line="276" w:lineRule="auto"/>
        <w:rPr>
          <w:rFonts w:cstheme="minorHAnsi"/>
        </w:rPr>
      </w:pPr>
    </w:p>
    <w:p w14:paraId="519CD331" w14:textId="0B1477A5" w:rsidR="000B4C46" w:rsidRPr="000B4C46" w:rsidRDefault="005855D7" w:rsidP="000B4C46">
      <w:pPr>
        <w:pStyle w:val="NormalnyWeb"/>
        <w:spacing w:before="0" w:beforeAutospacing="0" w:after="0" w:afterAutospacing="0" w:line="276" w:lineRule="auto"/>
        <w:rPr>
          <w:rFonts w:asciiTheme="minorHAnsi" w:hAnsiTheme="minorHAnsi" w:cstheme="minorHAnsi"/>
          <w:b/>
          <w:sz w:val="22"/>
          <w:szCs w:val="22"/>
        </w:rPr>
      </w:pPr>
      <w:r w:rsidRPr="005855D7">
        <w:rPr>
          <w:rFonts w:asciiTheme="minorHAnsi" w:hAnsiTheme="minorHAnsi" w:cstheme="minorHAnsi"/>
          <w:b/>
          <w:bCs/>
          <w:color w:val="000000"/>
          <w:sz w:val="22"/>
          <w:szCs w:val="22"/>
        </w:rPr>
        <w:t>Tworzysz produkty lub usługi, z którymi chcesz wyjść za gr</w:t>
      </w:r>
      <w:r w:rsidR="00B02119">
        <w:rPr>
          <w:rFonts w:asciiTheme="minorHAnsi" w:hAnsiTheme="minorHAnsi" w:cstheme="minorHAnsi"/>
          <w:b/>
          <w:bCs/>
          <w:color w:val="000000"/>
          <w:sz w:val="22"/>
          <w:szCs w:val="22"/>
        </w:rPr>
        <w:t>anicę? Nawet 800 tys.</w:t>
      </w:r>
      <w:r w:rsidRPr="005855D7">
        <w:rPr>
          <w:rFonts w:asciiTheme="minorHAnsi" w:hAnsiTheme="minorHAnsi" w:cstheme="minorHAnsi"/>
          <w:b/>
          <w:bCs/>
          <w:color w:val="000000"/>
          <w:sz w:val="22"/>
          <w:szCs w:val="22"/>
        </w:rPr>
        <w:t xml:space="preserve"> zł wsparcia czeka na </w:t>
      </w:r>
      <w:r w:rsidR="008E3057">
        <w:rPr>
          <w:rFonts w:asciiTheme="minorHAnsi" w:hAnsiTheme="minorHAnsi" w:cstheme="minorHAnsi"/>
          <w:b/>
          <w:bCs/>
          <w:color w:val="000000"/>
          <w:sz w:val="22"/>
          <w:szCs w:val="22"/>
        </w:rPr>
        <w:t>przedsiębiorcę</w:t>
      </w:r>
      <w:r w:rsidR="008E3057" w:rsidRPr="005855D7">
        <w:rPr>
          <w:rFonts w:asciiTheme="minorHAnsi" w:hAnsiTheme="minorHAnsi" w:cstheme="minorHAnsi"/>
          <w:b/>
          <w:bCs/>
          <w:color w:val="000000"/>
          <w:sz w:val="22"/>
          <w:szCs w:val="22"/>
        </w:rPr>
        <w:t xml:space="preserve"> </w:t>
      </w:r>
      <w:r w:rsidRPr="005855D7">
        <w:rPr>
          <w:rFonts w:asciiTheme="minorHAnsi" w:hAnsiTheme="minorHAnsi" w:cstheme="minorHAnsi"/>
          <w:b/>
          <w:bCs/>
          <w:color w:val="000000"/>
          <w:sz w:val="22"/>
          <w:szCs w:val="22"/>
        </w:rPr>
        <w:t xml:space="preserve">w konkursie </w:t>
      </w:r>
      <w:r w:rsidR="008E3057">
        <w:rPr>
          <w:rFonts w:asciiTheme="minorHAnsi" w:hAnsiTheme="minorHAnsi" w:cstheme="minorHAnsi"/>
          <w:b/>
          <w:bCs/>
          <w:color w:val="000000"/>
          <w:sz w:val="22"/>
          <w:szCs w:val="22"/>
        </w:rPr>
        <w:t xml:space="preserve">unijnym </w:t>
      </w:r>
      <w:r w:rsidR="00D87390">
        <w:rPr>
          <w:rFonts w:asciiTheme="minorHAnsi" w:hAnsiTheme="minorHAnsi" w:cstheme="minorHAnsi"/>
          <w:b/>
          <w:bCs/>
          <w:color w:val="000000"/>
          <w:sz w:val="22"/>
          <w:szCs w:val="22"/>
        </w:rPr>
        <w:t>„</w:t>
      </w:r>
      <w:r w:rsidRPr="00D87390">
        <w:rPr>
          <w:rFonts w:asciiTheme="minorHAnsi" w:hAnsiTheme="minorHAnsi" w:cstheme="minorHAnsi"/>
          <w:b/>
          <w:bCs/>
          <w:iCs/>
          <w:color w:val="000000"/>
          <w:sz w:val="22"/>
          <w:szCs w:val="22"/>
        </w:rPr>
        <w:t>Internacjonalizacja MŚP</w:t>
      </w:r>
      <w:r w:rsidR="00D87390">
        <w:rPr>
          <w:rFonts w:asciiTheme="minorHAnsi" w:hAnsiTheme="minorHAnsi" w:cstheme="minorHAnsi"/>
          <w:b/>
          <w:bCs/>
          <w:iCs/>
          <w:color w:val="000000"/>
          <w:sz w:val="22"/>
          <w:szCs w:val="22"/>
        </w:rPr>
        <w:t>”</w:t>
      </w:r>
      <w:r w:rsidRPr="005855D7">
        <w:rPr>
          <w:rFonts w:asciiTheme="minorHAnsi" w:hAnsiTheme="minorHAnsi" w:cstheme="minorHAnsi"/>
          <w:b/>
          <w:bCs/>
          <w:color w:val="000000"/>
          <w:sz w:val="22"/>
          <w:szCs w:val="22"/>
        </w:rPr>
        <w:t>, finansowan</w:t>
      </w:r>
      <w:r w:rsidR="007A24FE">
        <w:rPr>
          <w:rFonts w:asciiTheme="minorHAnsi" w:hAnsiTheme="minorHAnsi" w:cstheme="minorHAnsi"/>
          <w:b/>
          <w:bCs/>
          <w:color w:val="000000"/>
          <w:sz w:val="22"/>
          <w:szCs w:val="22"/>
        </w:rPr>
        <w:t>ym</w:t>
      </w:r>
      <w:r w:rsidRPr="005855D7">
        <w:rPr>
          <w:rFonts w:asciiTheme="minorHAnsi" w:hAnsiTheme="minorHAnsi" w:cstheme="minorHAnsi"/>
          <w:b/>
          <w:bCs/>
          <w:color w:val="000000"/>
          <w:sz w:val="22"/>
          <w:szCs w:val="22"/>
        </w:rPr>
        <w:t xml:space="preserve"> z Programu Polska Wschodnia. </w:t>
      </w:r>
      <w:r w:rsidR="000B4C46" w:rsidRPr="000B4C46">
        <w:rPr>
          <w:rFonts w:asciiTheme="minorHAnsi" w:hAnsiTheme="minorHAnsi" w:cstheme="minorHAnsi"/>
          <w:b/>
          <w:bCs/>
          <w:color w:val="000000"/>
          <w:sz w:val="22"/>
          <w:szCs w:val="22"/>
        </w:rPr>
        <w:t>Nabór wniosków potrwa do 27 maja 2021 r</w:t>
      </w:r>
      <w:r w:rsidR="000B4C46" w:rsidRPr="000B4C46">
        <w:rPr>
          <w:rFonts w:asciiTheme="minorHAnsi" w:hAnsiTheme="minorHAnsi" w:cstheme="minorHAnsi"/>
          <w:bCs/>
          <w:color w:val="000000"/>
          <w:sz w:val="22"/>
          <w:szCs w:val="22"/>
        </w:rPr>
        <w:t>.</w:t>
      </w:r>
      <w:r w:rsidR="000B4C46" w:rsidRPr="000B4C46">
        <w:rPr>
          <w:rFonts w:cstheme="minorHAnsi"/>
          <w:color w:val="000000"/>
        </w:rPr>
        <w:t xml:space="preserve"> </w:t>
      </w:r>
      <w:r w:rsidR="000B4C46" w:rsidRPr="000B4C46">
        <w:rPr>
          <w:rFonts w:asciiTheme="minorHAnsi" w:hAnsiTheme="minorHAnsi" w:cstheme="minorHAnsi"/>
          <w:b/>
          <w:color w:val="000000"/>
          <w:sz w:val="22"/>
          <w:szCs w:val="22"/>
        </w:rPr>
        <w:t xml:space="preserve">Z dotacji przyznawanych w ramach </w:t>
      </w:r>
      <w:r w:rsidR="000B4C46">
        <w:rPr>
          <w:rFonts w:asciiTheme="minorHAnsi" w:hAnsiTheme="minorHAnsi" w:cstheme="minorHAnsi"/>
          <w:b/>
          <w:color w:val="000000"/>
          <w:sz w:val="22"/>
          <w:szCs w:val="22"/>
        </w:rPr>
        <w:t>dotychczasowych edycji konkursu</w:t>
      </w:r>
      <w:r w:rsidR="000B4C46" w:rsidRPr="000B4C46">
        <w:rPr>
          <w:rFonts w:asciiTheme="minorHAnsi" w:hAnsiTheme="minorHAnsi" w:cstheme="minorHAnsi"/>
          <w:b/>
          <w:i/>
          <w:iCs/>
          <w:color w:val="000000"/>
          <w:sz w:val="22"/>
          <w:szCs w:val="22"/>
        </w:rPr>
        <w:t xml:space="preserve"> </w:t>
      </w:r>
      <w:r w:rsidR="000B4C46" w:rsidRPr="000B4C46">
        <w:rPr>
          <w:rFonts w:asciiTheme="minorHAnsi" w:hAnsiTheme="minorHAnsi" w:cstheme="minorHAnsi"/>
          <w:b/>
          <w:color w:val="000000"/>
          <w:sz w:val="22"/>
          <w:szCs w:val="22"/>
        </w:rPr>
        <w:t>skorzystało ponad 400 przedsiębiorców.</w:t>
      </w:r>
    </w:p>
    <w:p w14:paraId="65D3E47C" w14:textId="77777777" w:rsidR="000B4C46" w:rsidRDefault="000B4C46" w:rsidP="007823B7">
      <w:pPr>
        <w:pStyle w:val="NormalnyWeb"/>
        <w:spacing w:before="0" w:beforeAutospacing="0" w:after="0" w:afterAutospacing="0" w:line="276" w:lineRule="auto"/>
        <w:rPr>
          <w:rFonts w:asciiTheme="minorHAnsi" w:hAnsiTheme="minorHAnsi" w:cstheme="minorHAnsi"/>
          <w:color w:val="000000"/>
          <w:sz w:val="22"/>
          <w:szCs w:val="22"/>
        </w:rPr>
      </w:pPr>
    </w:p>
    <w:p w14:paraId="3FA2FF62" w14:textId="1BF68680" w:rsidR="005855D7" w:rsidRPr="00492B64" w:rsidRDefault="005855D7" w:rsidP="007823B7">
      <w:pPr>
        <w:pStyle w:val="NormalnyWeb"/>
        <w:spacing w:before="0" w:beforeAutospacing="0" w:after="0" w:afterAutospacing="0" w:line="276" w:lineRule="auto"/>
        <w:rPr>
          <w:rFonts w:asciiTheme="minorHAnsi" w:hAnsiTheme="minorHAnsi" w:cstheme="minorHAnsi"/>
          <w:sz w:val="22"/>
          <w:szCs w:val="22"/>
        </w:rPr>
      </w:pPr>
      <w:r w:rsidRPr="00492B64">
        <w:rPr>
          <w:rFonts w:asciiTheme="minorHAnsi" w:hAnsiTheme="minorHAnsi" w:cstheme="minorHAnsi"/>
          <w:color w:val="000000"/>
          <w:sz w:val="22"/>
          <w:szCs w:val="22"/>
        </w:rPr>
        <w:t xml:space="preserve">O wsparcie ubiegać mogą się mikro-, małe i średnie przedsiębiorstwa z województw Polski Wschodniej </w:t>
      </w:r>
      <w:r w:rsidR="008E3057">
        <w:rPr>
          <w:rFonts w:asciiTheme="minorHAnsi" w:hAnsiTheme="minorHAnsi" w:cstheme="minorHAnsi"/>
          <w:color w:val="000000"/>
          <w:sz w:val="22"/>
          <w:szCs w:val="22"/>
        </w:rPr>
        <w:t>(</w:t>
      </w:r>
      <w:r w:rsidRPr="00492B64">
        <w:rPr>
          <w:rFonts w:asciiTheme="minorHAnsi" w:hAnsiTheme="minorHAnsi" w:cstheme="minorHAnsi"/>
          <w:color w:val="000000"/>
          <w:sz w:val="22"/>
          <w:szCs w:val="22"/>
        </w:rPr>
        <w:t>warmińsko-mazurskiego, podlaskiego, świętokrzyskiego, lubelskiego, podkarpackiego</w:t>
      </w:r>
      <w:r w:rsidR="008E3057">
        <w:rPr>
          <w:rFonts w:asciiTheme="minorHAnsi" w:hAnsiTheme="minorHAnsi" w:cstheme="minorHAnsi"/>
          <w:color w:val="000000"/>
          <w:sz w:val="22"/>
          <w:szCs w:val="22"/>
        </w:rPr>
        <w:t>)</w:t>
      </w:r>
      <w:r w:rsidRPr="00492B64">
        <w:rPr>
          <w:rFonts w:asciiTheme="minorHAnsi" w:hAnsiTheme="minorHAnsi" w:cstheme="minorHAnsi"/>
          <w:color w:val="000000"/>
          <w:sz w:val="22"/>
          <w:szCs w:val="22"/>
        </w:rPr>
        <w:t xml:space="preserve">, posiadające co najmniej jeden produkt lub usługę z potencjałem do rozwoju na rynku międzynarodowym. </w:t>
      </w:r>
      <w:r w:rsidR="00B02119" w:rsidRPr="00492B64">
        <w:rPr>
          <w:rFonts w:asciiTheme="minorHAnsi" w:hAnsiTheme="minorHAnsi" w:cstheme="minorHAnsi"/>
          <w:color w:val="000000"/>
          <w:sz w:val="22"/>
          <w:szCs w:val="22"/>
        </w:rPr>
        <w:t>Rekomendowane</w:t>
      </w:r>
      <w:r w:rsidRPr="00492B64">
        <w:rPr>
          <w:rFonts w:asciiTheme="minorHAnsi" w:hAnsiTheme="minorHAnsi" w:cstheme="minorHAnsi"/>
          <w:color w:val="000000"/>
          <w:sz w:val="22"/>
          <w:szCs w:val="22"/>
        </w:rPr>
        <w:t xml:space="preserve"> projekty </w:t>
      </w:r>
      <w:r w:rsidR="00B02119" w:rsidRPr="00492B64">
        <w:rPr>
          <w:rFonts w:asciiTheme="minorHAnsi" w:hAnsiTheme="minorHAnsi" w:cstheme="minorHAnsi"/>
          <w:color w:val="000000"/>
          <w:sz w:val="22"/>
          <w:szCs w:val="22"/>
        </w:rPr>
        <w:t>mogą otrzymać</w:t>
      </w:r>
      <w:r w:rsidRPr="00492B64">
        <w:rPr>
          <w:rFonts w:asciiTheme="minorHAnsi" w:hAnsiTheme="minorHAnsi" w:cstheme="minorHAnsi"/>
          <w:color w:val="000000"/>
          <w:sz w:val="22"/>
          <w:szCs w:val="22"/>
        </w:rPr>
        <w:t xml:space="preserve"> nawet 800 tys. zł dofinansowania. </w:t>
      </w:r>
    </w:p>
    <w:p w14:paraId="18E85A45" w14:textId="77777777" w:rsidR="005855D7" w:rsidRPr="00492B64" w:rsidRDefault="005855D7" w:rsidP="007823B7">
      <w:pPr>
        <w:pStyle w:val="NormalnyWeb"/>
        <w:spacing w:before="0" w:beforeAutospacing="0" w:after="0" w:afterAutospacing="0" w:line="276" w:lineRule="auto"/>
        <w:rPr>
          <w:rFonts w:asciiTheme="minorHAnsi" w:hAnsiTheme="minorHAnsi" w:cstheme="minorHAnsi"/>
          <w:sz w:val="22"/>
          <w:szCs w:val="22"/>
        </w:rPr>
      </w:pPr>
    </w:p>
    <w:p w14:paraId="301C73DB" w14:textId="3FF08537" w:rsidR="005855D7" w:rsidRPr="00492B64" w:rsidRDefault="005855D7" w:rsidP="007823B7">
      <w:pPr>
        <w:pStyle w:val="NormalnyWeb"/>
        <w:spacing w:before="0" w:beforeAutospacing="0" w:after="0" w:afterAutospacing="0" w:line="276" w:lineRule="auto"/>
        <w:rPr>
          <w:rFonts w:asciiTheme="minorHAnsi" w:hAnsiTheme="minorHAnsi" w:cstheme="minorHAnsi"/>
          <w:color w:val="000000"/>
          <w:sz w:val="22"/>
          <w:szCs w:val="22"/>
        </w:rPr>
      </w:pPr>
      <w:r w:rsidRPr="00492B64">
        <w:rPr>
          <w:rFonts w:asciiTheme="minorHAnsi" w:hAnsiTheme="minorHAnsi" w:cstheme="minorHAnsi"/>
          <w:color w:val="000000"/>
          <w:sz w:val="22"/>
          <w:szCs w:val="22"/>
        </w:rPr>
        <w:t xml:space="preserve">Przedsiębiorcy będą mogli przeznaczyć dotację na diagnozę produktu lub usługi </w:t>
      </w:r>
      <w:r w:rsidR="008E3057">
        <w:rPr>
          <w:rFonts w:asciiTheme="minorHAnsi" w:hAnsiTheme="minorHAnsi" w:cstheme="minorHAnsi"/>
          <w:color w:val="000000"/>
          <w:sz w:val="22"/>
          <w:szCs w:val="22"/>
        </w:rPr>
        <w:t>pod kątem</w:t>
      </w:r>
      <w:r w:rsidRPr="00492B64">
        <w:rPr>
          <w:rFonts w:asciiTheme="minorHAnsi" w:hAnsiTheme="minorHAnsi" w:cstheme="minorHAnsi"/>
          <w:color w:val="000000"/>
          <w:sz w:val="22"/>
          <w:szCs w:val="22"/>
        </w:rPr>
        <w:t xml:space="preserve"> skalowalności </w:t>
      </w:r>
      <w:r w:rsidR="00B02119" w:rsidRPr="00492B64">
        <w:rPr>
          <w:rFonts w:asciiTheme="minorHAnsi" w:hAnsiTheme="minorHAnsi" w:cstheme="minorHAnsi"/>
          <w:color w:val="000000"/>
          <w:sz w:val="22"/>
          <w:szCs w:val="22"/>
        </w:rPr>
        <w:t xml:space="preserve">biznesu </w:t>
      </w:r>
      <w:r w:rsidRPr="00492B64">
        <w:rPr>
          <w:rFonts w:asciiTheme="minorHAnsi" w:hAnsiTheme="minorHAnsi" w:cstheme="minorHAnsi"/>
          <w:color w:val="000000"/>
          <w:sz w:val="22"/>
          <w:szCs w:val="22"/>
        </w:rPr>
        <w:t>i potencjału zagranicznego</w:t>
      </w:r>
      <w:r w:rsidR="008E3057">
        <w:rPr>
          <w:rFonts w:asciiTheme="minorHAnsi" w:hAnsiTheme="minorHAnsi" w:cstheme="minorHAnsi"/>
          <w:color w:val="000000"/>
          <w:sz w:val="22"/>
          <w:szCs w:val="22"/>
        </w:rPr>
        <w:t>,</w:t>
      </w:r>
      <w:r w:rsidR="008E3057" w:rsidRPr="00492B64">
        <w:rPr>
          <w:rFonts w:asciiTheme="minorHAnsi" w:hAnsiTheme="minorHAnsi" w:cstheme="minorHAnsi"/>
          <w:color w:val="000000"/>
          <w:sz w:val="22"/>
          <w:szCs w:val="22"/>
        </w:rPr>
        <w:t xml:space="preserve"> </w:t>
      </w:r>
      <w:r w:rsidRPr="00492B64">
        <w:rPr>
          <w:rFonts w:asciiTheme="minorHAnsi" w:hAnsiTheme="minorHAnsi" w:cstheme="minorHAnsi"/>
          <w:color w:val="000000"/>
          <w:sz w:val="22"/>
          <w:szCs w:val="22"/>
        </w:rPr>
        <w:t>przygotowani</w:t>
      </w:r>
      <w:r w:rsidR="008E3057">
        <w:rPr>
          <w:rFonts w:asciiTheme="minorHAnsi" w:hAnsiTheme="minorHAnsi" w:cstheme="minorHAnsi"/>
          <w:color w:val="000000"/>
          <w:sz w:val="22"/>
          <w:szCs w:val="22"/>
        </w:rPr>
        <w:t>a</w:t>
      </w:r>
      <w:r w:rsidRPr="00492B64">
        <w:rPr>
          <w:rFonts w:asciiTheme="minorHAnsi" w:hAnsiTheme="minorHAnsi" w:cstheme="minorHAnsi"/>
          <w:color w:val="000000"/>
          <w:sz w:val="22"/>
          <w:szCs w:val="22"/>
        </w:rPr>
        <w:t xml:space="preserve"> przedsiębiorstwa i jego oferty </w:t>
      </w:r>
      <w:r w:rsidR="008E3057">
        <w:rPr>
          <w:rFonts w:asciiTheme="minorHAnsi" w:hAnsiTheme="minorHAnsi" w:cstheme="minorHAnsi"/>
          <w:color w:val="000000"/>
          <w:sz w:val="22"/>
          <w:szCs w:val="22"/>
        </w:rPr>
        <w:t>do</w:t>
      </w:r>
      <w:r w:rsidRPr="00492B64">
        <w:rPr>
          <w:rFonts w:asciiTheme="minorHAnsi" w:hAnsiTheme="minorHAnsi" w:cstheme="minorHAnsi"/>
          <w:color w:val="000000"/>
          <w:sz w:val="22"/>
          <w:szCs w:val="22"/>
        </w:rPr>
        <w:t xml:space="preserve"> </w:t>
      </w:r>
      <w:r w:rsidR="008E3057">
        <w:rPr>
          <w:rFonts w:asciiTheme="minorHAnsi" w:hAnsiTheme="minorHAnsi" w:cstheme="minorHAnsi"/>
          <w:color w:val="000000"/>
          <w:sz w:val="22"/>
          <w:szCs w:val="22"/>
        </w:rPr>
        <w:t xml:space="preserve">działalności </w:t>
      </w:r>
      <w:r w:rsidRPr="00492B64">
        <w:rPr>
          <w:rFonts w:asciiTheme="minorHAnsi" w:hAnsiTheme="minorHAnsi" w:cstheme="minorHAnsi"/>
          <w:color w:val="000000"/>
          <w:sz w:val="22"/>
          <w:szCs w:val="22"/>
        </w:rPr>
        <w:t>eksport</w:t>
      </w:r>
      <w:r w:rsidR="008E3057">
        <w:rPr>
          <w:rFonts w:asciiTheme="minorHAnsi" w:hAnsiTheme="minorHAnsi" w:cstheme="minorHAnsi"/>
          <w:color w:val="000000"/>
          <w:sz w:val="22"/>
          <w:szCs w:val="22"/>
        </w:rPr>
        <w:t>owej</w:t>
      </w:r>
      <w:r w:rsidRPr="00492B64">
        <w:rPr>
          <w:rFonts w:asciiTheme="minorHAnsi" w:hAnsiTheme="minorHAnsi" w:cstheme="minorHAnsi"/>
          <w:color w:val="000000"/>
          <w:sz w:val="22"/>
          <w:szCs w:val="22"/>
        </w:rPr>
        <w:t xml:space="preserve"> oraz aktywnego poszukiwania partnerów biznesowych do wprowadzenia produktów na wybrane rynki zagraniczne. Możliwe będzie także sfinansowanie</w:t>
      </w:r>
      <w:r w:rsidR="008E3057">
        <w:rPr>
          <w:rFonts w:asciiTheme="minorHAnsi" w:hAnsiTheme="minorHAnsi" w:cstheme="minorHAnsi"/>
          <w:color w:val="000000"/>
          <w:sz w:val="22"/>
          <w:szCs w:val="22"/>
        </w:rPr>
        <w:t xml:space="preserve"> </w:t>
      </w:r>
      <w:r w:rsidR="008E3057" w:rsidRPr="00492B64">
        <w:rPr>
          <w:rFonts w:asciiTheme="minorHAnsi" w:hAnsiTheme="minorHAnsi" w:cstheme="minorHAnsi"/>
          <w:color w:val="000000"/>
          <w:sz w:val="22"/>
          <w:szCs w:val="22"/>
        </w:rPr>
        <w:t xml:space="preserve">np. </w:t>
      </w:r>
      <w:r w:rsidR="008E3057">
        <w:rPr>
          <w:rFonts w:asciiTheme="minorHAnsi" w:hAnsiTheme="minorHAnsi" w:cstheme="minorHAnsi"/>
          <w:color w:val="000000"/>
          <w:sz w:val="22"/>
          <w:szCs w:val="22"/>
        </w:rPr>
        <w:t>kosztów</w:t>
      </w:r>
      <w:r w:rsidRPr="00492B64">
        <w:rPr>
          <w:rFonts w:asciiTheme="minorHAnsi" w:hAnsiTheme="minorHAnsi" w:cstheme="minorHAnsi"/>
          <w:color w:val="000000"/>
          <w:sz w:val="22"/>
          <w:szCs w:val="22"/>
        </w:rPr>
        <w:t xml:space="preserve"> udziału w międzynarodowych wydarzeniach gospodarczych</w:t>
      </w:r>
      <w:r w:rsidR="00B02FB3">
        <w:rPr>
          <w:rFonts w:asciiTheme="minorHAnsi" w:hAnsiTheme="minorHAnsi" w:cstheme="minorHAnsi"/>
          <w:color w:val="000000"/>
          <w:sz w:val="22"/>
          <w:szCs w:val="22"/>
        </w:rPr>
        <w:t>,</w:t>
      </w:r>
      <w:r w:rsidRPr="00492B64">
        <w:rPr>
          <w:rFonts w:asciiTheme="minorHAnsi" w:hAnsiTheme="minorHAnsi" w:cstheme="minorHAnsi"/>
          <w:color w:val="000000"/>
          <w:sz w:val="22"/>
          <w:szCs w:val="22"/>
        </w:rPr>
        <w:t xml:space="preserve"> zakup środków trwałych</w:t>
      </w:r>
      <w:r w:rsidR="0099007C" w:rsidRPr="00492B64">
        <w:rPr>
          <w:rFonts w:asciiTheme="minorHAnsi" w:hAnsiTheme="minorHAnsi" w:cstheme="minorHAnsi"/>
          <w:color w:val="000000"/>
          <w:sz w:val="22"/>
          <w:szCs w:val="22"/>
        </w:rPr>
        <w:t xml:space="preserve"> </w:t>
      </w:r>
      <w:r w:rsidR="00477CE5">
        <w:rPr>
          <w:rFonts w:asciiTheme="minorHAnsi" w:hAnsiTheme="minorHAnsi" w:cstheme="minorHAnsi"/>
          <w:color w:val="000000"/>
          <w:sz w:val="22"/>
          <w:szCs w:val="22"/>
        </w:rPr>
        <w:t>oraz</w:t>
      </w:r>
      <w:r w:rsidR="0099007C" w:rsidRPr="00492B64">
        <w:rPr>
          <w:rFonts w:asciiTheme="minorHAnsi" w:hAnsiTheme="minorHAnsi" w:cstheme="minorHAnsi"/>
          <w:color w:val="000000"/>
          <w:sz w:val="22"/>
          <w:szCs w:val="22"/>
        </w:rPr>
        <w:t xml:space="preserve"> wartości niematerialnych i prawnych</w:t>
      </w:r>
      <w:r w:rsidRPr="00492B64">
        <w:rPr>
          <w:rFonts w:asciiTheme="minorHAnsi" w:hAnsiTheme="minorHAnsi" w:cstheme="minorHAnsi"/>
          <w:color w:val="000000"/>
          <w:sz w:val="22"/>
          <w:szCs w:val="22"/>
        </w:rPr>
        <w:t>. </w:t>
      </w:r>
    </w:p>
    <w:p w14:paraId="404F05CB" w14:textId="77777777" w:rsidR="000B4C46" w:rsidRPr="00492B64" w:rsidRDefault="000B4C46" w:rsidP="007823B7">
      <w:pPr>
        <w:pStyle w:val="NormalnyWeb"/>
        <w:spacing w:before="0" w:beforeAutospacing="0" w:after="0" w:afterAutospacing="0" w:line="276" w:lineRule="auto"/>
        <w:rPr>
          <w:rFonts w:asciiTheme="minorHAnsi" w:hAnsiTheme="minorHAnsi" w:cstheme="minorHAnsi"/>
          <w:sz w:val="22"/>
          <w:szCs w:val="22"/>
        </w:rPr>
      </w:pPr>
    </w:p>
    <w:p w14:paraId="180DF9E3" w14:textId="603B24D8" w:rsidR="005855D7" w:rsidRPr="00492B64" w:rsidRDefault="000B4C46" w:rsidP="007823B7">
      <w:pPr>
        <w:pStyle w:val="NormalnyWeb"/>
        <w:spacing w:before="0" w:beforeAutospacing="0" w:after="0" w:afterAutospacing="0" w:line="276" w:lineRule="auto"/>
        <w:rPr>
          <w:rFonts w:asciiTheme="minorHAnsi" w:hAnsiTheme="minorHAnsi" w:cstheme="minorHAnsi"/>
          <w:sz w:val="22"/>
          <w:szCs w:val="22"/>
        </w:rPr>
      </w:pPr>
      <w:r w:rsidRPr="00492B64">
        <w:rPr>
          <w:rFonts w:asciiTheme="minorHAnsi" w:hAnsiTheme="minorHAnsi" w:cstheme="minorHAnsi"/>
          <w:bCs/>
          <w:color w:val="000000"/>
          <w:sz w:val="22"/>
          <w:szCs w:val="22"/>
        </w:rPr>
        <w:t>Dotychczas, we wszystkich zorganizowanych edycjach konkursu, zgłosiło się do niego ponad 1100 przedsiębiorców</w:t>
      </w:r>
      <w:r w:rsidRPr="00492B64">
        <w:rPr>
          <w:rFonts w:asciiTheme="minorHAnsi" w:hAnsiTheme="minorHAnsi" w:cstheme="minorHAnsi"/>
          <w:sz w:val="22"/>
          <w:szCs w:val="22"/>
        </w:rPr>
        <w:t xml:space="preserve">. </w:t>
      </w:r>
      <w:r w:rsidR="005855D7" w:rsidRPr="00492B64">
        <w:rPr>
          <w:rFonts w:asciiTheme="minorHAnsi" w:hAnsiTheme="minorHAnsi" w:cstheme="minorHAnsi"/>
          <w:color w:val="000000"/>
          <w:sz w:val="22"/>
          <w:szCs w:val="22"/>
        </w:rPr>
        <w:t>Z</w:t>
      </w:r>
      <w:r w:rsidR="000A3584" w:rsidRPr="00492B64">
        <w:rPr>
          <w:rFonts w:asciiTheme="minorHAnsi" w:hAnsiTheme="minorHAnsi" w:cstheme="minorHAnsi"/>
          <w:color w:val="000000"/>
          <w:sz w:val="22"/>
          <w:szCs w:val="22"/>
        </w:rPr>
        <w:t xml:space="preserve"> dotacji</w:t>
      </w:r>
      <w:r w:rsidR="005855D7" w:rsidRPr="00492B64">
        <w:rPr>
          <w:rFonts w:asciiTheme="minorHAnsi" w:hAnsiTheme="minorHAnsi" w:cstheme="minorHAnsi"/>
          <w:color w:val="000000"/>
          <w:sz w:val="22"/>
          <w:szCs w:val="22"/>
        </w:rPr>
        <w:t xml:space="preserve"> przyznawanych w ramach </w:t>
      </w:r>
      <w:r w:rsidR="00492B64" w:rsidRPr="00492B64">
        <w:rPr>
          <w:rFonts w:asciiTheme="minorHAnsi" w:hAnsiTheme="minorHAnsi" w:cstheme="minorHAnsi"/>
          <w:color w:val="000000"/>
          <w:sz w:val="22"/>
          <w:szCs w:val="22"/>
        </w:rPr>
        <w:t>działania</w:t>
      </w:r>
      <w:r w:rsidR="005855D7" w:rsidRPr="00492B64">
        <w:rPr>
          <w:rFonts w:asciiTheme="minorHAnsi" w:hAnsiTheme="minorHAnsi" w:cstheme="minorHAnsi"/>
          <w:iCs/>
          <w:color w:val="000000"/>
          <w:sz w:val="22"/>
          <w:szCs w:val="22"/>
        </w:rPr>
        <w:t xml:space="preserve"> Internacjonalizacj</w:t>
      </w:r>
      <w:r w:rsidR="00B02119" w:rsidRPr="00492B64">
        <w:rPr>
          <w:rFonts w:asciiTheme="minorHAnsi" w:hAnsiTheme="minorHAnsi" w:cstheme="minorHAnsi"/>
          <w:iCs/>
          <w:color w:val="000000"/>
          <w:sz w:val="22"/>
          <w:szCs w:val="22"/>
        </w:rPr>
        <w:t>a</w:t>
      </w:r>
      <w:r w:rsidR="005855D7" w:rsidRPr="00492B64">
        <w:rPr>
          <w:rFonts w:asciiTheme="minorHAnsi" w:hAnsiTheme="minorHAnsi" w:cstheme="minorHAnsi"/>
          <w:iCs/>
          <w:color w:val="000000"/>
          <w:sz w:val="22"/>
          <w:szCs w:val="22"/>
        </w:rPr>
        <w:t xml:space="preserve"> MŚP </w:t>
      </w:r>
      <w:r w:rsidR="00477CE5">
        <w:rPr>
          <w:rFonts w:asciiTheme="minorHAnsi" w:hAnsiTheme="minorHAnsi" w:cstheme="minorHAnsi"/>
          <w:color w:val="000000"/>
          <w:sz w:val="22"/>
          <w:szCs w:val="22"/>
        </w:rPr>
        <w:t>rekomendowano</w:t>
      </w:r>
      <w:r w:rsidR="00477CE5" w:rsidRPr="00492B64">
        <w:rPr>
          <w:rFonts w:asciiTheme="minorHAnsi" w:hAnsiTheme="minorHAnsi" w:cstheme="minorHAnsi"/>
          <w:color w:val="000000"/>
          <w:sz w:val="22"/>
          <w:szCs w:val="22"/>
        </w:rPr>
        <w:t xml:space="preserve"> </w:t>
      </w:r>
      <w:r w:rsidR="005855D7" w:rsidRPr="00492B64">
        <w:rPr>
          <w:rFonts w:asciiTheme="minorHAnsi" w:hAnsiTheme="minorHAnsi" w:cstheme="minorHAnsi"/>
          <w:color w:val="000000"/>
          <w:sz w:val="22"/>
          <w:szCs w:val="22"/>
        </w:rPr>
        <w:t>dotąd ponad</w:t>
      </w:r>
      <w:r w:rsidR="0099007C" w:rsidRPr="00492B64">
        <w:rPr>
          <w:rFonts w:asciiTheme="minorHAnsi" w:hAnsiTheme="minorHAnsi" w:cstheme="minorHAnsi"/>
          <w:color w:val="000000"/>
          <w:sz w:val="22"/>
          <w:szCs w:val="22"/>
        </w:rPr>
        <w:t xml:space="preserve"> 400</w:t>
      </w:r>
      <w:r w:rsidR="005855D7" w:rsidRPr="00492B64">
        <w:rPr>
          <w:rFonts w:asciiTheme="minorHAnsi" w:hAnsiTheme="minorHAnsi" w:cstheme="minorHAnsi"/>
          <w:color w:val="000000"/>
          <w:sz w:val="22"/>
          <w:szCs w:val="22"/>
        </w:rPr>
        <w:t xml:space="preserve"> </w:t>
      </w:r>
      <w:r w:rsidR="00477CE5">
        <w:rPr>
          <w:rFonts w:asciiTheme="minorHAnsi" w:hAnsiTheme="minorHAnsi" w:cstheme="minorHAnsi"/>
          <w:color w:val="000000"/>
          <w:sz w:val="22"/>
          <w:szCs w:val="22"/>
        </w:rPr>
        <w:t>wniosków</w:t>
      </w:r>
      <w:r w:rsidR="005855D7" w:rsidRPr="00492B64">
        <w:rPr>
          <w:rFonts w:asciiTheme="minorHAnsi" w:hAnsiTheme="minorHAnsi" w:cstheme="minorHAnsi"/>
          <w:color w:val="000000"/>
          <w:sz w:val="22"/>
          <w:szCs w:val="22"/>
        </w:rPr>
        <w:t>.</w:t>
      </w:r>
    </w:p>
    <w:p w14:paraId="64889213" w14:textId="77777777" w:rsidR="005855D7" w:rsidRPr="00492B64" w:rsidRDefault="005855D7" w:rsidP="007823B7">
      <w:pPr>
        <w:pStyle w:val="NormalnyWeb"/>
        <w:spacing w:before="0" w:beforeAutospacing="0" w:after="0" w:afterAutospacing="0" w:line="276" w:lineRule="auto"/>
        <w:rPr>
          <w:rFonts w:asciiTheme="minorHAnsi" w:hAnsiTheme="minorHAnsi" w:cstheme="minorHAnsi"/>
          <w:sz w:val="22"/>
          <w:szCs w:val="22"/>
        </w:rPr>
      </w:pPr>
    </w:p>
    <w:p w14:paraId="00DFC9CA" w14:textId="21201CA3" w:rsidR="005855D7" w:rsidRPr="00492B64" w:rsidRDefault="005855D7" w:rsidP="007823B7">
      <w:pPr>
        <w:pStyle w:val="NormalnyWeb"/>
        <w:spacing w:before="0" w:beforeAutospacing="0" w:after="0" w:afterAutospacing="0" w:line="276" w:lineRule="auto"/>
        <w:rPr>
          <w:rFonts w:asciiTheme="minorHAnsi" w:hAnsiTheme="minorHAnsi" w:cstheme="minorHAnsi"/>
          <w:color w:val="000000"/>
          <w:sz w:val="22"/>
          <w:szCs w:val="22"/>
        </w:rPr>
      </w:pPr>
      <w:r w:rsidRPr="00492B64">
        <w:rPr>
          <w:rFonts w:asciiTheme="minorHAnsi" w:hAnsiTheme="minorHAnsi" w:cstheme="minorHAnsi"/>
          <w:color w:val="000000"/>
          <w:sz w:val="22"/>
          <w:szCs w:val="22"/>
        </w:rPr>
        <w:t xml:space="preserve">– </w:t>
      </w:r>
      <w:bookmarkStart w:id="0" w:name="m_-194998502136576644__MailEndCompose"/>
      <w:r w:rsidR="00B02119" w:rsidRPr="00492B64">
        <w:rPr>
          <w:rFonts w:asciiTheme="minorHAnsi" w:hAnsiTheme="minorHAnsi" w:cstheme="minorHAnsi"/>
          <w:i/>
          <w:iCs/>
          <w:color w:val="000000"/>
          <w:sz w:val="22"/>
          <w:szCs w:val="22"/>
        </w:rPr>
        <w:t>D</w:t>
      </w:r>
      <w:r w:rsidR="00EA7FFE" w:rsidRPr="00492B64">
        <w:rPr>
          <w:rFonts w:asciiTheme="minorHAnsi" w:hAnsiTheme="minorHAnsi" w:cstheme="minorHAnsi"/>
          <w:i/>
          <w:iCs/>
          <w:color w:val="000000"/>
          <w:sz w:val="22"/>
          <w:szCs w:val="22"/>
        </w:rPr>
        <w:t>ynamicznie się rozwija</w:t>
      </w:r>
      <w:r w:rsidR="00B02119" w:rsidRPr="00492B64">
        <w:rPr>
          <w:rFonts w:asciiTheme="minorHAnsi" w:hAnsiTheme="minorHAnsi" w:cstheme="minorHAnsi"/>
          <w:i/>
          <w:iCs/>
          <w:color w:val="000000"/>
          <w:sz w:val="22"/>
          <w:szCs w:val="22"/>
        </w:rPr>
        <w:t>my</w:t>
      </w:r>
      <w:r w:rsidR="00EA7FFE" w:rsidRPr="00492B64">
        <w:rPr>
          <w:rFonts w:asciiTheme="minorHAnsi" w:hAnsiTheme="minorHAnsi" w:cstheme="minorHAnsi"/>
          <w:i/>
          <w:iCs/>
          <w:color w:val="000000"/>
          <w:sz w:val="22"/>
          <w:szCs w:val="22"/>
        </w:rPr>
        <w:t xml:space="preserve"> i ma</w:t>
      </w:r>
      <w:r w:rsidR="00B02119" w:rsidRPr="00492B64">
        <w:rPr>
          <w:rFonts w:asciiTheme="minorHAnsi" w:hAnsiTheme="minorHAnsi" w:cstheme="minorHAnsi"/>
          <w:i/>
          <w:iCs/>
          <w:color w:val="000000"/>
          <w:sz w:val="22"/>
          <w:szCs w:val="22"/>
        </w:rPr>
        <w:t>my</w:t>
      </w:r>
      <w:r w:rsidR="00EA7FFE" w:rsidRPr="00492B64">
        <w:rPr>
          <w:rFonts w:asciiTheme="minorHAnsi" w:hAnsiTheme="minorHAnsi" w:cstheme="minorHAnsi"/>
          <w:i/>
          <w:iCs/>
          <w:color w:val="000000"/>
          <w:sz w:val="22"/>
          <w:szCs w:val="22"/>
        </w:rPr>
        <w:t xml:space="preserve"> dalekosiężne plany, obejmujące między innymi ekspansję zagraniczną. Trwająca pandemia spowodowała </w:t>
      </w:r>
      <w:r w:rsidR="00B02119" w:rsidRPr="00492B64">
        <w:rPr>
          <w:rFonts w:asciiTheme="minorHAnsi" w:hAnsiTheme="minorHAnsi" w:cstheme="minorHAnsi"/>
          <w:i/>
          <w:iCs/>
          <w:color w:val="000000"/>
          <w:sz w:val="22"/>
          <w:szCs w:val="22"/>
        </w:rPr>
        <w:t>kryzys gospodarczy, ekonomiczny i</w:t>
      </w:r>
      <w:r w:rsidR="00EA7FFE" w:rsidRPr="00492B64">
        <w:rPr>
          <w:rFonts w:asciiTheme="minorHAnsi" w:hAnsiTheme="minorHAnsi" w:cstheme="minorHAnsi"/>
          <w:i/>
          <w:iCs/>
          <w:color w:val="000000"/>
          <w:sz w:val="22"/>
          <w:szCs w:val="22"/>
        </w:rPr>
        <w:t xml:space="preserve"> społeczny. Dlatego wielkim wsparciem dla biznesu są programy unijne wspierające polskich przedsiębiorców. Udało nam się pozyskać takie wsparcie, dzięki czemu możemy wdrażać innowacyjne rozwiązania oraz nowe produkty. Cieszy nas zwłaszcza nasza obecność na rynku francuskim, czeskim, słowackim i mogę śmiało </w:t>
      </w:r>
      <w:r w:rsidR="00B02119" w:rsidRPr="00492B64">
        <w:rPr>
          <w:rFonts w:asciiTheme="minorHAnsi" w:hAnsiTheme="minorHAnsi" w:cstheme="minorHAnsi"/>
          <w:i/>
          <w:iCs/>
          <w:color w:val="000000"/>
          <w:sz w:val="22"/>
          <w:szCs w:val="22"/>
        </w:rPr>
        <w:t>powiedzieć</w:t>
      </w:r>
      <w:r w:rsidR="00EA7FFE" w:rsidRPr="00492B64">
        <w:rPr>
          <w:rFonts w:asciiTheme="minorHAnsi" w:hAnsiTheme="minorHAnsi" w:cstheme="minorHAnsi"/>
          <w:i/>
          <w:iCs/>
          <w:color w:val="000000"/>
          <w:sz w:val="22"/>
          <w:szCs w:val="22"/>
        </w:rPr>
        <w:t xml:space="preserve">, że nie jest to nasze ostatnie słowo </w:t>
      </w:r>
      <w:r w:rsidR="00EA7FFE" w:rsidRPr="00492B64">
        <w:rPr>
          <w:rFonts w:asciiTheme="minorHAnsi" w:hAnsiTheme="minorHAnsi" w:cstheme="minorHAnsi"/>
          <w:color w:val="000000"/>
          <w:sz w:val="22"/>
          <w:szCs w:val="22"/>
        </w:rPr>
        <w:t xml:space="preserve">– </w:t>
      </w:r>
      <w:r w:rsidR="00B02119" w:rsidRPr="00492B64">
        <w:rPr>
          <w:rFonts w:asciiTheme="minorHAnsi" w:hAnsiTheme="minorHAnsi" w:cstheme="minorHAnsi"/>
          <w:color w:val="000000"/>
          <w:sz w:val="22"/>
          <w:szCs w:val="22"/>
        </w:rPr>
        <w:t>mówi</w:t>
      </w:r>
      <w:r w:rsidR="00847E2E" w:rsidRPr="00492B64">
        <w:rPr>
          <w:rFonts w:asciiTheme="minorHAnsi" w:hAnsiTheme="minorHAnsi" w:cstheme="minorHAnsi"/>
          <w:color w:val="000000"/>
          <w:sz w:val="22"/>
          <w:szCs w:val="22"/>
        </w:rPr>
        <w:t xml:space="preserve"> </w:t>
      </w:r>
      <w:r w:rsidR="00EA7FFE" w:rsidRPr="00492B64">
        <w:rPr>
          <w:rFonts w:asciiTheme="minorHAnsi" w:hAnsiTheme="minorHAnsi" w:cstheme="minorHAnsi"/>
          <w:b/>
          <w:color w:val="000000"/>
          <w:sz w:val="22"/>
          <w:szCs w:val="22"/>
        </w:rPr>
        <w:t>Bartosz Flak</w:t>
      </w:r>
      <w:r w:rsidR="00EA7FFE" w:rsidRPr="00492B64">
        <w:rPr>
          <w:rFonts w:asciiTheme="minorHAnsi" w:hAnsiTheme="minorHAnsi" w:cstheme="minorHAnsi"/>
          <w:color w:val="000000"/>
          <w:sz w:val="22"/>
          <w:szCs w:val="22"/>
        </w:rPr>
        <w:t>, Dyrektor Handlowy Bauer Fitness</w:t>
      </w:r>
      <w:r w:rsidR="00B02119" w:rsidRPr="00492B64">
        <w:rPr>
          <w:rFonts w:asciiTheme="minorHAnsi" w:hAnsiTheme="minorHAnsi" w:cstheme="minorHAnsi"/>
          <w:color w:val="000000"/>
          <w:sz w:val="22"/>
          <w:szCs w:val="22"/>
        </w:rPr>
        <w:t>, beneficjent konkursu „Internacjonalizacja MŚP”</w:t>
      </w:r>
      <w:r w:rsidR="00EA7FFE" w:rsidRPr="00492B64">
        <w:rPr>
          <w:rFonts w:asciiTheme="minorHAnsi" w:hAnsiTheme="minorHAnsi" w:cstheme="minorHAnsi"/>
          <w:color w:val="000000"/>
          <w:sz w:val="22"/>
          <w:szCs w:val="22"/>
        </w:rPr>
        <w:t>.</w:t>
      </w:r>
      <w:bookmarkEnd w:id="0"/>
    </w:p>
    <w:p w14:paraId="39602AD6" w14:textId="77777777" w:rsidR="005855D7" w:rsidRPr="00492B64" w:rsidRDefault="005855D7" w:rsidP="007823B7">
      <w:pPr>
        <w:pStyle w:val="NormalnyWeb"/>
        <w:spacing w:before="0" w:beforeAutospacing="0" w:after="0" w:afterAutospacing="0" w:line="276" w:lineRule="auto"/>
        <w:rPr>
          <w:rFonts w:asciiTheme="minorHAnsi" w:hAnsiTheme="minorHAnsi" w:cstheme="minorHAnsi"/>
          <w:sz w:val="22"/>
          <w:szCs w:val="22"/>
        </w:rPr>
      </w:pPr>
    </w:p>
    <w:p w14:paraId="4D795F71" w14:textId="5C71FBE6" w:rsidR="005855D7" w:rsidRPr="00492B64" w:rsidRDefault="005855D7" w:rsidP="007823B7">
      <w:pPr>
        <w:pStyle w:val="NormalnyWeb"/>
        <w:spacing w:before="0" w:beforeAutospacing="0" w:after="0" w:afterAutospacing="0" w:line="276" w:lineRule="auto"/>
        <w:rPr>
          <w:rFonts w:asciiTheme="minorHAnsi" w:hAnsiTheme="minorHAnsi" w:cstheme="minorHAnsi"/>
          <w:color w:val="000000"/>
          <w:sz w:val="22"/>
          <w:szCs w:val="22"/>
        </w:rPr>
      </w:pPr>
      <w:r w:rsidRPr="00492B64">
        <w:rPr>
          <w:rFonts w:asciiTheme="minorHAnsi" w:hAnsiTheme="minorHAnsi" w:cstheme="minorHAnsi"/>
          <w:color w:val="000000"/>
          <w:sz w:val="22"/>
          <w:szCs w:val="22"/>
        </w:rPr>
        <w:t>–</w:t>
      </w:r>
      <w:r w:rsidRPr="00492B64">
        <w:rPr>
          <w:rFonts w:asciiTheme="minorHAnsi" w:hAnsiTheme="minorHAnsi" w:cstheme="minorHAnsi"/>
          <w:i/>
          <w:iCs/>
          <w:color w:val="000000"/>
          <w:sz w:val="22"/>
          <w:szCs w:val="22"/>
        </w:rPr>
        <w:t xml:space="preserve"> Jedną z podstawowych miar internacjonalizacji gospodarki jest liczba przedsiębiorstw zajmujących się eksportem lub importem. </w:t>
      </w:r>
      <w:r w:rsidR="001A7AA8" w:rsidRPr="00492B64">
        <w:rPr>
          <w:rFonts w:asciiTheme="minorHAnsi" w:hAnsiTheme="minorHAnsi" w:cstheme="minorHAnsi"/>
          <w:i/>
          <w:iCs/>
          <w:color w:val="000000"/>
          <w:sz w:val="22"/>
          <w:szCs w:val="22"/>
        </w:rPr>
        <w:t xml:space="preserve">Ten obszar naszej gospodarki jest coraz silniejszy, ale </w:t>
      </w:r>
      <w:r w:rsidR="00161AC0" w:rsidRPr="00492B64">
        <w:rPr>
          <w:rFonts w:asciiTheme="minorHAnsi" w:hAnsiTheme="minorHAnsi" w:cstheme="minorHAnsi"/>
          <w:i/>
          <w:iCs/>
          <w:color w:val="000000"/>
          <w:sz w:val="22"/>
          <w:szCs w:val="22"/>
        </w:rPr>
        <w:t>widzimy</w:t>
      </w:r>
      <w:r w:rsidR="001A7AA8" w:rsidRPr="00492B64">
        <w:rPr>
          <w:rFonts w:asciiTheme="minorHAnsi" w:hAnsiTheme="minorHAnsi" w:cstheme="minorHAnsi"/>
          <w:i/>
          <w:iCs/>
          <w:color w:val="000000"/>
          <w:sz w:val="22"/>
          <w:szCs w:val="22"/>
        </w:rPr>
        <w:t xml:space="preserve"> potencjał </w:t>
      </w:r>
      <w:r w:rsidR="007A3DF5" w:rsidRPr="00492B64">
        <w:rPr>
          <w:rFonts w:asciiTheme="minorHAnsi" w:hAnsiTheme="minorHAnsi" w:cstheme="minorHAnsi"/>
          <w:i/>
          <w:iCs/>
          <w:color w:val="000000"/>
          <w:sz w:val="22"/>
          <w:szCs w:val="22"/>
        </w:rPr>
        <w:t>na dalszy rozwój</w:t>
      </w:r>
      <w:r w:rsidRPr="00492B64">
        <w:rPr>
          <w:rFonts w:asciiTheme="minorHAnsi" w:hAnsiTheme="minorHAnsi" w:cstheme="minorHAnsi"/>
          <w:i/>
          <w:iCs/>
          <w:color w:val="000000"/>
          <w:sz w:val="22"/>
          <w:szCs w:val="22"/>
        </w:rPr>
        <w:t xml:space="preserve">. </w:t>
      </w:r>
      <w:r w:rsidR="007A3DF5" w:rsidRPr="00492B64">
        <w:rPr>
          <w:rFonts w:asciiTheme="minorHAnsi" w:hAnsiTheme="minorHAnsi" w:cstheme="minorHAnsi"/>
          <w:i/>
          <w:iCs/>
          <w:color w:val="000000"/>
          <w:sz w:val="22"/>
          <w:szCs w:val="22"/>
        </w:rPr>
        <w:t>C</w:t>
      </w:r>
      <w:r w:rsidRPr="00492B64">
        <w:rPr>
          <w:rFonts w:asciiTheme="minorHAnsi" w:hAnsiTheme="minorHAnsi" w:cstheme="minorHAnsi"/>
          <w:i/>
          <w:iCs/>
          <w:color w:val="000000"/>
          <w:sz w:val="22"/>
          <w:szCs w:val="22"/>
        </w:rPr>
        <w:t xml:space="preserve">ieszy nas, że </w:t>
      </w:r>
      <w:r w:rsidR="007A3DF5" w:rsidRPr="00492B64">
        <w:rPr>
          <w:rFonts w:asciiTheme="minorHAnsi" w:hAnsiTheme="minorHAnsi" w:cstheme="minorHAnsi"/>
          <w:i/>
          <w:iCs/>
          <w:color w:val="000000"/>
          <w:sz w:val="22"/>
          <w:szCs w:val="22"/>
        </w:rPr>
        <w:t xml:space="preserve">dzięki UE </w:t>
      </w:r>
      <w:r w:rsidRPr="00492B64">
        <w:rPr>
          <w:rFonts w:asciiTheme="minorHAnsi" w:hAnsiTheme="minorHAnsi" w:cstheme="minorHAnsi"/>
          <w:i/>
          <w:iCs/>
          <w:color w:val="000000"/>
          <w:sz w:val="22"/>
          <w:szCs w:val="22"/>
        </w:rPr>
        <w:t xml:space="preserve">możemy wesprzeć w tym trudnym czasie MŚP, które chciałyby spróbować swoich sił poza granicami Polski </w:t>
      </w:r>
      <w:r w:rsidRPr="00492B64">
        <w:rPr>
          <w:rFonts w:asciiTheme="minorHAnsi" w:hAnsiTheme="minorHAnsi" w:cstheme="minorHAnsi"/>
          <w:color w:val="000000"/>
          <w:sz w:val="22"/>
          <w:szCs w:val="22"/>
        </w:rPr>
        <w:t xml:space="preserve">– mówi </w:t>
      </w:r>
      <w:r w:rsidR="006341E1" w:rsidRPr="00492B64">
        <w:rPr>
          <w:rFonts w:asciiTheme="minorHAnsi" w:hAnsiTheme="minorHAnsi" w:cstheme="minorHAnsi"/>
          <w:b/>
          <w:color w:val="000000"/>
          <w:sz w:val="22"/>
          <w:szCs w:val="22"/>
        </w:rPr>
        <w:t>Arkadiusz Dewódzki</w:t>
      </w:r>
      <w:r w:rsidR="006341E1" w:rsidRPr="00492B64">
        <w:rPr>
          <w:rFonts w:asciiTheme="minorHAnsi" w:hAnsiTheme="minorHAnsi" w:cstheme="minorHAnsi"/>
          <w:color w:val="000000"/>
          <w:sz w:val="22"/>
          <w:szCs w:val="22"/>
        </w:rPr>
        <w:t>, dyrektor</w:t>
      </w:r>
      <w:r w:rsidR="00882EC5" w:rsidRPr="00492B64">
        <w:rPr>
          <w:rFonts w:asciiTheme="minorHAnsi" w:hAnsiTheme="minorHAnsi" w:cstheme="minorHAnsi"/>
          <w:color w:val="000000"/>
          <w:sz w:val="22"/>
          <w:szCs w:val="22"/>
        </w:rPr>
        <w:t xml:space="preserve"> </w:t>
      </w:r>
      <w:r w:rsidRPr="00492B64">
        <w:rPr>
          <w:rFonts w:asciiTheme="minorHAnsi" w:hAnsiTheme="minorHAnsi" w:cstheme="minorHAnsi"/>
          <w:color w:val="000000"/>
          <w:sz w:val="22"/>
          <w:szCs w:val="22"/>
        </w:rPr>
        <w:t>Departamentu Internacjonalizacji Przedsiębiorstw</w:t>
      </w:r>
      <w:r w:rsidR="00D6228A" w:rsidRPr="00492B64">
        <w:rPr>
          <w:rFonts w:asciiTheme="minorHAnsi" w:hAnsiTheme="minorHAnsi" w:cstheme="minorHAnsi"/>
          <w:color w:val="000000"/>
          <w:sz w:val="22"/>
          <w:szCs w:val="22"/>
        </w:rPr>
        <w:t xml:space="preserve"> w</w:t>
      </w:r>
      <w:r w:rsidRPr="00492B64">
        <w:rPr>
          <w:rFonts w:asciiTheme="minorHAnsi" w:hAnsiTheme="minorHAnsi" w:cstheme="minorHAnsi"/>
          <w:color w:val="000000"/>
          <w:sz w:val="22"/>
          <w:szCs w:val="22"/>
        </w:rPr>
        <w:t xml:space="preserve"> PARP. </w:t>
      </w:r>
    </w:p>
    <w:p w14:paraId="1BD98FAE" w14:textId="77777777" w:rsidR="00492B64" w:rsidRPr="00492B64" w:rsidRDefault="00492B64" w:rsidP="007823B7">
      <w:pPr>
        <w:pStyle w:val="NormalnyWeb"/>
        <w:spacing w:before="0" w:beforeAutospacing="0" w:after="0" w:afterAutospacing="0" w:line="276" w:lineRule="auto"/>
        <w:rPr>
          <w:rFonts w:asciiTheme="minorHAnsi" w:hAnsiTheme="minorHAnsi" w:cstheme="minorHAnsi"/>
          <w:color w:val="000000"/>
          <w:sz w:val="22"/>
          <w:szCs w:val="22"/>
        </w:rPr>
      </w:pPr>
    </w:p>
    <w:p w14:paraId="66FA62A4" w14:textId="4779E61C" w:rsidR="00492B64" w:rsidRPr="00492B64" w:rsidRDefault="00492B64" w:rsidP="00492B64">
      <w:pPr>
        <w:pStyle w:val="NormalnyWeb"/>
        <w:shd w:val="clear" w:color="auto" w:fill="FFFFFF"/>
        <w:spacing w:before="0" w:beforeAutospacing="0"/>
        <w:rPr>
          <w:rFonts w:asciiTheme="minorHAnsi" w:hAnsiTheme="minorHAnsi" w:cstheme="minorHAnsi"/>
          <w:color w:val="000000"/>
          <w:sz w:val="22"/>
          <w:szCs w:val="22"/>
        </w:rPr>
      </w:pPr>
      <w:r w:rsidRPr="00492B64">
        <w:rPr>
          <w:rFonts w:asciiTheme="minorHAnsi" w:hAnsiTheme="minorHAnsi" w:cstheme="minorHAnsi"/>
          <w:color w:val="000000"/>
          <w:sz w:val="22"/>
          <w:szCs w:val="22"/>
        </w:rPr>
        <w:t xml:space="preserve">Nabór </w:t>
      </w:r>
      <w:r w:rsidR="00477CE5">
        <w:rPr>
          <w:rFonts w:asciiTheme="minorHAnsi" w:hAnsiTheme="minorHAnsi" w:cstheme="minorHAnsi"/>
          <w:color w:val="000000"/>
          <w:sz w:val="22"/>
          <w:szCs w:val="22"/>
        </w:rPr>
        <w:t xml:space="preserve">do konkursu </w:t>
      </w:r>
      <w:r w:rsidRPr="00492B64">
        <w:rPr>
          <w:rFonts w:asciiTheme="minorHAnsi" w:hAnsiTheme="minorHAnsi" w:cstheme="minorHAnsi"/>
          <w:color w:val="000000"/>
          <w:sz w:val="22"/>
          <w:szCs w:val="22"/>
        </w:rPr>
        <w:t>potrwa do 27 maja 2021 roku. Maksymalna kwota dofinansowania projektu wynosi 800 tys. zł – w przypadku wybrania co najmniej jednego rynku docelowego internacjonalizacji spoza Europejskiego Obszaru Gospodarczego i Szwajcarii albo 550 tys. zł – w przypadku wybrania wyłącznie rynków z Europejskiego Obszaru Gospodarczego lub Szwajcarii. Całkowity budżet konkursu wynosi 50 mln zł.</w:t>
      </w:r>
    </w:p>
    <w:p w14:paraId="444F60F2" w14:textId="2EF99A21" w:rsidR="005855D7" w:rsidRPr="00492B64" w:rsidRDefault="00492B64" w:rsidP="00492B64">
      <w:pPr>
        <w:pStyle w:val="NormalnyWeb"/>
        <w:shd w:val="clear" w:color="auto" w:fill="FFFFFF"/>
        <w:spacing w:before="0" w:beforeAutospacing="0"/>
        <w:rPr>
          <w:rFonts w:asciiTheme="minorHAnsi" w:hAnsiTheme="minorHAnsi" w:cstheme="minorHAnsi"/>
          <w:color w:val="000000"/>
          <w:sz w:val="22"/>
          <w:szCs w:val="22"/>
        </w:rPr>
      </w:pPr>
      <w:r w:rsidRPr="00492B64">
        <w:rPr>
          <w:rFonts w:asciiTheme="minorHAnsi" w:hAnsiTheme="minorHAnsi" w:cstheme="minorHAnsi"/>
          <w:color w:val="000000"/>
          <w:sz w:val="22"/>
          <w:szCs w:val="22"/>
        </w:rPr>
        <w:t>„Internacjonalizacja MŚP” to konkurs finansowany z Funduszy Europejskich w ramach Programu Operacyjnego Polska Wschodnia.</w:t>
      </w:r>
    </w:p>
    <w:p w14:paraId="1FBACDC2" w14:textId="72C48B5D" w:rsidR="005855D7" w:rsidRDefault="00B02119" w:rsidP="007823B7">
      <w:pPr>
        <w:pStyle w:val="NormalnyWeb"/>
        <w:shd w:val="clear" w:color="auto" w:fill="FFFFFF"/>
        <w:spacing w:before="0" w:beforeAutospacing="0" w:line="276" w:lineRule="auto"/>
        <w:rPr>
          <w:rStyle w:val="Hipercze"/>
          <w:rFonts w:asciiTheme="minorHAnsi" w:hAnsiTheme="minorHAnsi" w:cstheme="minorHAnsi"/>
          <w:color w:val="1155CC"/>
          <w:sz w:val="22"/>
          <w:szCs w:val="22"/>
        </w:rPr>
      </w:pPr>
      <w:r w:rsidRPr="00B02119">
        <w:rPr>
          <w:rFonts w:asciiTheme="minorHAnsi" w:hAnsiTheme="minorHAnsi" w:cstheme="minorHAnsi"/>
          <w:color w:val="000000"/>
          <w:sz w:val="22"/>
          <w:szCs w:val="22"/>
        </w:rPr>
        <w:t xml:space="preserve">Więcej informacji: </w:t>
      </w:r>
      <w:hyperlink r:id="rId9" w:anchor="opis" w:history="1">
        <w:r w:rsidRPr="00B02119">
          <w:rPr>
            <w:rStyle w:val="Hipercze"/>
            <w:rFonts w:asciiTheme="minorHAnsi" w:hAnsiTheme="minorHAnsi" w:cstheme="minorHAnsi"/>
            <w:sz w:val="22"/>
            <w:szCs w:val="22"/>
          </w:rPr>
          <w:t>link</w:t>
        </w:r>
      </w:hyperlink>
      <w:r w:rsidRPr="00B02119">
        <w:rPr>
          <w:rFonts w:asciiTheme="minorHAnsi" w:hAnsiTheme="minorHAnsi" w:cstheme="minorHAnsi"/>
          <w:color w:val="000000"/>
          <w:sz w:val="22"/>
          <w:szCs w:val="22"/>
        </w:rPr>
        <w:t xml:space="preserve">. </w:t>
      </w:r>
    </w:p>
    <w:p w14:paraId="1A5BE72F" w14:textId="0736FA2D" w:rsidR="00B02119" w:rsidRPr="005855D7" w:rsidRDefault="00B02119" w:rsidP="007823B7">
      <w:pPr>
        <w:pStyle w:val="NormalnyWeb"/>
        <w:shd w:val="clear" w:color="auto" w:fill="FFFFFF"/>
        <w:spacing w:before="0" w:beforeAutospacing="0" w:line="276" w:lineRule="auto"/>
        <w:rPr>
          <w:rFonts w:asciiTheme="minorHAnsi" w:hAnsiTheme="minorHAnsi" w:cstheme="minorHAnsi"/>
          <w:noProof/>
          <w:color w:val="000000"/>
          <w:sz w:val="22"/>
          <w:szCs w:val="22"/>
        </w:rPr>
      </w:pPr>
      <w:r>
        <w:rPr>
          <w:rFonts w:asciiTheme="minorHAnsi" w:hAnsiTheme="minorHAnsi" w:cstheme="minorHAnsi"/>
          <w:noProof/>
          <w:color w:val="000000"/>
          <w:sz w:val="22"/>
          <w:szCs w:val="22"/>
        </w:rPr>
        <w:t>---------</w:t>
      </w:r>
    </w:p>
    <w:p w14:paraId="52A206F9" w14:textId="66A41DE2" w:rsidR="005855D7" w:rsidRPr="00B02119" w:rsidRDefault="007823B7" w:rsidP="007823B7">
      <w:pPr>
        <w:pStyle w:val="NormalnyWeb"/>
        <w:shd w:val="clear" w:color="auto" w:fill="FFFFFF"/>
        <w:spacing w:before="0" w:beforeAutospacing="0" w:line="276" w:lineRule="auto"/>
        <w:rPr>
          <w:rFonts w:asciiTheme="minorHAnsi" w:hAnsiTheme="minorHAnsi" w:cstheme="minorHAnsi"/>
          <w:color w:val="000000"/>
          <w:sz w:val="18"/>
          <w:szCs w:val="18"/>
        </w:rPr>
      </w:pPr>
      <w:r w:rsidRPr="00B02119">
        <w:rPr>
          <w:rFonts w:ascii="Calibri" w:hAnsi="Calibri"/>
          <w:color w:val="000000"/>
          <w:sz w:val="18"/>
          <w:szCs w:val="18"/>
        </w:rPr>
        <w:t>Konkurs „Internacjonalizacja MŚP” jest organizowany przez Polską Agencję Rozwoju Przedsiębiorczości w ramach działania 1.2 Programu Operacyjnego Polska Wschodnia. Środki finansowe pochodzą z Europejskiego Funduszu Rozwoju Regionalnego.</w:t>
      </w:r>
    </w:p>
    <w:p w14:paraId="09C40B8A" w14:textId="35EFD923" w:rsidR="008B799C" w:rsidRPr="005855D7" w:rsidRDefault="00D87390" w:rsidP="007823B7">
      <w:pPr>
        <w:pStyle w:val="NormalnyWeb"/>
        <w:shd w:val="clear" w:color="auto" w:fill="FFFFFF"/>
        <w:spacing w:before="0" w:beforeAutospacing="0" w:line="276"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103CC68" wp14:editId="4D69F4E5">
            <wp:extent cx="6172200" cy="6667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0" cy="666750"/>
                    </a:xfrm>
                    <a:prstGeom prst="rect">
                      <a:avLst/>
                    </a:prstGeom>
                    <a:noFill/>
                    <a:ln>
                      <a:noFill/>
                    </a:ln>
                  </pic:spPr>
                </pic:pic>
              </a:graphicData>
            </a:graphic>
          </wp:inline>
        </w:drawing>
      </w:r>
    </w:p>
    <w:sectPr w:rsidR="008B799C" w:rsidRPr="005855D7" w:rsidSect="00B410E3">
      <w:headerReference w:type="even" r:id="rId11"/>
      <w:headerReference w:type="default" r:id="rId1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40F6" w14:textId="77777777" w:rsidR="000E09C1" w:rsidRDefault="000E09C1" w:rsidP="00E973A9">
      <w:pPr>
        <w:spacing w:after="0" w:line="240" w:lineRule="auto"/>
      </w:pPr>
      <w:r>
        <w:separator/>
      </w:r>
    </w:p>
  </w:endnote>
  <w:endnote w:type="continuationSeparator" w:id="0">
    <w:p w14:paraId="65BE523F" w14:textId="77777777" w:rsidR="000E09C1" w:rsidRDefault="000E09C1" w:rsidP="00E9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ovel Pro">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0B44" w14:textId="77777777" w:rsidR="000E09C1" w:rsidRDefault="000E09C1" w:rsidP="00E973A9">
      <w:pPr>
        <w:spacing w:after="0" w:line="240" w:lineRule="auto"/>
      </w:pPr>
      <w:r>
        <w:separator/>
      </w:r>
    </w:p>
  </w:footnote>
  <w:footnote w:type="continuationSeparator" w:id="0">
    <w:p w14:paraId="42F2C3DA" w14:textId="77777777" w:rsidR="000E09C1" w:rsidRDefault="000E09C1" w:rsidP="00E9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DED0" w14:textId="45FFE20E" w:rsidR="005A6F10" w:rsidRDefault="005A6F10">
    <w:pPr>
      <w:pStyle w:val="Nagwek"/>
    </w:pPr>
    <w:r w:rsidRPr="00D41338">
      <w:rPr>
        <w:noProof/>
        <w:color w:val="CC0000"/>
        <w:lang w:eastAsia="pl-PL"/>
      </w:rPr>
      <w:drawing>
        <wp:anchor distT="0" distB="0" distL="114300" distR="114300" simplePos="0" relativeHeight="251660288" behindDoc="1" locked="0" layoutInCell="1" allowOverlap="1" wp14:anchorId="0490085C" wp14:editId="3C721072">
          <wp:simplePos x="0" y="0"/>
          <wp:positionH relativeFrom="page">
            <wp:posOffset>15240</wp:posOffset>
          </wp:positionH>
          <wp:positionV relativeFrom="paragraph">
            <wp:posOffset>-448310</wp:posOffset>
          </wp:positionV>
          <wp:extent cx="7559675" cy="9597224"/>
          <wp:effectExtent l="0" t="0" r="3175"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firmowy AMI.png"/>
                  <pic:cNvPicPr/>
                </pic:nvPicPr>
                <pic:blipFill>
                  <a:blip r:embed="rId1">
                    <a:extLst>
                      <a:ext uri="{28A0092B-C50C-407E-A947-70E740481C1C}">
                        <a14:useLocalDpi xmlns:a14="http://schemas.microsoft.com/office/drawing/2010/main" val="0"/>
                      </a:ext>
                    </a:extLst>
                  </a:blip>
                  <a:stretch>
                    <a:fillRect/>
                  </a:stretch>
                </pic:blipFill>
                <pic:spPr>
                  <a:xfrm>
                    <a:off x="0" y="0"/>
                    <a:ext cx="7559675" cy="95972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C53" w14:textId="77777777" w:rsidR="003A2EB1" w:rsidRPr="00D41338" w:rsidRDefault="003A2EB1">
    <w:pPr>
      <w:pStyle w:val="Nagwek"/>
      <w:rPr>
        <w:color w:val="CC0000"/>
      </w:rPr>
    </w:pPr>
    <w:r w:rsidRPr="00D41338">
      <w:rPr>
        <w:noProof/>
        <w:color w:val="CC0000"/>
        <w:lang w:eastAsia="pl-PL"/>
      </w:rPr>
      <w:drawing>
        <wp:anchor distT="0" distB="0" distL="114300" distR="114300" simplePos="0" relativeHeight="251658240" behindDoc="1" locked="0" layoutInCell="1" allowOverlap="1" wp14:anchorId="73566C2F" wp14:editId="16D86663">
          <wp:simplePos x="0" y="0"/>
          <wp:positionH relativeFrom="page">
            <wp:align>left</wp:align>
          </wp:positionH>
          <wp:positionV relativeFrom="paragraph">
            <wp:posOffset>-450215</wp:posOffset>
          </wp:positionV>
          <wp:extent cx="7559675" cy="9597224"/>
          <wp:effectExtent l="0" t="0" r="3175"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firmowy AMI.png"/>
                  <pic:cNvPicPr/>
                </pic:nvPicPr>
                <pic:blipFill>
                  <a:blip r:embed="rId1">
                    <a:extLst>
                      <a:ext uri="{28A0092B-C50C-407E-A947-70E740481C1C}">
                        <a14:useLocalDpi xmlns:a14="http://schemas.microsoft.com/office/drawing/2010/main" val="0"/>
                      </a:ext>
                    </a:extLst>
                  </a:blip>
                  <a:stretch>
                    <a:fillRect/>
                  </a:stretch>
                </pic:blipFill>
                <pic:spPr>
                  <a:xfrm>
                    <a:off x="0" y="0"/>
                    <a:ext cx="7559675" cy="9597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CA6"/>
    <w:multiLevelType w:val="hybridMultilevel"/>
    <w:tmpl w:val="DB666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64C10"/>
    <w:multiLevelType w:val="hybridMultilevel"/>
    <w:tmpl w:val="ADEC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DA019F"/>
    <w:multiLevelType w:val="hybridMultilevel"/>
    <w:tmpl w:val="ACE20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B049DD"/>
    <w:multiLevelType w:val="hybridMultilevel"/>
    <w:tmpl w:val="E8628DD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87F4E06"/>
    <w:multiLevelType w:val="hybridMultilevel"/>
    <w:tmpl w:val="EF3688AA"/>
    <w:lvl w:ilvl="0" w:tplc="62AE2B32">
      <w:start w:val="1"/>
      <w:numFmt w:val="bullet"/>
      <w:lvlText w:val=""/>
      <w:lvlJc w:val="left"/>
      <w:pPr>
        <w:tabs>
          <w:tab w:val="num" w:pos="720"/>
        </w:tabs>
        <w:ind w:left="720" w:hanging="360"/>
      </w:pPr>
      <w:rPr>
        <w:rFonts w:ascii="Wingdings" w:hAnsi="Wingdings" w:hint="default"/>
      </w:rPr>
    </w:lvl>
    <w:lvl w:ilvl="1" w:tplc="844247D4" w:tentative="1">
      <w:start w:val="1"/>
      <w:numFmt w:val="bullet"/>
      <w:lvlText w:val=""/>
      <w:lvlJc w:val="left"/>
      <w:pPr>
        <w:tabs>
          <w:tab w:val="num" w:pos="1440"/>
        </w:tabs>
        <w:ind w:left="1440" w:hanging="360"/>
      </w:pPr>
      <w:rPr>
        <w:rFonts w:ascii="Wingdings" w:hAnsi="Wingdings" w:hint="default"/>
      </w:rPr>
    </w:lvl>
    <w:lvl w:ilvl="2" w:tplc="071ACA7E" w:tentative="1">
      <w:start w:val="1"/>
      <w:numFmt w:val="bullet"/>
      <w:lvlText w:val=""/>
      <w:lvlJc w:val="left"/>
      <w:pPr>
        <w:tabs>
          <w:tab w:val="num" w:pos="2160"/>
        </w:tabs>
        <w:ind w:left="2160" w:hanging="360"/>
      </w:pPr>
      <w:rPr>
        <w:rFonts w:ascii="Wingdings" w:hAnsi="Wingdings" w:hint="default"/>
      </w:rPr>
    </w:lvl>
    <w:lvl w:ilvl="3" w:tplc="C4AEDD3E" w:tentative="1">
      <w:start w:val="1"/>
      <w:numFmt w:val="bullet"/>
      <w:lvlText w:val=""/>
      <w:lvlJc w:val="left"/>
      <w:pPr>
        <w:tabs>
          <w:tab w:val="num" w:pos="2880"/>
        </w:tabs>
        <w:ind w:left="2880" w:hanging="360"/>
      </w:pPr>
      <w:rPr>
        <w:rFonts w:ascii="Wingdings" w:hAnsi="Wingdings" w:hint="default"/>
      </w:rPr>
    </w:lvl>
    <w:lvl w:ilvl="4" w:tplc="53B0DA9C" w:tentative="1">
      <w:start w:val="1"/>
      <w:numFmt w:val="bullet"/>
      <w:lvlText w:val=""/>
      <w:lvlJc w:val="left"/>
      <w:pPr>
        <w:tabs>
          <w:tab w:val="num" w:pos="3600"/>
        </w:tabs>
        <w:ind w:left="3600" w:hanging="360"/>
      </w:pPr>
      <w:rPr>
        <w:rFonts w:ascii="Wingdings" w:hAnsi="Wingdings" w:hint="default"/>
      </w:rPr>
    </w:lvl>
    <w:lvl w:ilvl="5" w:tplc="48043964" w:tentative="1">
      <w:start w:val="1"/>
      <w:numFmt w:val="bullet"/>
      <w:lvlText w:val=""/>
      <w:lvlJc w:val="left"/>
      <w:pPr>
        <w:tabs>
          <w:tab w:val="num" w:pos="4320"/>
        </w:tabs>
        <w:ind w:left="4320" w:hanging="360"/>
      </w:pPr>
      <w:rPr>
        <w:rFonts w:ascii="Wingdings" w:hAnsi="Wingdings" w:hint="default"/>
      </w:rPr>
    </w:lvl>
    <w:lvl w:ilvl="6" w:tplc="0B9EFC4A" w:tentative="1">
      <w:start w:val="1"/>
      <w:numFmt w:val="bullet"/>
      <w:lvlText w:val=""/>
      <w:lvlJc w:val="left"/>
      <w:pPr>
        <w:tabs>
          <w:tab w:val="num" w:pos="5040"/>
        </w:tabs>
        <w:ind w:left="5040" w:hanging="360"/>
      </w:pPr>
      <w:rPr>
        <w:rFonts w:ascii="Wingdings" w:hAnsi="Wingdings" w:hint="default"/>
      </w:rPr>
    </w:lvl>
    <w:lvl w:ilvl="7" w:tplc="4058F4DC" w:tentative="1">
      <w:start w:val="1"/>
      <w:numFmt w:val="bullet"/>
      <w:lvlText w:val=""/>
      <w:lvlJc w:val="left"/>
      <w:pPr>
        <w:tabs>
          <w:tab w:val="num" w:pos="5760"/>
        </w:tabs>
        <w:ind w:left="5760" w:hanging="360"/>
      </w:pPr>
      <w:rPr>
        <w:rFonts w:ascii="Wingdings" w:hAnsi="Wingdings" w:hint="default"/>
      </w:rPr>
    </w:lvl>
    <w:lvl w:ilvl="8" w:tplc="5BE84A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A7A7C"/>
    <w:multiLevelType w:val="hybridMultilevel"/>
    <w:tmpl w:val="6A8C1BF4"/>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B35C30"/>
    <w:multiLevelType w:val="multilevel"/>
    <w:tmpl w:val="0BE8470E"/>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A831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6F18AC"/>
    <w:multiLevelType w:val="hybridMultilevel"/>
    <w:tmpl w:val="75CA4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C25878"/>
    <w:multiLevelType w:val="hybridMultilevel"/>
    <w:tmpl w:val="FE745D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81AFE"/>
    <w:multiLevelType w:val="hybridMultilevel"/>
    <w:tmpl w:val="3C9CA3B2"/>
    <w:lvl w:ilvl="0" w:tplc="7D60301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56694"/>
    <w:multiLevelType w:val="multilevel"/>
    <w:tmpl w:val="258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B0D05"/>
    <w:multiLevelType w:val="hybridMultilevel"/>
    <w:tmpl w:val="6F9E8B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B5716F"/>
    <w:multiLevelType w:val="hybridMultilevel"/>
    <w:tmpl w:val="023AC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E92D37"/>
    <w:multiLevelType w:val="hybridMultilevel"/>
    <w:tmpl w:val="96409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97E644D"/>
    <w:multiLevelType w:val="hybridMultilevel"/>
    <w:tmpl w:val="6DFE11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F962F85"/>
    <w:multiLevelType w:val="multilevel"/>
    <w:tmpl w:val="0BE8470E"/>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6112F8"/>
    <w:multiLevelType w:val="multilevel"/>
    <w:tmpl w:val="C75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6B6752"/>
    <w:multiLevelType w:val="hybridMultilevel"/>
    <w:tmpl w:val="23802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5"/>
  </w:num>
  <w:num w:numId="5">
    <w:abstractNumId w:val="10"/>
  </w:num>
  <w:num w:numId="6">
    <w:abstractNumId w:val="1"/>
  </w:num>
  <w:num w:numId="7">
    <w:abstractNumId w:val="9"/>
  </w:num>
  <w:num w:numId="8">
    <w:abstractNumId w:val="3"/>
  </w:num>
  <w:num w:numId="9">
    <w:abstractNumId w:val="7"/>
  </w:num>
  <w:num w:numId="10">
    <w:abstractNumId w:val="6"/>
  </w:num>
  <w:num w:numId="11">
    <w:abstractNumId w:val="16"/>
  </w:num>
  <w:num w:numId="12">
    <w:abstractNumId w:val="8"/>
  </w:num>
  <w:num w:numId="13">
    <w:abstractNumId w:val="17"/>
  </w:num>
  <w:num w:numId="14">
    <w:abstractNumId w:val="2"/>
  </w:num>
  <w:num w:numId="15">
    <w:abstractNumId w:val="13"/>
  </w:num>
  <w:num w:numId="16">
    <w:abstractNumId w:val="18"/>
  </w:num>
  <w:num w:numId="17">
    <w:abstractNumId w:val="1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5E"/>
    <w:rsid w:val="00001302"/>
    <w:rsid w:val="00003158"/>
    <w:rsid w:val="00017CE8"/>
    <w:rsid w:val="0002255B"/>
    <w:rsid w:val="00044476"/>
    <w:rsid w:val="00046DAA"/>
    <w:rsid w:val="000512C7"/>
    <w:rsid w:val="00060036"/>
    <w:rsid w:val="00071919"/>
    <w:rsid w:val="000736F5"/>
    <w:rsid w:val="000768AF"/>
    <w:rsid w:val="0008088B"/>
    <w:rsid w:val="00080D1D"/>
    <w:rsid w:val="00085EF0"/>
    <w:rsid w:val="00090DAC"/>
    <w:rsid w:val="000932AD"/>
    <w:rsid w:val="000A3584"/>
    <w:rsid w:val="000B4C46"/>
    <w:rsid w:val="000C3D4F"/>
    <w:rsid w:val="000C5F3D"/>
    <w:rsid w:val="000C64E0"/>
    <w:rsid w:val="000C6C66"/>
    <w:rsid w:val="000E09C1"/>
    <w:rsid w:val="000E129F"/>
    <w:rsid w:val="000E56CB"/>
    <w:rsid w:val="000F2528"/>
    <w:rsid w:val="000F7DBF"/>
    <w:rsid w:val="00101B93"/>
    <w:rsid w:val="00116700"/>
    <w:rsid w:val="0012158E"/>
    <w:rsid w:val="00121D6D"/>
    <w:rsid w:val="00132CF8"/>
    <w:rsid w:val="001372DD"/>
    <w:rsid w:val="00143109"/>
    <w:rsid w:val="001464CC"/>
    <w:rsid w:val="00155519"/>
    <w:rsid w:val="001558FB"/>
    <w:rsid w:val="001616F4"/>
    <w:rsid w:val="00161AC0"/>
    <w:rsid w:val="0017327E"/>
    <w:rsid w:val="001743BB"/>
    <w:rsid w:val="00176556"/>
    <w:rsid w:val="001A0226"/>
    <w:rsid w:val="001A7AA8"/>
    <w:rsid w:val="001B34DE"/>
    <w:rsid w:val="001B6B8D"/>
    <w:rsid w:val="001C1EC5"/>
    <w:rsid w:val="001D2813"/>
    <w:rsid w:val="001E481D"/>
    <w:rsid w:val="001F5992"/>
    <w:rsid w:val="001F6E3D"/>
    <w:rsid w:val="002065A8"/>
    <w:rsid w:val="0020763B"/>
    <w:rsid w:val="002160E7"/>
    <w:rsid w:val="0022387F"/>
    <w:rsid w:val="00223F2F"/>
    <w:rsid w:val="00226DD2"/>
    <w:rsid w:val="00241955"/>
    <w:rsid w:val="00265508"/>
    <w:rsid w:val="002727A1"/>
    <w:rsid w:val="002776B7"/>
    <w:rsid w:val="002910AE"/>
    <w:rsid w:val="00292709"/>
    <w:rsid w:val="002939C9"/>
    <w:rsid w:val="00297A47"/>
    <w:rsid w:val="002A7016"/>
    <w:rsid w:val="002B3CA9"/>
    <w:rsid w:val="002B426D"/>
    <w:rsid w:val="002D6C29"/>
    <w:rsid w:val="002E6568"/>
    <w:rsid w:val="002E65B4"/>
    <w:rsid w:val="002F5A41"/>
    <w:rsid w:val="00302CDA"/>
    <w:rsid w:val="0030467B"/>
    <w:rsid w:val="00304E01"/>
    <w:rsid w:val="0030514A"/>
    <w:rsid w:val="00316580"/>
    <w:rsid w:val="003170F8"/>
    <w:rsid w:val="003248E0"/>
    <w:rsid w:val="00330BC4"/>
    <w:rsid w:val="00330FC9"/>
    <w:rsid w:val="0034364A"/>
    <w:rsid w:val="003537F0"/>
    <w:rsid w:val="00354DF5"/>
    <w:rsid w:val="00361B65"/>
    <w:rsid w:val="00373CF7"/>
    <w:rsid w:val="00375C2B"/>
    <w:rsid w:val="0037777A"/>
    <w:rsid w:val="0038350A"/>
    <w:rsid w:val="00383578"/>
    <w:rsid w:val="00387FEE"/>
    <w:rsid w:val="003960CD"/>
    <w:rsid w:val="003A2EB1"/>
    <w:rsid w:val="003A37D6"/>
    <w:rsid w:val="003C7152"/>
    <w:rsid w:val="003D1502"/>
    <w:rsid w:val="003D59FE"/>
    <w:rsid w:val="003E4580"/>
    <w:rsid w:val="003F22B5"/>
    <w:rsid w:val="003F3CD8"/>
    <w:rsid w:val="003F4260"/>
    <w:rsid w:val="003F4412"/>
    <w:rsid w:val="003F5172"/>
    <w:rsid w:val="003F768A"/>
    <w:rsid w:val="00406115"/>
    <w:rsid w:val="00407A90"/>
    <w:rsid w:val="004141F3"/>
    <w:rsid w:val="00420EAE"/>
    <w:rsid w:val="00421C52"/>
    <w:rsid w:val="004316FB"/>
    <w:rsid w:val="00434DBE"/>
    <w:rsid w:val="0044175C"/>
    <w:rsid w:val="004429B8"/>
    <w:rsid w:val="00445467"/>
    <w:rsid w:val="00457046"/>
    <w:rsid w:val="0047659C"/>
    <w:rsid w:val="00477CE5"/>
    <w:rsid w:val="0048659F"/>
    <w:rsid w:val="00487074"/>
    <w:rsid w:val="00492B64"/>
    <w:rsid w:val="004A50E6"/>
    <w:rsid w:val="004A5DF1"/>
    <w:rsid w:val="004B291E"/>
    <w:rsid w:val="004B70BF"/>
    <w:rsid w:val="004C0101"/>
    <w:rsid w:val="004C3E38"/>
    <w:rsid w:val="004C5942"/>
    <w:rsid w:val="004D1263"/>
    <w:rsid w:val="004D2631"/>
    <w:rsid w:val="004D2EEC"/>
    <w:rsid w:val="004D4CA7"/>
    <w:rsid w:val="004E0069"/>
    <w:rsid w:val="004E0CEA"/>
    <w:rsid w:val="004E2E38"/>
    <w:rsid w:val="004F4FF7"/>
    <w:rsid w:val="004F5EE7"/>
    <w:rsid w:val="0050346B"/>
    <w:rsid w:val="005052E7"/>
    <w:rsid w:val="00512A67"/>
    <w:rsid w:val="00512D29"/>
    <w:rsid w:val="0051735E"/>
    <w:rsid w:val="00517A6E"/>
    <w:rsid w:val="00517D8D"/>
    <w:rsid w:val="005235DD"/>
    <w:rsid w:val="005273F7"/>
    <w:rsid w:val="005338BF"/>
    <w:rsid w:val="00534241"/>
    <w:rsid w:val="005360E1"/>
    <w:rsid w:val="00540613"/>
    <w:rsid w:val="00550B8A"/>
    <w:rsid w:val="00550D98"/>
    <w:rsid w:val="005611EA"/>
    <w:rsid w:val="00562CF8"/>
    <w:rsid w:val="00565875"/>
    <w:rsid w:val="00574143"/>
    <w:rsid w:val="0058032A"/>
    <w:rsid w:val="005810D7"/>
    <w:rsid w:val="005817AD"/>
    <w:rsid w:val="005855D7"/>
    <w:rsid w:val="00586371"/>
    <w:rsid w:val="005867D8"/>
    <w:rsid w:val="00593770"/>
    <w:rsid w:val="0059715E"/>
    <w:rsid w:val="005A30E8"/>
    <w:rsid w:val="005A5C15"/>
    <w:rsid w:val="005A6F10"/>
    <w:rsid w:val="005B1100"/>
    <w:rsid w:val="005B1E63"/>
    <w:rsid w:val="005C24CC"/>
    <w:rsid w:val="005E690F"/>
    <w:rsid w:val="005E7623"/>
    <w:rsid w:val="005E7734"/>
    <w:rsid w:val="005F4E46"/>
    <w:rsid w:val="005F5746"/>
    <w:rsid w:val="005F7BF8"/>
    <w:rsid w:val="00601CA5"/>
    <w:rsid w:val="00604093"/>
    <w:rsid w:val="00610B55"/>
    <w:rsid w:val="00614A02"/>
    <w:rsid w:val="00620EFE"/>
    <w:rsid w:val="006218A0"/>
    <w:rsid w:val="006271A6"/>
    <w:rsid w:val="0062757D"/>
    <w:rsid w:val="006341D6"/>
    <w:rsid w:val="006341E1"/>
    <w:rsid w:val="006378F2"/>
    <w:rsid w:val="00641AE2"/>
    <w:rsid w:val="00647041"/>
    <w:rsid w:val="00655214"/>
    <w:rsid w:val="006633F4"/>
    <w:rsid w:val="00665D72"/>
    <w:rsid w:val="00672ADA"/>
    <w:rsid w:val="0067532B"/>
    <w:rsid w:val="00680649"/>
    <w:rsid w:val="0068274A"/>
    <w:rsid w:val="00682D1C"/>
    <w:rsid w:val="006836D4"/>
    <w:rsid w:val="006B097C"/>
    <w:rsid w:val="006B2DD0"/>
    <w:rsid w:val="006B3866"/>
    <w:rsid w:val="006B56F6"/>
    <w:rsid w:val="006C6BD6"/>
    <w:rsid w:val="006D5E3C"/>
    <w:rsid w:val="006D7A46"/>
    <w:rsid w:val="006E1C0C"/>
    <w:rsid w:val="006E3726"/>
    <w:rsid w:val="006E4BFA"/>
    <w:rsid w:val="006F3784"/>
    <w:rsid w:val="0070342A"/>
    <w:rsid w:val="0070469E"/>
    <w:rsid w:val="00710815"/>
    <w:rsid w:val="007126AB"/>
    <w:rsid w:val="007231CE"/>
    <w:rsid w:val="00735450"/>
    <w:rsid w:val="0074240C"/>
    <w:rsid w:val="00751A03"/>
    <w:rsid w:val="0075579B"/>
    <w:rsid w:val="0076379B"/>
    <w:rsid w:val="007639E0"/>
    <w:rsid w:val="007666C0"/>
    <w:rsid w:val="00770405"/>
    <w:rsid w:val="00771FC6"/>
    <w:rsid w:val="00777ACD"/>
    <w:rsid w:val="007823B7"/>
    <w:rsid w:val="0078335F"/>
    <w:rsid w:val="00785FC9"/>
    <w:rsid w:val="00787084"/>
    <w:rsid w:val="007A2409"/>
    <w:rsid w:val="007A24FE"/>
    <w:rsid w:val="007A304F"/>
    <w:rsid w:val="007A3A9E"/>
    <w:rsid w:val="007A3DF5"/>
    <w:rsid w:val="007B0AE6"/>
    <w:rsid w:val="007C1DCC"/>
    <w:rsid w:val="007C2CAF"/>
    <w:rsid w:val="007C70E6"/>
    <w:rsid w:val="007D569D"/>
    <w:rsid w:val="007D7C63"/>
    <w:rsid w:val="007E4569"/>
    <w:rsid w:val="00806EF3"/>
    <w:rsid w:val="00812DA6"/>
    <w:rsid w:val="00814400"/>
    <w:rsid w:val="008159C0"/>
    <w:rsid w:val="0083613A"/>
    <w:rsid w:val="0084769A"/>
    <w:rsid w:val="00847E2E"/>
    <w:rsid w:val="00857D9F"/>
    <w:rsid w:val="008776E2"/>
    <w:rsid w:val="00882EC5"/>
    <w:rsid w:val="00885627"/>
    <w:rsid w:val="00896786"/>
    <w:rsid w:val="008A7452"/>
    <w:rsid w:val="008A7C0E"/>
    <w:rsid w:val="008B4E03"/>
    <w:rsid w:val="008B582D"/>
    <w:rsid w:val="008B799C"/>
    <w:rsid w:val="008C402C"/>
    <w:rsid w:val="008C5E52"/>
    <w:rsid w:val="008C7394"/>
    <w:rsid w:val="008D3AF7"/>
    <w:rsid w:val="008D4353"/>
    <w:rsid w:val="008D71A4"/>
    <w:rsid w:val="008E3057"/>
    <w:rsid w:val="008E3720"/>
    <w:rsid w:val="008E492E"/>
    <w:rsid w:val="008E6615"/>
    <w:rsid w:val="009039CC"/>
    <w:rsid w:val="00914D9F"/>
    <w:rsid w:val="00917329"/>
    <w:rsid w:val="00917423"/>
    <w:rsid w:val="00922191"/>
    <w:rsid w:val="0092356B"/>
    <w:rsid w:val="0093128C"/>
    <w:rsid w:val="0093465B"/>
    <w:rsid w:val="00946414"/>
    <w:rsid w:val="009531C3"/>
    <w:rsid w:val="00971C9D"/>
    <w:rsid w:val="00971E6D"/>
    <w:rsid w:val="00973D47"/>
    <w:rsid w:val="00977DAD"/>
    <w:rsid w:val="00983CB3"/>
    <w:rsid w:val="0099007C"/>
    <w:rsid w:val="00993D96"/>
    <w:rsid w:val="009958B2"/>
    <w:rsid w:val="00997CD2"/>
    <w:rsid w:val="009A12C5"/>
    <w:rsid w:val="009A586B"/>
    <w:rsid w:val="009A6B2D"/>
    <w:rsid w:val="009C3687"/>
    <w:rsid w:val="009C5915"/>
    <w:rsid w:val="009D2C3A"/>
    <w:rsid w:val="009D6618"/>
    <w:rsid w:val="009E064D"/>
    <w:rsid w:val="009E078E"/>
    <w:rsid w:val="009E6B65"/>
    <w:rsid w:val="009F0BCD"/>
    <w:rsid w:val="009F53A2"/>
    <w:rsid w:val="009F6825"/>
    <w:rsid w:val="00A22922"/>
    <w:rsid w:val="00A26B80"/>
    <w:rsid w:val="00A45784"/>
    <w:rsid w:val="00A47AA8"/>
    <w:rsid w:val="00A51D29"/>
    <w:rsid w:val="00A626D8"/>
    <w:rsid w:val="00A666C7"/>
    <w:rsid w:val="00A74949"/>
    <w:rsid w:val="00A7517C"/>
    <w:rsid w:val="00A75F5A"/>
    <w:rsid w:val="00A7755D"/>
    <w:rsid w:val="00A80F5E"/>
    <w:rsid w:val="00A9335A"/>
    <w:rsid w:val="00A95303"/>
    <w:rsid w:val="00AA2FF9"/>
    <w:rsid w:val="00AA4E22"/>
    <w:rsid w:val="00AA5C8D"/>
    <w:rsid w:val="00AB64D6"/>
    <w:rsid w:val="00AB7187"/>
    <w:rsid w:val="00AD3753"/>
    <w:rsid w:val="00AE1452"/>
    <w:rsid w:val="00B01EC7"/>
    <w:rsid w:val="00B02119"/>
    <w:rsid w:val="00B02FB3"/>
    <w:rsid w:val="00B070DC"/>
    <w:rsid w:val="00B13464"/>
    <w:rsid w:val="00B14728"/>
    <w:rsid w:val="00B157AC"/>
    <w:rsid w:val="00B26FE7"/>
    <w:rsid w:val="00B33ECE"/>
    <w:rsid w:val="00B4076D"/>
    <w:rsid w:val="00B410E3"/>
    <w:rsid w:val="00B4152F"/>
    <w:rsid w:val="00B43332"/>
    <w:rsid w:val="00B465E4"/>
    <w:rsid w:val="00B5061A"/>
    <w:rsid w:val="00B51ACD"/>
    <w:rsid w:val="00B725E5"/>
    <w:rsid w:val="00B7420B"/>
    <w:rsid w:val="00B74877"/>
    <w:rsid w:val="00B768E6"/>
    <w:rsid w:val="00B77431"/>
    <w:rsid w:val="00B96922"/>
    <w:rsid w:val="00BA0841"/>
    <w:rsid w:val="00BC2686"/>
    <w:rsid w:val="00BC2B27"/>
    <w:rsid w:val="00BC7D2B"/>
    <w:rsid w:val="00BD1DCD"/>
    <w:rsid w:val="00BD75B0"/>
    <w:rsid w:val="00BE0A84"/>
    <w:rsid w:val="00BE1ACC"/>
    <w:rsid w:val="00BF7E82"/>
    <w:rsid w:val="00BF7EB0"/>
    <w:rsid w:val="00C05813"/>
    <w:rsid w:val="00C26069"/>
    <w:rsid w:val="00C362F2"/>
    <w:rsid w:val="00C41344"/>
    <w:rsid w:val="00C440A6"/>
    <w:rsid w:val="00C442EB"/>
    <w:rsid w:val="00C44EA3"/>
    <w:rsid w:val="00C56019"/>
    <w:rsid w:val="00C561D0"/>
    <w:rsid w:val="00C62DD5"/>
    <w:rsid w:val="00C651C7"/>
    <w:rsid w:val="00C66AF5"/>
    <w:rsid w:val="00C7472D"/>
    <w:rsid w:val="00C76467"/>
    <w:rsid w:val="00C77BE0"/>
    <w:rsid w:val="00C8155D"/>
    <w:rsid w:val="00C8176D"/>
    <w:rsid w:val="00C84705"/>
    <w:rsid w:val="00C910A2"/>
    <w:rsid w:val="00CA00FC"/>
    <w:rsid w:val="00CA105F"/>
    <w:rsid w:val="00CA2EC2"/>
    <w:rsid w:val="00CC358F"/>
    <w:rsid w:val="00CD077F"/>
    <w:rsid w:val="00CD0DD2"/>
    <w:rsid w:val="00CD4DD9"/>
    <w:rsid w:val="00CD56AE"/>
    <w:rsid w:val="00CE02D3"/>
    <w:rsid w:val="00CE44F2"/>
    <w:rsid w:val="00CE61D6"/>
    <w:rsid w:val="00CF3DA3"/>
    <w:rsid w:val="00CF5B91"/>
    <w:rsid w:val="00CF725D"/>
    <w:rsid w:val="00CF74F5"/>
    <w:rsid w:val="00D05DD8"/>
    <w:rsid w:val="00D06641"/>
    <w:rsid w:val="00D10F48"/>
    <w:rsid w:val="00D14477"/>
    <w:rsid w:val="00D16806"/>
    <w:rsid w:val="00D23058"/>
    <w:rsid w:val="00D256B3"/>
    <w:rsid w:val="00D27620"/>
    <w:rsid w:val="00D32E08"/>
    <w:rsid w:val="00D32F1A"/>
    <w:rsid w:val="00D348CC"/>
    <w:rsid w:val="00D36CBB"/>
    <w:rsid w:val="00D40422"/>
    <w:rsid w:val="00D405C0"/>
    <w:rsid w:val="00D41338"/>
    <w:rsid w:val="00D41392"/>
    <w:rsid w:val="00D419F7"/>
    <w:rsid w:val="00D421A5"/>
    <w:rsid w:val="00D44D35"/>
    <w:rsid w:val="00D458D8"/>
    <w:rsid w:val="00D47518"/>
    <w:rsid w:val="00D6228A"/>
    <w:rsid w:val="00D87390"/>
    <w:rsid w:val="00DC0C70"/>
    <w:rsid w:val="00DC721A"/>
    <w:rsid w:val="00DC7363"/>
    <w:rsid w:val="00DD0BDA"/>
    <w:rsid w:val="00DD720B"/>
    <w:rsid w:val="00DE7A1A"/>
    <w:rsid w:val="00DF3E4E"/>
    <w:rsid w:val="00DF737C"/>
    <w:rsid w:val="00DF7DF5"/>
    <w:rsid w:val="00E00A9A"/>
    <w:rsid w:val="00E26B17"/>
    <w:rsid w:val="00E42BCF"/>
    <w:rsid w:val="00E447B7"/>
    <w:rsid w:val="00E45B11"/>
    <w:rsid w:val="00E47F26"/>
    <w:rsid w:val="00E503EB"/>
    <w:rsid w:val="00E61FA6"/>
    <w:rsid w:val="00E6348C"/>
    <w:rsid w:val="00E732A2"/>
    <w:rsid w:val="00E73944"/>
    <w:rsid w:val="00E80F7B"/>
    <w:rsid w:val="00E81539"/>
    <w:rsid w:val="00E933FD"/>
    <w:rsid w:val="00E973A9"/>
    <w:rsid w:val="00E97BA2"/>
    <w:rsid w:val="00EA0529"/>
    <w:rsid w:val="00EA5280"/>
    <w:rsid w:val="00EA7FFE"/>
    <w:rsid w:val="00EB1DAC"/>
    <w:rsid w:val="00EC534C"/>
    <w:rsid w:val="00ED2783"/>
    <w:rsid w:val="00ED3C30"/>
    <w:rsid w:val="00ED41F6"/>
    <w:rsid w:val="00ED6D5B"/>
    <w:rsid w:val="00EE13FB"/>
    <w:rsid w:val="00EE1B4E"/>
    <w:rsid w:val="00EF6B30"/>
    <w:rsid w:val="00F04EE0"/>
    <w:rsid w:val="00F05198"/>
    <w:rsid w:val="00F05560"/>
    <w:rsid w:val="00F05684"/>
    <w:rsid w:val="00F064CB"/>
    <w:rsid w:val="00F076BB"/>
    <w:rsid w:val="00F11C3F"/>
    <w:rsid w:val="00F1626D"/>
    <w:rsid w:val="00F17306"/>
    <w:rsid w:val="00F232F0"/>
    <w:rsid w:val="00F26522"/>
    <w:rsid w:val="00F351B2"/>
    <w:rsid w:val="00F416F9"/>
    <w:rsid w:val="00F430DD"/>
    <w:rsid w:val="00F5636B"/>
    <w:rsid w:val="00F5746B"/>
    <w:rsid w:val="00F5791C"/>
    <w:rsid w:val="00F73262"/>
    <w:rsid w:val="00F774D8"/>
    <w:rsid w:val="00F9174B"/>
    <w:rsid w:val="00F9212B"/>
    <w:rsid w:val="00F94350"/>
    <w:rsid w:val="00F96784"/>
    <w:rsid w:val="00FA5C02"/>
    <w:rsid w:val="00FA673A"/>
    <w:rsid w:val="00FB1E00"/>
    <w:rsid w:val="00FB3CB2"/>
    <w:rsid w:val="00FB744A"/>
    <w:rsid w:val="00FC012E"/>
    <w:rsid w:val="00FC1C03"/>
    <w:rsid w:val="00FD02C5"/>
    <w:rsid w:val="00FE47D8"/>
    <w:rsid w:val="00FF6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CC70"/>
  <w15:docId w15:val="{298CD413-48A9-442B-B8D3-8C51029F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27A1"/>
  </w:style>
  <w:style w:type="paragraph" w:styleId="Nagwek1">
    <w:name w:val="heading 1"/>
    <w:basedOn w:val="Normalny"/>
    <w:next w:val="Normalny"/>
    <w:link w:val="Nagwek1Znak"/>
    <w:uiPriority w:val="9"/>
    <w:qFormat/>
    <w:rsid w:val="00272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132C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078E"/>
    <w:rPr>
      <w:color w:val="0563C1" w:themeColor="hyperlink"/>
      <w:u w:val="single"/>
    </w:rPr>
  </w:style>
  <w:style w:type="paragraph" w:customStyle="1" w:styleId="Pa2">
    <w:name w:val="Pa2"/>
    <w:basedOn w:val="Normalny"/>
    <w:next w:val="Normalny"/>
    <w:uiPriority w:val="99"/>
    <w:rsid w:val="00E47F26"/>
    <w:pPr>
      <w:autoSpaceDE w:val="0"/>
      <w:autoSpaceDN w:val="0"/>
      <w:adjustRightInd w:val="0"/>
      <w:spacing w:after="0" w:line="191" w:lineRule="atLeast"/>
    </w:pPr>
    <w:rPr>
      <w:rFonts w:ascii="Novel Pro" w:hAnsi="Novel Pro"/>
      <w:sz w:val="24"/>
      <w:szCs w:val="24"/>
    </w:rPr>
  </w:style>
  <w:style w:type="paragraph" w:customStyle="1" w:styleId="Default">
    <w:name w:val="Default"/>
    <w:rsid w:val="00071919"/>
    <w:pPr>
      <w:autoSpaceDE w:val="0"/>
      <w:autoSpaceDN w:val="0"/>
      <w:adjustRightInd w:val="0"/>
      <w:spacing w:after="0" w:line="240" w:lineRule="auto"/>
    </w:pPr>
    <w:rPr>
      <w:rFonts w:ascii="Novel Pro" w:hAnsi="Novel Pro" w:cs="Novel Pro"/>
      <w:color w:val="000000"/>
      <w:sz w:val="24"/>
      <w:szCs w:val="24"/>
    </w:rPr>
  </w:style>
  <w:style w:type="paragraph" w:styleId="Akapitzlist">
    <w:name w:val="List Paragraph"/>
    <w:basedOn w:val="Normalny"/>
    <w:link w:val="AkapitzlistZnak"/>
    <w:uiPriority w:val="34"/>
    <w:qFormat/>
    <w:rsid w:val="00001302"/>
    <w:pPr>
      <w:ind w:left="720"/>
      <w:contextualSpacing/>
    </w:pPr>
  </w:style>
  <w:style w:type="paragraph" w:styleId="Zwykytekst">
    <w:name w:val="Plain Text"/>
    <w:basedOn w:val="Normalny"/>
    <w:link w:val="ZwykytekstZnak"/>
    <w:uiPriority w:val="99"/>
    <w:semiHidden/>
    <w:unhideWhenUsed/>
    <w:rsid w:val="00D1680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16806"/>
    <w:rPr>
      <w:rFonts w:ascii="Calibri" w:hAnsi="Calibri"/>
      <w:szCs w:val="21"/>
    </w:rPr>
  </w:style>
  <w:style w:type="character" w:styleId="Odwoaniedokomentarza">
    <w:name w:val="annotation reference"/>
    <w:basedOn w:val="Domylnaczcionkaakapitu"/>
    <w:uiPriority w:val="99"/>
    <w:semiHidden/>
    <w:unhideWhenUsed/>
    <w:rsid w:val="00AD3753"/>
    <w:rPr>
      <w:sz w:val="16"/>
      <w:szCs w:val="16"/>
    </w:rPr>
  </w:style>
  <w:style w:type="paragraph" w:styleId="Tekstkomentarza">
    <w:name w:val="annotation text"/>
    <w:basedOn w:val="Normalny"/>
    <w:link w:val="TekstkomentarzaZnak"/>
    <w:uiPriority w:val="99"/>
    <w:unhideWhenUsed/>
    <w:rsid w:val="00AD3753"/>
    <w:pPr>
      <w:spacing w:line="240" w:lineRule="auto"/>
    </w:pPr>
    <w:rPr>
      <w:sz w:val="20"/>
      <w:szCs w:val="20"/>
    </w:rPr>
  </w:style>
  <w:style w:type="character" w:customStyle="1" w:styleId="TekstkomentarzaZnak">
    <w:name w:val="Tekst komentarza Znak"/>
    <w:basedOn w:val="Domylnaczcionkaakapitu"/>
    <w:link w:val="Tekstkomentarza"/>
    <w:uiPriority w:val="99"/>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basedOn w:val="Tekstkomentarza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73A9"/>
    <w:rPr>
      <w:sz w:val="20"/>
      <w:szCs w:val="20"/>
    </w:rPr>
  </w:style>
  <w:style w:type="character" w:styleId="Odwoanieprzypisukocowego">
    <w:name w:val="endnote reference"/>
    <w:basedOn w:val="Domylnaczcionkaakapitu"/>
    <w:uiPriority w:val="99"/>
    <w:semiHidden/>
    <w:unhideWhenUsed/>
    <w:rsid w:val="00E973A9"/>
    <w:rPr>
      <w:vertAlign w:val="superscript"/>
    </w:rPr>
  </w:style>
  <w:style w:type="paragraph" w:styleId="Poprawka">
    <w:name w:val="Revision"/>
    <w:hidden/>
    <w:uiPriority w:val="99"/>
    <w:semiHidden/>
    <w:rsid w:val="00D348CC"/>
    <w:pPr>
      <w:spacing w:after="0" w:line="240" w:lineRule="auto"/>
    </w:pPr>
  </w:style>
  <w:style w:type="character" w:customStyle="1" w:styleId="st">
    <w:name w:val="st"/>
    <w:basedOn w:val="Domylnaczcionkaakapitu"/>
    <w:rsid w:val="0067532B"/>
  </w:style>
  <w:style w:type="character" w:styleId="Uwydatnienie">
    <w:name w:val="Emphasis"/>
    <w:basedOn w:val="Domylnaczcionkaakapitu"/>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EB1"/>
  </w:style>
  <w:style w:type="paragraph" w:styleId="Tytu">
    <w:name w:val="Title"/>
    <w:basedOn w:val="Normalny"/>
    <w:next w:val="Normalny"/>
    <w:link w:val="TytuZnak"/>
    <w:uiPriority w:val="10"/>
    <w:qFormat/>
    <w:rsid w:val="00EB1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B1DAC"/>
    <w:rPr>
      <w:rFonts w:asciiTheme="majorHAnsi" w:eastAsiaTheme="majorEastAsia" w:hAnsiTheme="majorHAnsi" w:cstheme="majorBidi"/>
      <w:spacing w:val="-10"/>
      <w:kern w:val="28"/>
      <w:sz w:val="56"/>
      <w:szCs w:val="56"/>
    </w:rPr>
  </w:style>
  <w:style w:type="paragraph" w:styleId="NormalnyWeb">
    <w:name w:val="Normal (Web)"/>
    <w:basedOn w:val="Normalny"/>
    <w:uiPriority w:val="99"/>
    <w:unhideWhenUsed/>
    <w:rsid w:val="00EB1D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weight-bold">
    <w:name w:val="font-weight-bold"/>
    <w:basedOn w:val="Domylnaczcionkaakapitu"/>
    <w:rsid w:val="00D41338"/>
  </w:style>
  <w:style w:type="table" w:styleId="Tabela-Siatka">
    <w:name w:val="Table Grid"/>
    <w:basedOn w:val="Standardowy"/>
    <w:uiPriority w:val="39"/>
    <w:rsid w:val="0078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727A1"/>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basedOn w:val="Domylnaczcionkaakapitu"/>
    <w:link w:val="Akapitzlist"/>
    <w:uiPriority w:val="34"/>
    <w:qFormat/>
    <w:rsid w:val="002727A1"/>
  </w:style>
  <w:style w:type="character" w:styleId="UyteHipercze">
    <w:name w:val="FollowedHyperlink"/>
    <w:basedOn w:val="Domylnaczcionkaakapitu"/>
    <w:uiPriority w:val="99"/>
    <w:semiHidden/>
    <w:unhideWhenUsed/>
    <w:rsid w:val="000C6C66"/>
    <w:rPr>
      <w:color w:val="954F72" w:themeColor="followedHyperlink"/>
      <w:u w:val="single"/>
    </w:rPr>
  </w:style>
  <w:style w:type="paragraph" w:styleId="Tekstpodstawowy">
    <w:name w:val="Body Text"/>
    <w:basedOn w:val="Normalny"/>
    <w:link w:val="TekstpodstawowyZnak1"/>
    <w:rsid w:val="004D2EEC"/>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4D2EEC"/>
  </w:style>
  <w:style w:type="character" w:customStyle="1" w:styleId="TekstpodstawowyZnak1">
    <w:name w:val="Tekst podstawowy Znak1"/>
    <w:link w:val="Tekstpodstawowy"/>
    <w:rsid w:val="004D2EEC"/>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semiHidden/>
    <w:rsid w:val="00132CF8"/>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B410E3"/>
    <w:rPr>
      <w:b/>
      <w:bCs/>
    </w:rPr>
  </w:style>
  <w:style w:type="character" w:customStyle="1" w:styleId="Nierozpoznanawzmianka1">
    <w:name w:val="Nierozpoznana wzmianka1"/>
    <w:basedOn w:val="Domylnaczcionkaakapitu"/>
    <w:uiPriority w:val="99"/>
    <w:semiHidden/>
    <w:unhideWhenUsed/>
    <w:rsid w:val="00044476"/>
    <w:rPr>
      <w:color w:val="605E5C"/>
      <w:shd w:val="clear" w:color="auto" w:fill="E1DFDD"/>
    </w:rPr>
  </w:style>
  <w:style w:type="character" w:customStyle="1" w:styleId="Nierozpoznanawzmianka2">
    <w:name w:val="Nierozpoznana wzmianka2"/>
    <w:basedOn w:val="Domylnaczcionkaakapitu"/>
    <w:uiPriority w:val="99"/>
    <w:semiHidden/>
    <w:unhideWhenUsed/>
    <w:rsid w:val="008B582D"/>
    <w:rPr>
      <w:color w:val="605E5C"/>
      <w:shd w:val="clear" w:color="auto" w:fill="E1DFDD"/>
    </w:rPr>
  </w:style>
  <w:style w:type="character" w:customStyle="1" w:styleId="Nierozpoznanawzmianka3">
    <w:name w:val="Nierozpoznana wzmianka3"/>
    <w:basedOn w:val="Domylnaczcionkaakapitu"/>
    <w:uiPriority w:val="99"/>
    <w:semiHidden/>
    <w:unhideWhenUsed/>
    <w:rsid w:val="00785FC9"/>
    <w:rPr>
      <w:color w:val="605E5C"/>
      <w:shd w:val="clear" w:color="auto" w:fill="E1DFDD"/>
    </w:rPr>
  </w:style>
  <w:style w:type="character" w:customStyle="1" w:styleId="Nierozpoznanawzmianka4">
    <w:name w:val="Nierozpoznana wzmianka4"/>
    <w:basedOn w:val="Domylnaczcionkaakapitu"/>
    <w:uiPriority w:val="99"/>
    <w:semiHidden/>
    <w:unhideWhenUsed/>
    <w:rsid w:val="006836D4"/>
    <w:rPr>
      <w:color w:val="605E5C"/>
      <w:shd w:val="clear" w:color="auto" w:fill="E1DFDD"/>
    </w:rPr>
  </w:style>
  <w:style w:type="character" w:customStyle="1" w:styleId="Nierozpoznanawzmianka5">
    <w:name w:val="Nierozpoznana wzmianka5"/>
    <w:basedOn w:val="Domylnaczcionkaakapitu"/>
    <w:uiPriority w:val="99"/>
    <w:semiHidden/>
    <w:unhideWhenUsed/>
    <w:rsid w:val="003E4580"/>
    <w:rPr>
      <w:color w:val="605E5C"/>
      <w:shd w:val="clear" w:color="auto" w:fill="E1DFDD"/>
    </w:rPr>
  </w:style>
  <w:style w:type="paragraph" w:styleId="Tekstprzypisudolnego">
    <w:name w:val="footnote text"/>
    <w:basedOn w:val="Normalny"/>
    <w:link w:val="TekstprzypisudolnegoZnak"/>
    <w:uiPriority w:val="99"/>
    <w:semiHidden/>
    <w:unhideWhenUsed/>
    <w:rsid w:val="005855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55D7"/>
    <w:rPr>
      <w:sz w:val="20"/>
      <w:szCs w:val="20"/>
    </w:rPr>
  </w:style>
  <w:style w:type="character" w:styleId="Odwoanieprzypisudolnego">
    <w:name w:val="footnote reference"/>
    <w:basedOn w:val="Domylnaczcionkaakapitu"/>
    <w:uiPriority w:val="99"/>
    <w:semiHidden/>
    <w:unhideWhenUsed/>
    <w:rsid w:val="005855D7"/>
    <w:rPr>
      <w:vertAlign w:val="superscript"/>
    </w:rPr>
  </w:style>
  <w:style w:type="character" w:customStyle="1" w:styleId="m-194998502136576644tojvnm2t">
    <w:name w:val="m_-194998502136576644tojvnm2t"/>
    <w:basedOn w:val="Domylnaczcionkaakapitu"/>
    <w:rsid w:val="00EA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1307">
      <w:bodyDiv w:val="1"/>
      <w:marLeft w:val="0"/>
      <w:marRight w:val="0"/>
      <w:marTop w:val="0"/>
      <w:marBottom w:val="0"/>
      <w:divBdr>
        <w:top w:val="none" w:sz="0" w:space="0" w:color="auto"/>
        <w:left w:val="none" w:sz="0" w:space="0" w:color="auto"/>
        <w:bottom w:val="none" w:sz="0" w:space="0" w:color="auto"/>
        <w:right w:val="none" w:sz="0" w:space="0" w:color="auto"/>
      </w:divBdr>
    </w:div>
    <w:div w:id="205997222">
      <w:bodyDiv w:val="1"/>
      <w:marLeft w:val="0"/>
      <w:marRight w:val="0"/>
      <w:marTop w:val="0"/>
      <w:marBottom w:val="0"/>
      <w:divBdr>
        <w:top w:val="none" w:sz="0" w:space="0" w:color="auto"/>
        <w:left w:val="none" w:sz="0" w:space="0" w:color="auto"/>
        <w:bottom w:val="none" w:sz="0" w:space="0" w:color="auto"/>
        <w:right w:val="none" w:sz="0" w:space="0" w:color="auto"/>
      </w:divBdr>
    </w:div>
    <w:div w:id="311065709">
      <w:bodyDiv w:val="1"/>
      <w:marLeft w:val="0"/>
      <w:marRight w:val="0"/>
      <w:marTop w:val="0"/>
      <w:marBottom w:val="0"/>
      <w:divBdr>
        <w:top w:val="none" w:sz="0" w:space="0" w:color="auto"/>
        <w:left w:val="none" w:sz="0" w:space="0" w:color="auto"/>
        <w:bottom w:val="none" w:sz="0" w:space="0" w:color="auto"/>
        <w:right w:val="none" w:sz="0" w:space="0" w:color="auto"/>
      </w:divBdr>
    </w:div>
    <w:div w:id="367919166">
      <w:bodyDiv w:val="1"/>
      <w:marLeft w:val="0"/>
      <w:marRight w:val="0"/>
      <w:marTop w:val="0"/>
      <w:marBottom w:val="0"/>
      <w:divBdr>
        <w:top w:val="none" w:sz="0" w:space="0" w:color="auto"/>
        <w:left w:val="none" w:sz="0" w:space="0" w:color="auto"/>
        <w:bottom w:val="none" w:sz="0" w:space="0" w:color="auto"/>
        <w:right w:val="none" w:sz="0" w:space="0" w:color="auto"/>
      </w:divBdr>
    </w:div>
    <w:div w:id="424691981">
      <w:bodyDiv w:val="1"/>
      <w:marLeft w:val="0"/>
      <w:marRight w:val="0"/>
      <w:marTop w:val="0"/>
      <w:marBottom w:val="0"/>
      <w:divBdr>
        <w:top w:val="none" w:sz="0" w:space="0" w:color="auto"/>
        <w:left w:val="none" w:sz="0" w:space="0" w:color="auto"/>
        <w:bottom w:val="none" w:sz="0" w:space="0" w:color="auto"/>
        <w:right w:val="none" w:sz="0" w:space="0" w:color="auto"/>
      </w:divBdr>
    </w:div>
    <w:div w:id="527373252">
      <w:bodyDiv w:val="1"/>
      <w:marLeft w:val="0"/>
      <w:marRight w:val="0"/>
      <w:marTop w:val="0"/>
      <w:marBottom w:val="0"/>
      <w:divBdr>
        <w:top w:val="none" w:sz="0" w:space="0" w:color="auto"/>
        <w:left w:val="none" w:sz="0" w:space="0" w:color="auto"/>
        <w:bottom w:val="none" w:sz="0" w:space="0" w:color="auto"/>
        <w:right w:val="none" w:sz="0" w:space="0" w:color="auto"/>
      </w:divBdr>
    </w:div>
    <w:div w:id="740063951">
      <w:bodyDiv w:val="1"/>
      <w:marLeft w:val="0"/>
      <w:marRight w:val="0"/>
      <w:marTop w:val="0"/>
      <w:marBottom w:val="0"/>
      <w:divBdr>
        <w:top w:val="none" w:sz="0" w:space="0" w:color="auto"/>
        <w:left w:val="none" w:sz="0" w:space="0" w:color="auto"/>
        <w:bottom w:val="none" w:sz="0" w:space="0" w:color="auto"/>
        <w:right w:val="none" w:sz="0" w:space="0" w:color="auto"/>
      </w:divBdr>
    </w:div>
    <w:div w:id="910434075">
      <w:bodyDiv w:val="1"/>
      <w:marLeft w:val="0"/>
      <w:marRight w:val="0"/>
      <w:marTop w:val="0"/>
      <w:marBottom w:val="0"/>
      <w:divBdr>
        <w:top w:val="none" w:sz="0" w:space="0" w:color="auto"/>
        <w:left w:val="none" w:sz="0" w:space="0" w:color="auto"/>
        <w:bottom w:val="none" w:sz="0" w:space="0" w:color="auto"/>
        <w:right w:val="none" w:sz="0" w:space="0" w:color="auto"/>
      </w:divBdr>
    </w:div>
    <w:div w:id="1138570370">
      <w:bodyDiv w:val="1"/>
      <w:marLeft w:val="0"/>
      <w:marRight w:val="0"/>
      <w:marTop w:val="0"/>
      <w:marBottom w:val="0"/>
      <w:divBdr>
        <w:top w:val="none" w:sz="0" w:space="0" w:color="auto"/>
        <w:left w:val="none" w:sz="0" w:space="0" w:color="auto"/>
        <w:bottom w:val="none" w:sz="0" w:space="0" w:color="auto"/>
        <w:right w:val="none" w:sz="0" w:space="0" w:color="auto"/>
      </w:divBdr>
    </w:div>
    <w:div w:id="1330131835">
      <w:bodyDiv w:val="1"/>
      <w:marLeft w:val="0"/>
      <w:marRight w:val="0"/>
      <w:marTop w:val="0"/>
      <w:marBottom w:val="0"/>
      <w:divBdr>
        <w:top w:val="none" w:sz="0" w:space="0" w:color="auto"/>
        <w:left w:val="none" w:sz="0" w:space="0" w:color="auto"/>
        <w:bottom w:val="none" w:sz="0" w:space="0" w:color="auto"/>
        <w:right w:val="none" w:sz="0" w:space="0" w:color="auto"/>
      </w:divBdr>
    </w:div>
    <w:div w:id="1378748376">
      <w:bodyDiv w:val="1"/>
      <w:marLeft w:val="0"/>
      <w:marRight w:val="0"/>
      <w:marTop w:val="0"/>
      <w:marBottom w:val="0"/>
      <w:divBdr>
        <w:top w:val="none" w:sz="0" w:space="0" w:color="auto"/>
        <w:left w:val="none" w:sz="0" w:space="0" w:color="auto"/>
        <w:bottom w:val="none" w:sz="0" w:space="0" w:color="auto"/>
        <w:right w:val="none" w:sz="0" w:space="0" w:color="auto"/>
      </w:divBdr>
    </w:div>
    <w:div w:id="1509371072">
      <w:bodyDiv w:val="1"/>
      <w:marLeft w:val="0"/>
      <w:marRight w:val="0"/>
      <w:marTop w:val="0"/>
      <w:marBottom w:val="0"/>
      <w:divBdr>
        <w:top w:val="none" w:sz="0" w:space="0" w:color="auto"/>
        <w:left w:val="none" w:sz="0" w:space="0" w:color="auto"/>
        <w:bottom w:val="none" w:sz="0" w:space="0" w:color="auto"/>
        <w:right w:val="none" w:sz="0" w:space="0" w:color="auto"/>
      </w:divBdr>
    </w:div>
    <w:div w:id="1535118132">
      <w:bodyDiv w:val="1"/>
      <w:marLeft w:val="0"/>
      <w:marRight w:val="0"/>
      <w:marTop w:val="0"/>
      <w:marBottom w:val="0"/>
      <w:divBdr>
        <w:top w:val="none" w:sz="0" w:space="0" w:color="auto"/>
        <w:left w:val="none" w:sz="0" w:space="0" w:color="auto"/>
        <w:bottom w:val="none" w:sz="0" w:space="0" w:color="auto"/>
        <w:right w:val="none" w:sz="0" w:space="0" w:color="auto"/>
      </w:divBdr>
    </w:div>
    <w:div w:id="1711413020">
      <w:bodyDiv w:val="1"/>
      <w:marLeft w:val="0"/>
      <w:marRight w:val="0"/>
      <w:marTop w:val="0"/>
      <w:marBottom w:val="0"/>
      <w:divBdr>
        <w:top w:val="none" w:sz="0" w:space="0" w:color="auto"/>
        <w:left w:val="none" w:sz="0" w:space="0" w:color="auto"/>
        <w:bottom w:val="none" w:sz="0" w:space="0" w:color="auto"/>
        <w:right w:val="none" w:sz="0" w:space="0" w:color="auto"/>
      </w:divBdr>
    </w:div>
    <w:div w:id="1782187944">
      <w:bodyDiv w:val="1"/>
      <w:marLeft w:val="0"/>
      <w:marRight w:val="0"/>
      <w:marTop w:val="0"/>
      <w:marBottom w:val="0"/>
      <w:divBdr>
        <w:top w:val="none" w:sz="0" w:space="0" w:color="auto"/>
        <w:left w:val="none" w:sz="0" w:space="0" w:color="auto"/>
        <w:bottom w:val="none" w:sz="0" w:space="0" w:color="auto"/>
        <w:right w:val="none" w:sz="0" w:space="0" w:color="auto"/>
      </w:divBdr>
    </w:div>
    <w:div w:id="1855416877">
      <w:bodyDiv w:val="1"/>
      <w:marLeft w:val="0"/>
      <w:marRight w:val="0"/>
      <w:marTop w:val="0"/>
      <w:marBottom w:val="0"/>
      <w:divBdr>
        <w:top w:val="none" w:sz="0" w:space="0" w:color="auto"/>
        <w:left w:val="none" w:sz="0" w:space="0" w:color="auto"/>
        <w:bottom w:val="none" w:sz="0" w:space="0" w:color="auto"/>
        <w:right w:val="none" w:sz="0" w:space="0" w:color="auto"/>
      </w:divBdr>
    </w:div>
    <w:div w:id="2102025641">
      <w:bodyDiv w:val="1"/>
      <w:marLeft w:val="0"/>
      <w:marRight w:val="0"/>
      <w:marTop w:val="0"/>
      <w:marBottom w:val="0"/>
      <w:divBdr>
        <w:top w:val="none" w:sz="0" w:space="0" w:color="auto"/>
        <w:left w:val="none" w:sz="0" w:space="0" w:color="auto"/>
        <w:bottom w:val="none" w:sz="0" w:space="0" w:color="auto"/>
        <w:right w:val="none" w:sz="0" w:space="0" w:color="auto"/>
      </w:divBdr>
    </w:div>
    <w:div w:id="21434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_bracik@par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arp.gov.pl/component/grants/grants/internacjonalizacja-m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C00E-7244-4849-AC81-B639C03B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3143</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Polska Agencja Rozwoju Przedsiębiorczości</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Janyszko Andrzej</dc:creator>
  <cp:lastModifiedBy>Kamila Potapiuk</cp:lastModifiedBy>
  <cp:revision>3</cp:revision>
  <dcterms:created xsi:type="dcterms:W3CDTF">2021-05-14T14:55:00Z</dcterms:created>
  <dcterms:modified xsi:type="dcterms:W3CDTF">2021-05-17T06:20:00Z</dcterms:modified>
</cp:coreProperties>
</file>