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3638" w14:textId="65B2AADD" w:rsidR="004D27A6" w:rsidRPr="00AE7BDE" w:rsidRDefault="00AE7BDE" w:rsidP="00AE7BDE">
      <w:pPr>
        <w:spacing w:after="0"/>
        <w:jc w:val="center"/>
        <w:rPr>
          <w:b/>
          <w:bCs/>
          <w:color w:val="00ACA0"/>
          <w:sz w:val="36"/>
          <w:szCs w:val="36"/>
          <w:lang w:val="pl-PL"/>
        </w:rPr>
      </w:pPr>
      <w:bookmarkStart w:id="0" w:name="_Hlk71895708"/>
      <w:bookmarkEnd w:id="0"/>
      <w:r w:rsidRPr="00AE7BDE">
        <w:rPr>
          <w:b/>
          <w:bCs/>
          <w:color w:val="00ACA0"/>
          <w:sz w:val="36"/>
          <w:szCs w:val="36"/>
          <w:lang w:val="pl-PL"/>
        </w:rPr>
        <w:t>Raport „Rynek Zmiany Pracy 2021”</w:t>
      </w:r>
    </w:p>
    <w:p w14:paraId="1251CB83" w14:textId="4EEC56CB" w:rsidR="00AE7BDE" w:rsidRDefault="00AE7BDE" w:rsidP="00AE7BDE">
      <w:pPr>
        <w:spacing w:after="0"/>
        <w:jc w:val="center"/>
        <w:rPr>
          <w:b/>
          <w:bCs/>
          <w:sz w:val="36"/>
          <w:szCs w:val="36"/>
          <w:lang w:val="pl-PL"/>
        </w:rPr>
      </w:pPr>
      <w:r w:rsidRPr="00AE7BDE">
        <w:rPr>
          <w:b/>
          <w:bCs/>
          <w:sz w:val="36"/>
          <w:szCs w:val="36"/>
          <w:lang w:val="pl-PL"/>
        </w:rPr>
        <w:t>Jak zmienił się rynek pracy w Polsce po roku pandemii?</w:t>
      </w:r>
    </w:p>
    <w:p w14:paraId="5BCA98A3" w14:textId="064E9ED4" w:rsidR="00AE7BDE" w:rsidRDefault="00AE7BDE" w:rsidP="00AE7BDE">
      <w:pPr>
        <w:spacing w:after="0"/>
        <w:jc w:val="both"/>
        <w:rPr>
          <w:b/>
          <w:bCs/>
          <w:sz w:val="36"/>
          <w:szCs w:val="36"/>
          <w:lang w:val="pl-PL"/>
        </w:rPr>
      </w:pPr>
    </w:p>
    <w:p w14:paraId="5D13273F" w14:textId="11C23E3E" w:rsidR="00AE7BDE" w:rsidRDefault="00AE7BDE" w:rsidP="00AE7BDE">
      <w:pPr>
        <w:autoSpaceDE w:val="0"/>
        <w:autoSpaceDN w:val="0"/>
        <w:adjustRightInd w:val="0"/>
        <w:spacing w:after="0" w:line="240" w:lineRule="auto"/>
        <w:jc w:val="both"/>
        <w:rPr>
          <w:rFonts w:ascii="RobotoSlab-Light" w:hAnsi="RobotoSlab-Light" w:cs="RobotoSlab-Light"/>
          <w:b/>
          <w:bCs/>
          <w:color w:val="3D3C3B"/>
          <w:sz w:val="20"/>
          <w:szCs w:val="20"/>
          <w:lang w:val="pl-PL"/>
        </w:rPr>
      </w:pPr>
      <w:r w:rsidRPr="00AE7BDE">
        <w:rPr>
          <w:rFonts w:ascii="RobotoSlab-Light" w:hAnsi="RobotoSlab-Light" w:cs="RobotoSlab-Light"/>
          <w:b/>
          <w:bCs/>
          <w:color w:val="3D3C3B"/>
          <w:sz w:val="20"/>
          <w:szCs w:val="20"/>
          <w:lang w:val="pl-PL"/>
        </w:rPr>
        <w:t xml:space="preserve">Pandemia przyczyniła się do wielu przewartościowań na rynku pracy. Prezentujemy wyniki najnowszego badania firmy rekrutacyjnej i outsourcingowej Devire, w którym swoim doświadczeniem podzieliło się ponad 3 tys. pracowników z 20 branż z całej Polski. Jak zmienił się rynek pracy </w:t>
      </w:r>
      <w:r w:rsidR="00F11311">
        <w:rPr>
          <w:rFonts w:ascii="RobotoSlab-Light" w:hAnsi="RobotoSlab-Light" w:cs="RobotoSlab-Light"/>
          <w:b/>
          <w:bCs/>
          <w:color w:val="3D3C3B"/>
          <w:sz w:val="20"/>
          <w:szCs w:val="20"/>
          <w:lang w:val="pl-PL"/>
        </w:rPr>
        <w:t>w ostatnich miesiącach</w:t>
      </w:r>
      <w:r w:rsidRPr="00AE7BDE">
        <w:rPr>
          <w:rFonts w:ascii="RobotoSlab-Light" w:hAnsi="RobotoSlab-Light" w:cs="RobotoSlab-Light"/>
          <w:b/>
          <w:bCs/>
          <w:color w:val="3D3C3B"/>
          <w:sz w:val="20"/>
          <w:szCs w:val="20"/>
          <w:lang w:val="pl-PL"/>
        </w:rPr>
        <w:t>? Czego obecnie poszukują pracownicy</w:t>
      </w:r>
      <w:r w:rsidR="00F11311">
        <w:rPr>
          <w:rFonts w:ascii="RobotoSlab-Light" w:hAnsi="RobotoSlab-Light" w:cs="RobotoSlab-Light"/>
          <w:b/>
          <w:bCs/>
          <w:color w:val="3D3C3B"/>
          <w:sz w:val="20"/>
          <w:szCs w:val="20"/>
          <w:lang w:val="pl-PL"/>
        </w:rPr>
        <w:t>?</w:t>
      </w:r>
      <w:r w:rsidR="00625695">
        <w:rPr>
          <w:rFonts w:ascii="RobotoSlab-Light" w:hAnsi="RobotoSlab-Light" w:cs="RobotoSlab-Light"/>
          <w:b/>
          <w:bCs/>
          <w:color w:val="3D3C3B"/>
          <w:sz w:val="20"/>
          <w:szCs w:val="20"/>
          <w:lang w:val="pl-PL"/>
        </w:rPr>
        <w:t xml:space="preserve"> Kto jest w najtrudniejszej sytuacji? </w:t>
      </w:r>
    </w:p>
    <w:p w14:paraId="15E0A667" w14:textId="77777777" w:rsidR="00AE7BDE" w:rsidRDefault="00AE7BDE" w:rsidP="00AE7BDE">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265F6EC5" w14:textId="3A6C14E6" w:rsidR="00AE7BDE" w:rsidRDefault="00F11311" w:rsidP="00161EDA">
      <w:pPr>
        <w:autoSpaceDE w:val="0"/>
        <w:autoSpaceDN w:val="0"/>
        <w:adjustRightInd w:val="0"/>
        <w:spacing w:after="0" w:line="240" w:lineRule="auto"/>
        <w:jc w:val="both"/>
        <w:rPr>
          <w:rFonts w:ascii="RobotoSlab-Light" w:hAnsi="RobotoSlab-Light" w:cs="RobotoSlab-Light"/>
          <w:color w:val="3D3C3B"/>
          <w:sz w:val="20"/>
          <w:szCs w:val="20"/>
          <w:lang w:val="pl-PL"/>
        </w:rPr>
      </w:pPr>
      <w:r>
        <w:rPr>
          <w:rFonts w:ascii="RobotoSlab-Light" w:hAnsi="RobotoSlab-Light" w:cs="RobotoSlab-Light"/>
          <w:color w:val="3D3C3B"/>
          <w:sz w:val="20"/>
          <w:szCs w:val="20"/>
          <w:lang w:val="pl-PL"/>
        </w:rPr>
        <w:t>W ogólnym rozrachunku sytuacja na rynku pracy jest stabilna. Blisko c</w:t>
      </w:r>
      <w:r w:rsidRPr="00F11311">
        <w:rPr>
          <w:rFonts w:ascii="RobotoSlab-Light" w:hAnsi="RobotoSlab-Light" w:cs="RobotoSlab-Light"/>
          <w:color w:val="3D3C3B"/>
          <w:sz w:val="20"/>
          <w:szCs w:val="20"/>
          <w:lang w:val="pl-PL"/>
        </w:rPr>
        <w:t>o drugi pracownik ocenia, że pomimo pandemii jego sytuacja zawodowa była stabilna i nie uległa zmianie –</w:t>
      </w:r>
      <w:r>
        <w:rPr>
          <w:rFonts w:ascii="RobotoSlab-Light" w:hAnsi="RobotoSlab-Light" w:cs="RobotoSlab-Light"/>
          <w:color w:val="3D3C3B"/>
          <w:sz w:val="20"/>
          <w:szCs w:val="20"/>
          <w:lang w:val="pl-PL"/>
        </w:rPr>
        <w:t xml:space="preserve"> 45%. </w:t>
      </w:r>
      <w:r w:rsidRPr="00F11311">
        <w:rPr>
          <w:rFonts w:ascii="RobotoSlab-Light" w:hAnsi="RobotoSlab-Light" w:cs="RobotoSlab-Light"/>
          <w:color w:val="3D3C3B"/>
          <w:sz w:val="20"/>
          <w:szCs w:val="20"/>
          <w:lang w:val="pl-PL"/>
        </w:rPr>
        <w:t xml:space="preserve">Jednocześnie o pogorszeniu się sytuacji zawodowej mówi aż 4. na 10. pracowników. </w:t>
      </w:r>
      <w:r w:rsidR="00161EDA" w:rsidRPr="00161EDA">
        <w:rPr>
          <w:rFonts w:ascii="RobotoSlab-Light" w:hAnsi="RobotoSlab-Light" w:cs="RobotoSlab-Light"/>
          <w:color w:val="3D3C3B"/>
          <w:sz w:val="20"/>
          <w:szCs w:val="20"/>
          <w:lang w:val="pl-PL"/>
        </w:rPr>
        <w:t xml:space="preserve">Przed największymi wyzwaniami stanęli dyrektorzy firm – </w:t>
      </w:r>
      <w:r w:rsidR="00161EDA">
        <w:rPr>
          <w:rFonts w:ascii="RobotoSlab-Light" w:hAnsi="RobotoSlab-Light" w:cs="RobotoSlab-Light"/>
          <w:color w:val="3D3C3B"/>
          <w:sz w:val="20"/>
          <w:szCs w:val="20"/>
          <w:lang w:val="pl-PL"/>
        </w:rPr>
        <w:t xml:space="preserve">jedynie </w:t>
      </w:r>
      <w:r w:rsidR="00161EDA" w:rsidRPr="00161EDA">
        <w:rPr>
          <w:rFonts w:ascii="RobotoSlab-Light" w:hAnsi="RobotoSlab-Light" w:cs="RobotoSlab-Light"/>
          <w:color w:val="3D3C3B"/>
          <w:sz w:val="20"/>
          <w:szCs w:val="20"/>
          <w:lang w:val="pl-PL"/>
        </w:rPr>
        <w:t>11%</w:t>
      </w:r>
      <w:r w:rsidR="00161EDA">
        <w:rPr>
          <w:rFonts w:ascii="RobotoSlab-Light" w:hAnsi="RobotoSlab-Light" w:cs="RobotoSlab-Light"/>
          <w:color w:val="3D3C3B"/>
          <w:sz w:val="20"/>
          <w:szCs w:val="20"/>
          <w:lang w:val="pl-PL"/>
        </w:rPr>
        <w:t xml:space="preserve"> </w:t>
      </w:r>
      <w:r w:rsidR="00161EDA" w:rsidRPr="00161EDA">
        <w:rPr>
          <w:rFonts w:ascii="RobotoSlab-Light" w:hAnsi="RobotoSlab-Light" w:cs="RobotoSlab-Light"/>
          <w:color w:val="3D3C3B"/>
          <w:sz w:val="20"/>
          <w:szCs w:val="20"/>
          <w:lang w:val="pl-PL"/>
        </w:rPr>
        <w:t>z nich przyznało, że ich sytuacja zawodowa poprawiła się w ciągu</w:t>
      </w:r>
      <w:r w:rsidR="00161EDA">
        <w:rPr>
          <w:rFonts w:ascii="RobotoSlab-Light" w:hAnsi="RobotoSlab-Light" w:cs="RobotoSlab-Light"/>
          <w:color w:val="3D3C3B"/>
          <w:sz w:val="20"/>
          <w:szCs w:val="20"/>
          <w:lang w:val="pl-PL"/>
        </w:rPr>
        <w:t xml:space="preserve"> </w:t>
      </w:r>
      <w:r w:rsidR="00161EDA" w:rsidRPr="00161EDA">
        <w:rPr>
          <w:rFonts w:ascii="RobotoSlab-Light" w:hAnsi="RobotoSlab-Light" w:cs="RobotoSlab-Light"/>
          <w:color w:val="3D3C3B"/>
          <w:sz w:val="20"/>
          <w:szCs w:val="20"/>
          <w:lang w:val="pl-PL"/>
        </w:rPr>
        <w:t>ostatnich 12 miesięcy.</w:t>
      </w:r>
      <w:r w:rsidR="00161EDA">
        <w:rPr>
          <w:rFonts w:ascii="RobotoSlab-Light" w:hAnsi="RobotoSlab-Light" w:cs="RobotoSlab-Light"/>
          <w:color w:val="3D3C3B"/>
          <w:sz w:val="20"/>
          <w:szCs w:val="20"/>
          <w:lang w:val="pl-PL"/>
        </w:rPr>
        <w:t xml:space="preserve"> Z kolei l</w:t>
      </w:r>
      <w:r w:rsidRPr="00F11311">
        <w:rPr>
          <w:rFonts w:ascii="RobotoSlab-Light" w:hAnsi="RobotoSlab-Light" w:cs="RobotoSlab-Light"/>
          <w:color w:val="3D3C3B"/>
          <w:sz w:val="20"/>
          <w:szCs w:val="20"/>
          <w:lang w:val="pl-PL"/>
        </w:rPr>
        <w:t xml:space="preserve">epszymi warunkami zatrudnienia cieszy się </w:t>
      </w:r>
      <w:r w:rsidR="00F8365B">
        <w:rPr>
          <w:rFonts w:ascii="RobotoSlab-Light" w:hAnsi="RobotoSlab-Light" w:cs="RobotoSlab-Light"/>
          <w:color w:val="3D3C3B"/>
          <w:sz w:val="20"/>
          <w:szCs w:val="20"/>
          <w:lang w:val="pl-PL"/>
        </w:rPr>
        <w:t xml:space="preserve">1/5 </w:t>
      </w:r>
      <w:r w:rsidRPr="00F11311">
        <w:rPr>
          <w:rFonts w:ascii="RobotoSlab-Light" w:hAnsi="RobotoSlab-Light" w:cs="RobotoSlab-Light"/>
          <w:color w:val="3D3C3B"/>
          <w:sz w:val="20"/>
          <w:szCs w:val="20"/>
          <w:lang w:val="pl-PL"/>
        </w:rPr>
        <w:t>uczestników badania.</w:t>
      </w:r>
      <w:r w:rsidR="00161EDA">
        <w:rPr>
          <w:rFonts w:ascii="RobotoSlab-Light" w:hAnsi="RobotoSlab-Light" w:cs="RobotoSlab-Light"/>
          <w:color w:val="3D3C3B"/>
          <w:sz w:val="20"/>
          <w:szCs w:val="20"/>
          <w:lang w:val="pl-PL"/>
        </w:rPr>
        <w:t xml:space="preserve"> </w:t>
      </w:r>
    </w:p>
    <w:p w14:paraId="0AC4093A" w14:textId="1DA2B982" w:rsidR="00161EDA" w:rsidRDefault="00161EDA" w:rsidP="00161EDA">
      <w:pPr>
        <w:autoSpaceDE w:val="0"/>
        <w:autoSpaceDN w:val="0"/>
        <w:adjustRightInd w:val="0"/>
        <w:spacing w:after="0" w:line="240" w:lineRule="auto"/>
        <w:jc w:val="both"/>
        <w:rPr>
          <w:rFonts w:ascii="RobotoSlab-Light" w:hAnsi="RobotoSlab-Light" w:cs="RobotoSlab-Light"/>
          <w:color w:val="3D3C3B"/>
          <w:sz w:val="20"/>
          <w:szCs w:val="20"/>
          <w:lang w:val="pl-PL"/>
        </w:rPr>
      </w:pPr>
    </w:p>
    <w:p w14:paraId="06B375FD" w14:textId="2F1B5F4D" w:rsidR="00161EDA" w:rsidRDefault="00161EDA" w:rsidP="00161EDA">
      <w:pPr>
        <w:autoSpaceDE w:val="0"/>
        <w:autoSpaceDN w:val="0"/>
        <w:adjustRightInd w:val="0"/>
        <w:spacing w:after="0" w:line="240" w:lineRule="auto"/>
        <w:jc w:val="center"/>
        <w:rPr>
          <w:rFonts w:ascii="RobotoSlab-Light" w:hAnsi="RobotoSlab-Light" w:cs="RobotoSlab-Light"/>
          <w:color w:val="3D3C3B"/>
          <w:sz w:val="20"/>
          <w:szCs w:val="20"/>
          <w:lang w:val="pl-PL"/>
        </w:rPr>
      </w:pPr>
      <w:r>
        <w:rPr>
          <w:rFonts w:cstheme="minorHAnsi"/>
          <w:b/>
          <w:bCs/>
          <w:noProof/>
          <w:color w:val="000000" w:themeColor="text1"/>
          <w:sz w:val="24"/>
          <w:szCs w:val="24"/>
          <w:lang w:val="pl-PL"/>
        </w:rPr>
        <w:drawing>
          <wp:inline distT="0" distB="0" distL="0" distR="0" wp14:anchorId="20A52A83" wp14:editId="7B5CB868">
            <wp:extent cx="5516575" cy="3144129"/>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532588" cy="3153256"/>
                    </a:xfrm>
                    <a:prstGeom prst="rect">
                      <a:avLst/>
                    </a:prstGeom>
                  </pic:spPr>
                </pic:pic>
              </a:graphicData>
            </a:graphic>
          </wp:inline>
        </w:drawing>
      </w:r>
    </w:p>
    <w:p w14:paraId="257C932F" w14:textId="632F1AC4" w:rsidR="00161EDA" w:rsidRDefault="00161EDA" w:rsidP="00161EDA">
      <w:pPr>
        <w:autoSpaceDE w:val="0"/>
        <w:autoSpaceDN w:val="0"/>
        <w:adjustRightInd w:val="0"/>
        <w:spacing w:after="0" w:line="240" w:lineRule="auto"/>
        <w:rPr>
          <w:rFonts w:ascii="RobotoSlab-Light" w:hAnsi="RobotoSlab-Light" w:cs="RobotoSlab-Light"/>
          <w:b/>
          <w:bCs/>
          <w:color w:val="3D3C3B"/>
          <w:sz w:val="20"/>
          <w:szCs w:val="20"/>
          <w:lang w:val="pl-PL"/>
        </w:rPr>
      </w:pPr>
      <w:r w:rsidRPr="00161EDA">
        <w:rPr>
          <w:rFonts w:ascii="RobotoSlab-Light" w:hAnsi="RobotoSlab-Light" w:cs="RobotoSlab-Light"/>
          <w:b/>
          <w:bCs/>
          <w:color w:val="3D3C3B"/>
          <w:sz w:val="20"/>
          <w:szCs w:val="20"/>
          <w:lang w:val="pl-PL"/>
        </w:rPr>
        <w:t xml:space="preserve">Michał Młynarczyk, prezes Devire i członek zarządu Polskiego Forum HR komentuje: </w:t>
      </w:r>
    </w:p>
    <w:p w14:paraId="289235A2" w14:textId="77777777" w:rsidR="00CE1E29" w:rsidRDefault="00CE1E29" w:rsidP="00CE1E29">
      <w:pPr>
        <w:autoSpaceDE w:val="0"/>
        <w:autoSpaceDN w:val="0"/>
        <w:adjustRightInd w:val="0"/>
        <w:spacing w:after="0" w:line="240" w:lineRule="auto"/>
        <w:rPr>
          <w:rFonts w:ascii="RobotoSlab-Light" w:hAnsi="RobotoSlab-Light" w:cs="RobotoSlab-Light"/>
          <w:color w:val="3D3C3B"/>
          <w:sz w:val="20"/>
          <w:szCs w:val="20"/>
          <w:lang w:val="pl-PL"/>
        </w:rPr>
      </w:pPr>
    </w:p>
    <w:p w14:paraId="323E19B4" w14:textId="0A498619" w:rsidR="00CE1E29" w:rsidRPr="003F4D70" w:rsidRDefault="00CE1E29" w:rsidP="00CE1E29">
      <w:pPr>
        <w:autoSpaceDE w:val="0"/>
        <w:autoSpaceDN w:val="0"/>
        <w:adjustRightInd w:val="0"/>
        <w:spacing w:after="0" w:line="240" w:lineRule="auto"/>
        <w:jc w:val="both"/>
        <w:rPr>
          <w:rFonts w:ascii="RobotoSlab-Light" w:hAnsi="RobotoSlab-Light" w:cs="RobotoSlab-Light"/>
          <w:i/>
          <w:iCs/>
          <w:color w:val="3D3C3B"/>
          <w:sz w:val="20"/>
          <w:szCs w:val="20"/>
          <w:lang w:val="pl-PL"/>
        </w:rPr>
      </w:pPr>
      <w:r w:rsidRPr="003F4D70">
        <w:rPr>
          <w:rFonts w:ascii="RobotoSlab-Light" w:hAnsi="RobotoSlab-Light" w:cs="RobotoSlab-Light"/>
          <w:i/>
          <w:iCs/>
          <w:color w:val="3D3C3B"/>
          <w:sz w:val="20"/>
          <w:szCs w:val="20"/>
          <w:lang w:val="pl-PL"/>
        </w:rPr>
        <w:t xml:space="preserve">W najbliższych miesiącach przyjdzie nam konkurować o kandydata na równie trudnym, o ile nie trudniejszym rynku, co przed pandemią. Oczywiście nie dotyczy to pracowników sektorów bezpośrednio dotkniętych kryzysem, takich jak </w:t>
      </w:r>
      <w:proofErr w:type="spellStart"/>
      <w:r w:rsidRPr="003F4D70">
        <w:rPr>
          <w:rFonts w:ascii="RobotoSlab-Light" w:hAnsi="RobotoSlab-Light" w:cs="RobotoSlab-Light"/>
          <w:i/>
          <w:iCs/>
          <w:color w:val="3D3C3B"/>
          <w:sz w:val="20"/>
          <w:szCs w:val="20"/>
          <w:lang w:val="pl-PL"/>
        </w:rPr>
        <w:t>HoReCa</w:t>
      </w:r>
      <w:proofErr w:type="spellEnd"/>
      <w:r w:rsidRPr="003F4D70">
        <w:rPr>
          <w:rFonts w:ascii="RobotoSlab-Light" w:hAnsi="RobotoSlab-Light" w:cs="RobotoSlab-Light"/>
          <w:i/>
          <w:iCs/>
          <w:color w:val="3D3C3B"/>
          <w:sz w:val="20"/>
          <w:szCs w:val="20"/>
          <w:lang w:val="pl-PL"/>
        </w:rPr>
        <w:t xml:space="preserve">, </w:t>
      </w:r>
      <w:proofErr w:type="spellStart"/>
      <w:proofErr w:type="gramStart"/>
      <w:r w:rsidRPr="003F4D70">
        <w:rPr>
          <w:rFonts w:ascii="RobotoSlab-Light" w:hAnsi="RobotoSlab-Light" w:cs="RobotoSlab-Light"/>
          <w:i/>
          <w:iCs/>
          <w:color w:val="3D3C3B"/>
          <w:sz w:val="20"/>
          <w:szCs w:val="20"/>
          <w:lang w:val="pl-PL"/>
        </w:rPr>
        <w:t>turystyka,gastronomia</w:t>
      </w:r>
      <w:proofErr w:type="spellEnd"/>
      <w:proofErr w:type="gramEnd"/>
      <w:r w:rsidRPr="003F4D70">
        <w:rPr>
          <w:rFonts w:ascii="RobotoSlab-Light" w:hAnsi="RobotoSlab-Light" w:cs="RobotoSlab-Light"/>
          <w:i/>
          <w:iCs/>
          <w:color w:val="3D3C3B"/>
          <w:sz w:val="20"/>
          <w:szCs w:val="20"/>
          <w:lang w:val="pl-PL"/>
        </w:rPr>
        <w:t xml:space="preserve"> i </w:t>
      </w:r>
      <w:proofErr w:type="spellStart"/>
      <w:r w:rsidRPr="003F4D70">
        <w:rPr>
          <w:rFonts w:ascii="RobotoSlab-Light" w:hAnsi="RobotoSlab-Light" w:cs="RobotoSlab-Light"/>
          <w:i/>
          <w:iCs/>
          <w:color w:val="3D3C3B"/>
          <w:sz w:val="20"/>
          <w:szCs w:val="20"/>
          <w:lang w:val="pl-PL"/>
        </w:rPr>
        <w:t>retail</w:t>
      </w:r>
      <w:proofErr w:type="spellEnd"/>
      <w:r w:rsidRPr="003F4D70">
        <w:rPr>
          <w:rFonts w:ascii="RobotoSlab-Light" w:hAnsi="RobotoSlab-Light" w:cs="RobotoSlab-Light"/>
          <w:i/>
          <w:iCs/>
          <w:color w:val="3D3C3B"/>
          <w:sz w:val="20"/>
          <w:szCs w:val="20"/>
          <w:lang w:val="pl-PL"/>
        </w:rPr>
        <w:t xml:space="preserve">, gdzie obecnie wciąż jest łatwiej pracowników. Pracodawcy będą mierzyć się z szeregiem wyzwań, takich jak: wypracowanie modeli funkcjonowania zespołów czy zaadresowanie problemu motywacji i zaangażowania pracowników. Może się wydawać, że ze względu na przyspieszenie akcji szczepień, jesteśmy na ostatniej prostej zmagań z pandemią. Na tym etapie kluczowa będzie komunikacja z pracownikami, którzy oczekują jasnej strategii oraz decyzji, jaki będzie model pracy w naszej firmie w </w:t>
      </w:r>
      <w:proofErr w:type="spellStart"/>
      <w:r w:rsidRPr="003F4D70">
        <w:rPr>
          <w:rFonts w:ascii="RobotoSlab-Light" w:hAnsi="RobotoSlab-Light" w:cs="RobotoSlab-Light"/>
          <w:i/>
          <w:iCs/>
          <w:color w:val="3D3C3B"/>
          <w:sz w:val="20"/>
          <w:szCs w:val="20"/>
          <w:lang w:val="pl-PL"/>
        </w:rPr>
        <w:t>postpandemicznej</w:t>
      </w:r>
      <w:proofErr w:type="spellEnd"/>
      <w:r w:rsidRPr="003F4D70">
        <w:rPr>
          <w:rFonts w:ascii="RobotoSlab-Light" w:hAnsi="RobotoSlab-Light" w:cs="RobotoSlab-Light"/>
          <w:i/>
          <w:iCs/>
          <w:color w:val="3D3C3B"/>
          <w:sz w:val="20"/>
          <w:szCs w:val="20"/>
          <w:lang w:val="pl-PL"/>
        </w:rPr>
        <w:t xml:space="preserve"> rzeczywistości.</w:t>
      </w:r>
    </w:p>
    <w:p w14:paraId="55B9C060" w14:textId="77777777" w:rsidR="00161EDA" w:rsidRPr="00F8365B" w:rsidRDefault="00161EDA" w:rsidP="00161EDA">
      <w:pPr>
        <w:autoSpaceDE w:val="0"/>
        <w:autoSpaceDN w:val="0"/>
        <w:adjustRightInd w:val="0"/>
        <w:spacing w:after="0" w:line="240" w:lineRule="auto"/>
        <w:rPr>
          <w:rFonts w:ascii="RobotoSlab-Light" w:hAnsi="RobotoSlab-Light" w:cs="RobotoSlab-Light"/>
          <w:color w:val="00ACA0"/>
          <w:sz w:val="28"/>
          <w:szCs w:val="28"/>
          <w:lang w:val="pl-PL"/>
        </w:rPr>
      </w:pPr>
    </w:p>
    <w:p w14:paraId="5F3D5943" w14:textId="7828620B" w:rsidR="00161EDA" w:rsidRDefault="00F8365B" w:rsidP="00161EDA">
      <w:pPr>
        <w:autoSpaceDE w:val="0"/>
        <w:autoSpaceDN w:val="0"/>
        <w:adjustRightInd w:val="0"/>
        <w:spacing w:after="0" w:line="240" w:lineRule="auto"/>
        <w:rPr>
          <w:rFonts w:ascii="RobotoSlab-Light" w:hAnsi="RobotoSlab-Light" w:cs="RobotoSlab-Light"/>
          <w:b/>
          <w:bCs/>
          <w:color w:val="00ACA0"/>
          <w:sz w:val="28"/>
          <w:szCs w:val="28"/>
          <w:lang w:val="pl-PL"/>
        </w:rPr>
      </w:pPr>
      <w:r w:rsidRPr="00F8365B">
        <w:rPr>
          <w:rFonts w:ascii="RobotoSlab-Light" w:hAnsi="RobotoSlab-Light" w:cs="RobotoSlab-Light"/>
          <w:b/>
          <w:bCs/>
          <w:color w:val="00ACA0"/>
          <w:sz w:val="28"/>
          <w:szCs w:val="28"/>
          <w:lang w:val="pl-PL"/>
        </w:rPr>
        <w:t>Kto zmienia pracę i dlaczego?</w:t>
      </w:r>
    </w:p>
    <w:p w14:paraId="40463F4D" w14:textId="61F737D3" w:rsidR="00F8365B" w:rsidRDefault="00F8365B" w:rsidP="00161EDA">
      <w:pPr>
        <w:autoSpaceDE w:val="0"/>
        <w:autoSpaceDN w:val="0"/>
        <w:adjustRightInd w:val="0"/>
        <w:spacing w:after="0" w:line="240" w:lineRule="auto"/>
        <w:rPr>
          <w:rFonts w:ascii="RobotoSlab-Light" w:hAnsi="RobotoSlab-Light" w:cs="RobotoSlab-Light"/>
          <w:b/>
          <w:bCs/>
          <w:color w:val="00ACA0"/>
          <w:sz w:val="28"/>
          <w:szCs w:val="28"/>
          <w:lang w:val="pl-PL"/>
        </w:rPr>
      </w:pPr>
    </w:p>
    <w:p w14:paraId="4825D65A" w14:textId="77777777" w:rsidR="0097379E" w:rsidRDefault="00F8365B" w:rsidP="00F8365B">
      <w:pPr>
        <w:autoSpaceDE w:val="0"/>
        <w:autoSpaceDN w:val="0"/>
        <w:adjustRightInd w:val="0"/>
        <w:spacing w:after="0" w:line="240" w:lineRule="auto"/>
        <w:jc w:val="both"/>
        <w:rPr>
          <w:rFonts w:ascii="RobotoSlab-Bold" w:hAnsi="RobotoSlab-Bold" w:cs="RobotoSlab-Bold"/>
          <w:b/>
          <w:bCs/>
          <w:color w:val="3D3C3B"/>
          <w:sz w:val="20"/>
          <w:szCs w:val="20"/>
          <w:lang w:val="pl-PL"/>
        </w:rPr>
      </w:pPr>
      <w:r>
        <w:rPr>
          <w:rFonts w:ascii="RobotoSlab-Bold" w:hAnsi="RobotoSlab-Bold" w:cs="RobotoSlab-Bold"/>
          <w:b/>
          <w:bCs/>
          <w:color w:val="3D3C3B"/>
          <w:sz w:val="20"/>
          <w:szCs w:val="20"/>
          <w:lang w:val="pl-PL"/>
        </w:rPr>
        <w:t>Dynamika zmiany pracy po wybuchu pandemii pozostaje na stabilnym poziomie - 43% specjalistów i managerów zdecydowało się na zmianę zatrudnienia względem 44% w 2019 roku.</w:t>
      </w:r>
    </w:p>
    <w:p w14:paraId="19916FCF" w14:textId="77777777" w:rsidR="0097379E" w:rsidRDefault="0097379E" w:rsidP="00F8365B">
      <w:pPr>
        <w:autoSpaceDE w:val="0"/>
        <w:autoSpaceDN w:val="0"/>
        <w:adjustRightInd w:val="0"/>
        <w:spacing w:after="0" w:line="240" w:lineRule="auto"/>
        <w:jc w:val="both"/>
        <w:rPr>
          <w:rFonts w:ascii="RobotoSlab-Bold" w:hAnsi="RobotoSlab-Bold" w:cs="RobotoSlab-Bold"/>
          <w:b/>
          <w:bCs/>
          <w:color w:val="3D3C3B"/>
          <w:sz w:val="20"/>
          <w:szCs w:val="20"/>
          <w:lang w:val="pl-PL"/>
        </w:rPr>
      </w:pPr>
    </w:p>
    <w:p w14:paraId="3BCF09A7" w14:textId="565942C3" w:rsidR="00F8365B" w:rsidRPr="0097379E" w:rsidRDefault="0097379E" w:rsidP="00F8365B">
      <w:pPr>
        <w:autoSpaceDE w:val="0"/>
        <w:autoSpaceDN w:val="0"/>
        <w:adjustRightInd w:val="0"/>
        <w:spacing w:after="0" w:line="240" w:lineRule="auto"/>
        <w:jc w:val="both"/>
        <w:rPr>
          <w:rFonts w:ascii="RobotoSlab-Bold" w:hAnsi="RobotoSlab-Bold" w:cs="RobotoSlab-Bold"/>
          <w:b/>
          <w:bCs/>
          <w:color w:val="3D3C3B"/>
          <w:sz w:val="20"/>
          <w:szCs w:val="20"/>
          <w:lang w:val="pl-PL"/>
        </w:rPr>
      </w:pPr>
      <w:r w:rsidRPr="0097379E">
        <w:rPr>
          <w:rFonts w:ascii="RobotoSlab-Bold" w:hAnsi="RobotoSlab-Bold" w:cs="RobotoSlab-Bold"/>
          <w:color w:val="3D3C3B"/>
          <w:sz w:val="20"/>
          <w:szCs w:val="20"/>
          <w:lang w:val="pl-PL"/>
        </w:rPr>
        <w:t>Dobrą informacją jest fakt, że na</w:t>
      </w:r>
      <w:r>
        <w:rPr>
          <w:rFonts w:ascii="RobotoSlab-Bold" w:hAnsi="RobotoSlab-Bold" w:cs="RobotoSlab-Bold"/>
          <w:b/>
          <w:bCs/>
          <w:color w:val="3D3C3B"/>
          <w:sz w:val="20"/>
          <w:szCs w:val="20"/>
          <w:lang w:val="pl-PL"/>
        </w:rPr>
        <w:t xml:space="preserve"> </w:t>
      </w:r>
      <w:r w:rsidR="00F8365B">
        <w:rPr>
          <w:rFonts w:ascii="RobotoSlab-Light" w:hAnsi="RobotoSlab-Light" w:cs="RobotoSlab-Light"/>
          <w:color w:val="3D3C3B"/>
          <w:sz w:val="20"/>
          <w:szCs w:val="20"/>
          <w:lang w:val="pl-PL"/>
        </w:rPr>
        <w:t xml:space="preserve">zmianę pracodawcy decydowali się przede wszystkim pracownicy z branży IT i telekomunikacji (54%) oraz prawie tyle samo z sektora mediów, marketingu i e-commerce – co drugi uczestnik badania. Wynika to przede wszystkim z dobrej sytuacji w obu branżach. Wybuch pandemii </w:t>
      </w:r>
      <w:proofErr w:type="spellStart"/>
      <w:r w:rsidR="00F8365B">
        <w:rPr>
          <w:rFonts w:ascii="RobotoSlab-Light" w:hAnsi="RobotoSlab-Light" w:cs="RobotoSlab-Light"/>
          <w:color w:val="3D3C3B"/>
          <w:sz w:val="20"/>
          <w:szCs w:val="20"/>
          <w:lang w:val="pl-PL"/>
        </w:rPr>
        <w:t>koronawirusa</w:t>
      </w:r>
      <w:proofErr w:type="spellEnd"/>
      <w:r w:rsidR="00F8365B">
        <w:rPr>
          <w:rFonts w:ascii="RobotoSlab-Light" w:hAnsi="RobotoSlab-Light" w:cs="RobotoSlab-Light"/>
          <w:color w:val="3D3C3B"/>
          <w:sz w:val="20"/>
          <w:szCs w:val="20"/>
          <w:lang w:val="pl-PL"/>
        </w:rPr>
        <w:t xml:space="preserve"> oraz wzrost zapotrzebowania na ekspertów z tych dziedzin spowodowały, że pracownicy lepiej oceniali swoją</w:t>
      </w:r>
      <w:r>
        <w:rPr>
          <w:rFonts w:ascii="RobotoSlab-Bold" w:hAnsi="RobotoSlab-Bold" w:cs="RobotoSlab-Bold"/>
          <w:b/>
          <w:bCs/>
          <w:color w:val="3D3C3B"/>
          <w:sz w:val="20"/>
          <w:szCs w:val="20"/>
          <w:lang w:val="pl-PL"/>
        </w:rPr>
        <w:t xml:space="preserve"> </w:t>
      </w:r>
      <w:r w:rsidR="00F8365B">
        <w:rPr>
          <w:rFonts w:ascii="RobotoSlab-Light" w:hAnsi="RobotoSlab-Light" w:cs="RobotoSlab-Light"/>
          <w:color w:val="3D3C3B"/>
          <w:sz w:val="20"/>
          <w:szCs w:val="20"/>
          <w:lang w:val="pl-PL"/>
        </w:rPr>
        <w:t xml:space="preserve">wartość na rynku i wybierali korzystniejsze warunki zatrudnienia. </w:t>
      </w:r>
    </w:p>
    <w:p w14:paraId="1EDCAC50" w14:textId="77777777" w:rsidR="00F8365B" w:rsidRPr="0097379E" w:rsidRDefault="00F8365B" w:rsidP="00F8365B">
      <w:pPr>
        <w:autoSpaceDE w:val="0"/>
        <w:autoSpaceDN w:val="0"/>
        <w:adjustRightInd w:val="0"/>
        <w:spacing w:after="0" w:line="240" w:lineRule="auto"/>
        <w:jc w:val="both"/>
        <w:rPr>
          <w:rFonts w:ascii="RobotoSlab-Light" w:hAnsi="RobotoSlab-Light" w:cs="RobotoSlab-Light"/>
          <w:color w:val="3D3C3B"/>
          <w:sz w:val="20"/>
          <w:szCs w:val="20"/>
          <w:lang w:val="pl-PL"/>
        </w:rPr>
      </w:pPr>
    </w:p>
    <w:p w14:paraId="64258519" w14:textId="407752D1" w:rsidR="00F8365B" w:rsidRDefault="00F8365B" w:rsidP="00F8365B">
      <w:pPr>
        <w:autoSpaceDE w:val="0"/>
        <w:autoSpaceDN w:val="0"/>
        <w:adjustRightInd w:val="0"/>
        <w:spacing w:after="0" w:line="240" w:lineRule="auto"/>
        <w:jc w:val="both"/>
        <w:rPr>
          <w:rFonts w:ascii="RobotoSlab-Light" w:hAnsi="RobotoSlab-Light" w:cs="RobotoSlab-Light"/>
          <w:color w:val="3D3C3B"/>
          <w:sz w:val="20"/>
          <w:szCs w:val="20"/>
          <w:lang w:val="pl-PL"/>
        </w:rPr>
      </w:pPr>
      <w:r w:rsidRPr="0097379E">
        <w:rPr>
          <w:rFonts w:ascii="RobotoSlab-Light" w:hAnsi="RobotoSlab-Light" w:cs="RobotoSlab-Light"/>
          <w:color w:val="3D3C3B"/>
          <w:sz w:val="20"/>
          <w:szCs w:val="20"/>
          <w:lang w:val="pl-PL"/>
        </w:rPr>
        <w:t>Sytuacja wygląda</w:t>
      </w:r>
      <w:r w:rsidR="0097379E" w:rsidRPr="0097379E">
        <w:rPr>
          <w:rFonts w:ascii="RobotoSlab-Light" w:hAnsi="RobotoSlab-Light" w:cs="RobotoSlab-Light"/>
          <w:color w:val="3D3C3B"/>
          <w:sz w:val="20"/>
          <w:szCs w:val="20"/>
          <w:lang w:val="pl-PL"/>
        </w:rPr>
        <w:t xml:space="preserve"> nieco </w:t>
      </w:r>
      <w:r w:rsidRPr="0097379E">
        <w:rPr>
          <w:rFonts w:ascii="RobotoSlab-Light" w:hAnsi="RobotoSlab-Light" w:cs="RobotoSlab-Light"/>
          <w:color w:val="3D3C3B"/>
          <w:sz w:val="20"/>
          <w:szCs w:val="20"/>
          <w:lang w:val="pl-PL"/>
        </w:rPr>
        <w:t>inaczej w przypadku branży</w:t>
      </w:r>
      <w:r w:rsidRPr="0097379E">
        <w:rPr>
          <w:rFonts w:ascii="RobotoSlab-Light" w:hAnsi="RobotoSlab-Light" w:cs="RobotoSlab-Light"/>
          <w:b/>
          <w:bCs/>
          <w:color w:val="3D3C3B"/>
          <w:sz w:val="20"/>
          <w:szCs w:val="20"/>
          <w:lang w:val="pl-PL"/>
        </w:rPr>
        <w:t xml:space="preserve"> </w:t>
      </w:r>
      <w:proofErr w:type="spellStart"/>
      <w:r w:rsidRPr="0097379E">
        <w:rPr>
          <w:rFonts w:ascii="RobotoSlab-Light" w:hAnsi="RobotoSlab-Light" w:cs="RobotoSlab-Light"/>
          <w:b/>
          <w:bCs/>
          <w:color w:val="3D3C3B"/>
          <w:sz w:val="20"/>
          <w:szCs w:val="20"/>
          <w:lang w:val="pl-PL"/>
        </w:rPr>
        <w:t>HoReCa</w:t>
      </w:r>
      <w:proofErr w:type="spellEnd"/>
      <w:r w:rsidRPr="0097379E">
        <w:rPr>
          <w:rFonts w:ascii="RobotoSlab-Light" w:hAnsi="RobotoSlab-Light" w:cs="RobotoSlab-Light"/>
          <w:b/>
          <w:bCs/>
          <w:color w:val="3D3C3B"/>
          <w:sz w:val="20"/>
          <w:szCs w:val="20"/>
          <w:lang w:val="pl-PL"/>
        </w:rPr>
        <w:t>,</w:t>
      </w:r>
      <w:r w:rsidRPr="0097379E">
        <w:rPr>
          <w:rFonts w:ascii="RobotoSlab-Light" w:hAnsi="RobotoSlab-Light" w:cs="RobotoSlab-Light"/>
          <w:color w:val="3D3C3B"/>
          <w:sz w:val="20"/>
          <w:szCs w:val="20"/>
          <w:lang w:val="pl-PL"/>
        </w:rPr>
        <w:t xml:space="preserve"> która</w:t>
      </w:r>
      <w:r w:rsidR="00633724">
        <w:rPr>
          <w:rFonts w:ascii="RobotoSlab-Light" w:hAnsi="RobotoSlab-Light" w:cs="RobotoSlab-Light"/>
          <w:color w:val="3D3C3B"/>
          <w:sz w:val="20"/>
          <w:szCs w:val="20"/>
          <w:lang w:val="pl-PL"/>
        </w:rPr>
        <w:t xml:space="preserve"> nadal</w:t>
      </w:r>
      <w:r w:rsidRPr="0097379E">
        <w:rPr>
          <w:rFonts w:ascii="RobotoSlab-Light" w:hAnsi="RobotoSlab-Light" w:cs="RobotoSlab-Light"/>
          <w:color w:val="3D3C3B"/>
          <w:sz w:val="20"/>
          <w:szCs w:val="20"/>
          <w:lang w:val="pl-PL"/>
        </w:rPr>
        <w:t xml:space="preserve"> boryka się z konsekwencjami pandemii </w:t>
      </w:r>
      <w:proofErr w:type="spellStart"/>
      <w:r w:rsidRPr="0097379E">
        <w:rPr>
          <w:rFonts w:ascii="RobotoSlab-Light" w:hAnsi="RobotoSlab-Light" w:cs="RobotoSlab-Light"/>
          <w:color w:val="3D3C3B"/>
          <w:sz w:val="20"/>
          <w:szCs w:val="20"/>
          <w:lang w:val="pl-PL"/>
        </w:rPr>
        <w:t>koronawirusa</w:t>
      </w:r>
      <w:proofErr w:type="spellEnd"/>
      <w:r w:rsidR="00633724">
        <w:rPr>
          <w:rFonts w:ascii="RobotoSlab-Light" w:hAnsi="RobotoSlab-Light" w:cs="RobotoSlab-Light"/>
          <w:color w:val="3D3C3B"/>
          <w:sz w:val="20"/>
          <w:szCs w:val="20"/>
          <w:lang w:val="pl-PL"/>
        </w:rPr>
        <w:t xml:space="preserve">. Pracodawcy </w:t>
      </w:r>
      <w:r w:rsidRPr="0097379E">
        <w:rPr>
          <w:rFonts w:ascii="RobotoSlab-Light" w:hAnsi="RobotoSlab-Light" w:cs="RobotoSlab-Light"/>
          <w:color w:val="3D3C3B"/>
          <w:sz w:val="20"/>
          <w:szCs w:val="20"/>
          <w:lang w:val="pl-PL"/>
        </w:rPr>
        <w:t xml:space="preserve">często byli zmuszani do cięć w </w:t>
      </w:r>
      <w:proofErr w:type="spellStart"/>
      <w:r w:rsidRPr="0097379E">
        <w:rPr>
          <w:rFonts w:ascii="RobotoSlab-Light" w:hAnsi="RobotoSlab-Light" w:cs="RobotoSlab-Light"/>
          <w:color w:val="3D3C3B"/>
          <w:sz w:val="20"/>
          <w:szCs w:val="20"/>
          <w:lang w:val="pl-PL"/>
        </w:rPr>
        <w:t>zatrudnieniac</w:t>
      </w:r>
      <w:r w:rsidR="0097379E" w:rsidRPr="0097379E">
        <w:rPr>
          <w:rFonts w:ascii="RobotoSlab-Light" w:hAnsi="RobotoSlab-Light" w:cs="RobotoSlab-Light"/>
          <w:color w:val="3D3C3B"/>
          <w:sz w:val="20"/>
          <w:szCs w:val="20"/>
          <w:lang w:val="pl-PL"/>
        </w:rPr>
        <w:t>h</w:t>
      </w:r>
      <w:proofErr w:type="spellEnd"/>
      <w:r w:rsidR="0097379E" w:rsidRPr="0097379E">
        <w:rPr>
          <w:rFonts w:ascii="RobotoSlab-Light" w:hAnsi="RobotoSlab-Light" w:cs="RobotoSlab-Light"/>
          <w:color w:val="3D3C3B"/>
          <w:sz w:val="20"/>
          <w:szCs w:val="20"/>
          <w:lang w:val="pl-PL"/>
        </w:rPr>
        <w:t xml:space="preserve">. Tutaj co drugi pracownik musiał szukać nowego miejsca zatrudnienia w ciągu ostatnich miesięcy. </w:t>
      </w:r>
      <w:r w:rsidR="00176859">
        <w:rPr>
          <w:rFonts w:ascii="RobotoSlab-Light" w:hAnsi="RobotoSlab-Light" w:cs="RobotoSlab-Light"/>
          <w:color w:val="3D3C3B"/>
          <w:sz w:val="20"/>
          <w:szCs w:val="20"/>
          <w:lang w:val="pl-PL"/>
        </w:rPr>
        <w:t xml:space="preserve">Podobnie w sektorze </w:t>
      </w:r>
      <w:r w:rsidR="00176859" w:rsidRPr="00176859">
        <w:rPr>
          <w:rFonts w:ascii="RobotoSlab-Light" w:hAnsi="RobotoSlab-Light" w:cs="RobotoSlab-Light"/>
          <w:b/>
          <w:bCs/>
          <w:color w:val="3D3C3B"/>
          <w:sz w:val="20"/>
          <w:szCs w:val="20"/>
          <w:lang w:val="pl-PL"/>
        </w:rPr>
        <w:t xml:space="preserve">handlu detalicznego i </w:t>
      </w:r>
      <w:proofErr w:type="spellStart"/>
      <w:r w:rsidR="00176859" w:rsidRPr="00176859">
        <w:rPr>
          <w:rFonts w:ascii="RobotoSlab-Light" w:hAnsi="RobotoSlab-Light" w:cs="RobotoSlab-Light"/>
          <w:b/>
          <w:bCs/>
          <w:color w:val="3D3C3B"/>
          <w:sz w:val="20"/>
          <w:szCs w:val="20"/>
          <w:lang w:val="pl-PL"/>
        </w:rPr>
        <w:t>retailu</w:t>
      </w:r>
      <w:proofErr w:type="spellEnd"/>
      <w:r w:rsidR="00176859">
        <w:rPr>
          <w:rFonts w:ascii="RobotoSlab-Light" w:hAnsi="RobotoSlab-Light" w:cs="RobotoSlab-Light"/>
          <w:color w:val="3D3C3B"/>
          <w:sz w:val="20"/>
          <w:szCs w:val="20"/>
          <w:lang w:val="pl-PL"/>
        </w:rPr>
        <w:t xml:space="preserve">, który stracił możliwość sprzedaży tradycyjnymi kanałami (zamknięcie centrów handlowych i punktów sprzedaży). </w:t>
      </w:r>
    </w:p>
    <w:p w14:paraId="3CB0E475" w14:textId="4115F2E1" w:rsidR="003C1A2C" w:rsidRDefault="003C1A2C" w:rsidP="00F8365B">
      <w:pPr>
        <w:autoSpaceDE w:val="0"/>
        <w:autoSpaceDN w:val="0"/>
        <w:adjustRightInd w:val="0"/>
        <w:spacing w:after="0" w:line="240" w:lineRule="auto"/>
        <w:jc w:val="both"/>
        <w:rPr>
          <w:rFonts w:ascii="RobotoSlab-Light" w:hAnsi="RobotoSlab-Light" w:cs="RobotoSlab-Light"/>
          <w:color w:val="3D3C3B"/>
          <w:sz w:val="20"/>
          <w:szCs w:val="20"/>
          <w:lang w:val="pl-PL"/>
        </w:rPr>
      </w:pPr>
    </w:p>
    <w:p w14:paraId="02137510" w14:textId="72D1CB78" w:rsidR="00587C91" w:rsidRPr="00587C91" w:rsidRDefault="00587C91" w:rsidP="00587C91">
      <w:pPr>
        <w:autoSpaceDE w:val="0"/>
        <w:autoSpaceDN w:val="0"/>
        <w:adjustRightInd w:val="0"/>
        <w:spacing w:after="0" w:line="240" w:lineRule="auto"/>
        <w:jc w:val="center"/>
        <w:rPr>
          <w:rFonts w:ascii="RobotoSlab-Light" w:hAnsi="RobotoSlab-Light" w:cs="RobotoSlab-Light"/>
          <w:color w:val="00ACA0"/>
          <w:sz w:val="20"/>
          <w:szCs w:val="20"/>
          <w:lang w:val="pl-PL"/>
        </w:rPr>
      </w:pPr>
      <w:r w:rsidRPr="00587C91">
        <w:rPr>
          <w:rFonts w:cstheme="minorHAnsi"/>
          <w:b/>
          <w:bCs/>
          <w:color w:val="00ACA0"/>
          <w:sz w:val="36"/>
          <w:szCs w:val="36"/>
          <w:lang w:val="pl-PL"/>
        </w:rPr>
        <w:t>10. branż, w których pracownicy najczęściej zmieniają pracę</w:t>
      </w:r>
    </w:p>
    <w:p w14:paraId="51E9AB05" w14:textId="0C52C998" w:rsidR="003C1A2C" w:rsidRDefault="003C1A2C" w:rsidP="00F8365B">
      <w:pPr>
        <w:autoSpaceDE w:val="0"/>
        <w:autoSpaceDN w:val="0"/>
        <w:adjustRightInd w:val="0"/>
        <w:spacing w:after="0" w:line="240" w:lineRule="auto"/>
        <w:jc w:val="both"/>
        <w:rPr>
          <w:rFonts w:ascii="RobotoSlab-Light" w:hAnsi="RobotoSlab-Light" w:cs="RobotoSlab-Light"/>
          <w:color w:val="3D3C3B"/>
          <w:sz w:val="20"/>
          <w:szCs w:val="20"/>
          <w:lang w:val="pl-PL"/>
        </w:rPr>
      </w:pPr>
    </w:p>
    <w:p w14:paraId="5F0C7979" w14:textId="539A8E6F"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IT i telekomunikacja –</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54% pracowników zmieniło pracę w ciągu ostatniego roku.</w:t>
      </w:r>
    </w:p>
    <w:p w14:paraId="4363AD20" w14:textId="77777777"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Media, marketing i e-commerce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sidRPr="003C1A2C">
        <w:rPr>
          <w:rFonts w:ascii="RobotoSlab-Light" w:hAnsi="RobotoSlab-Light" w:cs="RobotoSlab-Light"/>
          <w:color w:val="3D3C3B"/>
          <w:sz w:val="20"/>
          <w:szCs w:val="20"/>
          <w:lang w:val="pl-PL"/>
        </w:rPr>
        <w:t xml:space="preserve">50% </w:t>
      </w:r>
      <w:r>
        <w:rPr>
          <w:rFonts w:ascii="RobotoSlab-Light" w:hAnsi="RobotoSlab-Light" w:cs="RobotoSlab-Light"/>
          <w:color w:val="3D3C3B"/>
          <w:sz w:val="20"/>
          <w:szCs w:val="20"/>
          <w:lang w:val="pl-PL"/>
        </w:rPr>
        <w:t>pracowników zmieniło pracę w ciągu ostatniego roku.</w:t>
      </w:r>
    </w:p>
    <w:p w14:paraId="6B5721AC" w14:textId="4B16BEF4"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SSC/BPO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 xml:space="preserve">49% </w:t>
      </w:r>
      <w:r>
        <w:rPr>
          <w:rFonts w:ascii="RobotoSlab-Light" w:hAnsi="RobotoSlab-Light" w:cs="RobotoSlab-Light"/>
          <w:color w:val="3D3C3B"/>
          <w:sz w:val="20"/>
          <w:szCs w:val="20"/>
          <w:lang w:val="pl-PL"/>
        </w:rPr>
        <w:t>pracowników zmieniło pracę w ciągu ostatniego roku.</w:t>
      </w:r>
    </w:p>
    <w:p w14:paraId="0D8B3DA1" w14:textId="263E0F3F"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Bankowość i usługi finansowe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 xml:space="preserve">42% </w:t>
      </w:r>
      <w:r>
        <w:rPr>
          <w:rFonts w:ascii="RobotoSlab-Light" w:hAnsi="RobotoSlab-Light" w:cs="RobotoSlab-Light"/>
          <w:color w:val="3D3C3B"/>
          <w:sz w:val="20"/>
          <w:szCs w:val="20"/>
          <w:lang w:val="pl-PL"/>
        </w:rPr>
        <w:t>pracowników zmieniło pracę w ciągu ostatniego roku.</w:t>
      </w:r>
    </w:p>
    <w:p w14:paraId="35DBAAEB" w14:textId="751BCD62"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Turystyka, gastronomia, hotelarstwo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42% pracowników zmieniło pracę w ciągu ostatniego roku.</w:t>
      </w:r>
    </w:p>
    <w:p w14:paraId="49622C71" w14:textId="7828F10F"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Farmacja, laboratoria i sprzęt medyczny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4</w:t>
      </w:r>
      <w:r>
        <w:rPr>
          <w:rFonts w:ascii="RobotoSlab-Light" w:hAnsi="RobotoSlab-Light" w:cs="RobotoSlab-Light"/>
          <w:color w:val="3D3C3B"/>
          <w:sz w:val="20"/>
          <w:szCs w:val="20"/>
          <w:lang w:val="pl-PL"/>
        </w:rPr>
        <w:t>1</w:t>
      </w:r>
      <w:r>
        <w:rPr>
          <w:rFonts w:ascii="RobotoSlab-Light" w:hAnsi="RobotoSlab-Light" w:cs="RobotoSlab-Light"/>
          <w:color w:val="3D3C3B"/>
          <w:sz w:val="20"/>
          <w:szCs w:val="20"/>
          <w:lang w:val="pl-PL"/>
        </w:rPr>
        <w:t>% pracowników zmieniło pracę w ciągu ostatniego roku.</w:t>
      </w:r>
    </w:p>
    <w:p w14:paraId="7DE33443" w14:textId="4B1D099F"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Handel detaliczny, </w:t>
      </w:r>
      <w:proofErr w:type="spellStart"/>
      <w:r w:rsidRPr="00587C91">
        <w:rPr>
          <w:rFonts w:ascii="RobotoSlab-Light" w:hAnsi="RobotoSlab-Light" w:cs="RobotoSlab-Light"/>
          <w:b/>
          <w:bCs/>
          <w:color w:val="3D3C3B"/>
          <w:sz w:val="26"/>
          <w:szCs w:val="26"/>
          <w:lang w:val="pl-PL"/>
        </w:rPr>
        <w:t>retail</w:t>
      </w:r>
      <w:proofErr w:type="spellEnd"/>
      <w:r w:rsidRPr="00587C91">
        <w:rPr>
          <w:rFonts w:ascii="RobotoSlab-Light" w:hAnsi="RobotoSlab-Light" w:cs="RobotoSlab-Light"/>
          <w:b/>
          <w:bCs/>
          <w:color w:val="3D3C3B"/>
          <w:sz w:val="26"/>
          <w:szCs w:val="26"/>
          <w:lang w:val="pl-PL"/>
        </w:rPr>
        <w:t xml:space="preserve"> </w:t>
      </w:r>
      <w:r w:rsidRPr="00587C91">
        <w:rPr>
          <w:rFonts w:ascii="RobotoSlab-Light" w:hAnsi="RobotoSlab-Light" w:cs="RobotoSlab-Light"/>
          <w:color w:val="3D3C3B"/>
          <w:sz w:val="26"/>
          <w:szCs w:val="26"/>
          <w:lang w:val="pl-PL"/>
        </w:rPr>
        <w:t>–</w:t>
      </w:r>
      <w:r w:rsidRPr="00587C91">
        <w:rPr>
          <w:rFonts w:ascii="RobotoSlab-Light" w:hAnsi="RobotoSlab-Light" w:cs="RobotoSlab-Light"/>
          <w:color w:val="3D3C3B"/>
          <w:sz w:val="18"/>
          <w:szCs w:val="18"/>
          <w:lang w:val="pl-PL"/>
        </w:rPr>
        <w:t xml:space="preserve"> </w:t>
      </w:r>
      <w:r>
        <w:rPr>
          <w:rFonts w:ascii="RobotoSlab-Light" w:hAnsi="RobotoSlab-Light" w:cs="RobotoSlab-Light"/>
          <w:color w:val="3D3C3B"/>
          <w:sz w:val="20"/>
          <w:szCs w:val="20"/>
          <w:lang w:val="pl-PL"/>
        </w:rPr>
        <w:t>39</w:t>
      </w:r>
      <w:r>
        <w:rPr>
          <w:rFonts w:ascii="RobotoSlab-Light" w:hAnsi="RobotoSlab-Light" w:cs="RobotoSlab-Light"/>
          <w:color w:val="3D3C3B"/>
          <w:sz w:val="20"/>
          <w:szCs w:val="20"/>
          <w:lang w:val="pl-PL"/>
        </w:rPr>
        <w:t>% pracowników zmieniło pracę w ciągu ostatniego roku.</w:t>
      </w:r>
    </w:p>
    <w:p w14:paraId="47EE4A0F" w14:textId="37C2BF81" w:rsidR="003C1A2C" w:rsidRDefault="003C1A2C" w:rsidP="003C1A2C">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FMCG </w:t>
      </w:r>
      <w:r w:rsidRPr="00587C91">
        <w:rPr>
          <w:rFonts w:ascii="RobotoSlab-Light" w:hAnsi="RobotoSlab-Light" w:cs="RobotoSlab-Light"/>
          <w:color w:val="3D3C3B"/>
          <w:sz w:val="26"/>
          <w:szCs w:val="26"/>
          <w:lang w:val="pl-PL"/>
        </w:rPr>
        <w:t xml:space="preserve">– </w:t>
      </w:r>
      <w:r w:rsidRPr="003C1A2C">
        <w:rPr>
          <w:rFonts w:ascii="RobotoSlab-Light" w:hAnsi="RobotoSlab-Light" w:cs="RobotoSlab-Light"/>
          <w:color w:val="3D3C3B"/>
          <w:sz w:val="28"/>
          <w:szCs w:val="28"/>
          <w:lang w:val="pl-PL"/>
        </w:rPr>
        <w:t>38</w:t>
      </w:r>
      <w:r>
        <w:rPr>
          <w:rFonts w:ascii="RobotoSlab-Light" w:hAnsi="RobotoSlab-Light" w:cs="RobotoSlab-Light"/>
          <w:color w:val="3D3C3B"/>
          <w:sz w:val="20"/>
          <w:szCs w:val="20"/>
          <w:lang w:val="pl-PL"/>
        </w:rPr>
        <w:t>% pracowników zmieniło pracę w ciągu ostatniego roku.</w:t>
      </w:r>
    </w:p>
    <w:p w14:paraId="168E50A6" w14:textId="77777777" w:rsidR="00587C91" w:rsidRDefault="003C1A2C" w:rsidP="00587C91">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Doradztwo/consulting</w:t>
      </w:r>
      <w:r w:rsidRPr="00587C91">
        <w:rPr>
          <w:rFonts w:ascii="RobotoSlab-Light" w:hAnsi="RobotoSlab-Light" w:cs="RobotoSlab-Light"/>
          <w:b/>
          <w:bCs/>
          <w:color w:val="3D3C3B"/>
          <w:sz w:val="18"/>
          <w:szCs w:val="18"/>
          <w:lang w:val="pl-PL"/>
        </w:rPr>
        <w:t xml:space="preserve"> </w:t>
      </w:r>
      <w:r>
        <w:rPr>
          <w:rFonts w:ascii="RobotoSlab-Light" w:hAnsi="RobotoSlab-Light" w:cs="RobotoSlab-Light"/>
          <w:color w:val="3D3C3B"/>
          <w:sz w:val="20"/>
          <w:szCs w:val="20"/>
          <w:lang w:val="pl-PL"/>
        </w:rPr>
        <w:t>– 36</w:t>
      </w:r>
      <w:r>
        <w:rPr>
          <w:rFonts w:ascii="RobotoSlab-Light" w:hAnsi="RobotoSlab-Light" w:cs="RobotoSlab-Light"/>
          <w:color w:val="3D3C3B"/>
          <w:sz w:val="20"/>
          <w:szCs w:val="20"/>
          <w:lang w:val="pl-PL"/>
        </w:rPr>
        <w:t>% pracowników zmieniło pracę w ciągu ostatniego roku</w:t>
      </w:r>
      <w:r w:rsidR="00587C91">
        <w:rPr>
          <w:rFonts w:ascii="RobotoSlab-Light" w:hAnsi="RobotoSlab-Light" w:cs="RobotoSlab-Light"/>
          <w:color w:val="3D3C3B"/>
          <w:sz w:val="20"/>
          <w:szCs w:val="20"/>
          <w:lang w:val="pl-PL"/>
        </w:rPr>
        <w:t>.</w:t>
      </w:r>
    </w:p>
    <w:p w14:paraId="4B0AFA40" w14:textId="26550791" w:rsidR="003C1A2C" w:rsidRPr="00587C91" w:rsidRDefault="003C1A2C" w:rsidP="00587C91">
      <w:pPr>
        <w:pStyle w:val="Akapitzlist"/>
        <w:numPr>
          <w:ilvl w:val="0"/>
          <w:numId w:val="2"/>
        </w:numPr>
        <w:autoSpaceDE w:val="0"/>
        <w:autoSpaceDN w:val="0"/>
        <w:adjustRightInd w:val="0"/>
        <w:spacing w:after="0" w:line="240" w:lineRule="auto"/>
        <w:jc w:val="both"/>
        <w:rPr>
          <w:rFonts w:ascii="RobotoSlab-Light" w:hAnsi="RobotoSlab-Light" w:cs="RobotoSlab-Light"/>
          <w:color w:val="3D3C3B"/>
          <w:sz w:val="20"/>
          <w:szCs w:val="20"/>
          <w:lang w:val="pl-PL"/>
        </w:rPr>
      </w:pPr>
      <w:r w:rsidRPr="00587C91">
        <w:rPr>
          <w:rFonts w:ascii="RobotoSlab-Light" w:hAnsi="RobotoSlab-Light" w:cs="RobotoSlab-Light"/>
          <w:b/>
          <w:bCs/>
          <w:color w:val="3D3C3B"/>
          <w:sz w:val="26"/>
          <w:szCs w:val="26"/>
          <w:lang w:val="pl-PL"/>
        </w:rPr>
        <w:t xml:space="preserve">Produkcja przemysłowa </w:t>
      </w:r>
      <w:r w:rsidRPr="00587C91">
        <w:rPr>
          <w:rFonts w:ascii="RobotoSlab-Light" w:hAnsi="RobotoSlab-Light" w:cs="RobotoSlab-Light"/>
          <w:color w:val="3D3C3B"/>
          <w:sz w:val="28"/>
          <w:szCs w:val="28"/>
          <w:lang w:val="pl-PL"/>
        </w:rPr>
        <w:t>–</w:t>
      </w:r>
      <w:r w:rsidRPr="00587C91">
        <w:rPr>
          <w:rFonts w:ascii="RobotoSlab-Light" w:hAnsi="RobotoSlab-Light" w:cs="RobotoSlab-Light"/>
          <w:color w:val="3D3C3B"/>
          <w:sz w:val="20"/>
          <w:szCs w:val="20"/>
          <w:lang w:val="pl-PL"/>
        </w:rPr>
        <w:t xml:space="preserve"> 35% </w:t>
      </w:r>
      <w:r w:rsidRPr="00587C91">
        <w:rPr>
          <w:rFonts w:ascii="RobotoSlab-Light" w:hAnsi="RobotoSlab-Light" w:cs="RobotoSlab-Light"/>
          <w:color w:val="3D3C3B"/>
          <w:sz w:val="20"/>
          <w:szCs w:val="20"/>
          <w:lang w:val="pl-PL"/>
        </w:rPr>
        <w:t>pracowników zmieniło pracę w ciągu ostatniego roku.</w:t>
      </w:r>
    </w:p>
    <w:p w14:paraId="50317B90" w14:textId="2BB5F2C0" w:rsidR="0097379E" w:rsidRPr="003C1A2C" w:rsidRDefault="0097379E" w:rsidP="00F8365B">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7E2E779A" w14:textId="084C2F2F" w:rsidR="00176859" w:rsidRDefault="00176859" w:rsidP="00176859">
      <w:pPr>
        <w:autoSpaceDE w:val="0"/>
        <w:autoSpaceDN w:val="0"/>
        <w:adjustRightInd w:val="0"/>
        <w:spacing w:after="0" w:line="240" w:lineRule="auto"/>
        <w:jc w:val="center"/>
        <w:rPr>
          <w:rFonts w:ascii="RobotoSlab-Light" w:hAnsi="RobotoSlab-Light" w:cs="RobotoSlab-Light"/>
          <w:b/>
          <w:bCs/>
          <w:color w:val="3D3C3B"/>
          <w:sz w:val="20"/>
          <w:szCs w:val="20"/>
          <w:lang w:val="pl-PL"/>
        </w:rPr>
      </w:pPr>
    </w:p>
    <w:p w14:paraId="0629D8E8" w14:textId="75884379" w:rsidR="00F97D13" w:rsidRDefault="00F97D13"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r>
        <w:rPr>
          <w:rFonts w:ascii="RobotoSlab-Light" w:hAnsi="RobotoSlab-Light" w:cs="RobotoSlab-Light"/>
          <w:b/>
          <w:bCs/>
          <w:color w:val="00ACA0"/>
          <w:sz w:val="28"/>
          <w:szCs w:val="28"/>
          <w:lang w:val="pl-PL"/>
        </w:rPr>
        <w:t>Kto stracił pracę w wyniku pandemii?</w:t>
      </w:r>
    </w:p>
    <w:p w14:paraId="690606ED" w14:textId="74932D59" w:rsidR="00F97D13" w:rsidRDefault="00F97D13"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p>
    <w:p w14:paraId="2103BB4A" w14:textId="06104B2B" w:rsidR="003C1A2C" w:rsidRPr="003C1A2C" w:rsidRDefault="003C1A2C" w:rsidP="003C1A2C">
      <w:pPr>
        <w:autoSpaceDE w:val="0"/>
        <w:autoSpaceDN w:val="0"/>
        <w:adjustRightInd w:val="0"/>
        <w:spacing w:after="0" w:line="240" w:lineRule="auto"/>
        <w:jc w:val="both"/>
        <w:rPr>
          <w:rFonts w:ascii="RobotoSlab-Light" w:hAnsi="RobotoSlab-Light" w:cs="RobotoSlab-Light"/>
          <w:b/>
          <w:bCs/>
          <w:color w:val="3D3D3B"/>
          <w:sz w:val="20"/>
          <w:szCs w:val="20"/>
          <w:lang w:val="pl-PL"/>
        </w:rPr>
      </w:pPr>
      <w:r w:rsidRPr="003C1A2C">
        <w:rPr>
          <w:rFonts w:ascii="RobotoSlab-Light" w:hAnsi="RobotoSlab-Light" w:cs="RobotoSlab-Light"/>
          <w:color w:val="3D3D3B"/>
          <w:sz w:val="20"/>
          <w:szCs w:val="20"/>
          <w:lang w:val="pl-PL"/>
        </w:rPr>
        <w:t>W wyniku pandemii, destabilizacji uległy branże, które nie mogły</w:t>
      </w:r>
      <w:r>
        <w:rPr>
          <w:rFonts w:ascii="RobotoSlab-Light" w:hAnsi="RobotoSlab-Light" w:cs="RobotoSlab-Light"/>
          <w:color w:val="3D3D3B"/>
          <w:sz w:val="20"/>
          <w:szCs w:val="20"/>
          <w:lang w:val="pl-PL"/>
        </w:rPr>
        <w:t xml:space="preserve"> </w:t>
      </w:r>
      <w:r w:rsidRPr="003C1A2C">
        <w:rPr>
          <w:rFonts w:ascii="RobotoSlab-Light" w:hAnsi="RobotoSlab-Light" w:cs="RobotoSlab-Light"/>
          <w:color w:val="3D3D3B"/>
          <w:sz w:val="20"/>
          <w:szCs w:val="20"/>
          <w:lang w:val="pl-PL"/>
        </w:rPr>
        <w:t>z różnych przyczyn dostosować się do nowych realiów, takie</w:t>
      </w:r>
      <w:r>
        <w:rPr>
          <w:rFonts w:ascii="RobotoSlab-Light" w:hAnsi="RobotoSlab-Light" w:cs="RobotoSlab-Light"/>
          <w:color w:val="3D3D3B"/>
          <w:sz w:val="20"/>
          <w:szCs w:val="20"/>
          <w:lang w:val="pl-PL"/>
        </w:rPr>
        <w:t xml:space="preserve"> </w:t>
      </w:r>
      <w:r w:rsidRPr="003C1A2C">
        <w:rPr>
          <w:rFonts w:ascii="RobotoSlab-Light" w:hAnsi="RobotoSlab-Light" w:cs="RobotoSlab-Light"/>
          <w:color w:val="3D3D3B"/>
          <w:sz w:val="20"/>
          <w:szCs w:val="20"/>
          <w:lang w:val="pl-PL"/>
        </w:rPr>
        <w:t xml:space="preserve">jak </w:t>
      </w:r>
      <w:proofErr w:type="spellStart"/>
      <w:r w:rsidRPr="003C1A2C">
        <w:rPr>
          <w:rFonts w:ascii="RobotoSlab-Light" w:hAnsi="RobotoSlab-Light" w:cs="RobotoSlab-Light"/>
          <w:color w:val="3D3D3B"/>
          <w:sz w:val="20"/>
          <w:szCs w:val="20"/>
          <w:lang w:val="pl-PL"/>
        </w:rPr>
        <w:t>retail</w:t>
      </w:r>
      <w:proofErr w:type="spellEnd"/>
      <w:r w:rsidRPr="003C1A2C">
        <w:rPr>
          <w:rFonts w:ascii="RobotoSlab-Light" w:hAnsi="RobotoSlab-Light" w:cs="RobotoSlab-Light"/>
          <w:color w:val="3D3D3B"/>
          <w:sz w:val="20"/>
          <w:szCs w:val="20"/>
          <w:lang w:val="pl-PL"/>
        </w:rPr>
        <w:t xml:space="preserve">, </w:t>
      </w:r>
      <w:proofErr w:type="spellStart"/>
      <w:r w:rsidRPr="003C1A2C">
        <w:rPr>
          <w:rFonts w:ascii="RobotoSlab-Light" w:hAnsi="RobotoSlab-Light" w:cs="RobotoSlab-Light"/>
          <w:color w:val="3D3D3B"/>
          <w:sz w:val="20"/>
          <w:szCs w:val="20"/>
          <w:lang w:val="pl-PL"/>
        </w:rPr>
        <w:t>HoReCa</w:t>
      </w:r>
      <w:proofErr w:type="spellEnd"/>
      <w:r w:rsidRPr="003C1A2C">
        <w:rPr>
          <w:rFonts w:ascii="RobotoSlab-Light" w:hAnsi="RobotoSlab-Light" w:cs="RobotoSlab-Light"/>
          <w:color w:val="3D3D3B"/>
          <w:sz w:val="20"/>
          <w:szCs w:val="20"/>
          <w:lang w:val="pl-PL"/>
        </w:rPr>
        <w:t xml:space="preserve"> czy produkcja seryjna. Natomiast niezależnie</w:t>
      </w:r>
      <w:r>
        <w:rPr>
          <w:rFonts w:ascii="RobotoSlab-Light" w:hAnsi="RobotoSlab-Light" w:cs="RobotoSlab-Light"/>
          <w:color w:val="3D3D3B"/>
          <w:sz w:val="20"/>
          <w:szCs w:val="20"/>
          <w:lang w:val="pl-PL"/>
        </w:rPr>
        <w:t xml:space="preserve"> </w:t>
      </w:r>
      <w:r w:rsidRPr="003C1A2C">
        <w:rPr>
          <w:rFonts w:ascii="RobotoSlab-Light" w:hAnsi="RobotoSlab-Light" w:cs="RobotoSlab-Light"/>
          <w:color w:val="3D3D3B"/>
          <w:sz w:val="20"/>
          <w:szCs w:val="20"/>
          <w:lang w:val="pl-PL"/>
        </w:rPr>
        <w:t>od branży wiele firm zmagało się z brakiem zasobów bądź</w:t>
      </w:r>
      <w:r>
        <w:rPr>
          <w:rFonts w:ascii="RobotoSlab-Light" w:hAnsi="RobotoSlab-Light" w:cs="RobotoSlab-Light"/>
          <w:color w:val="3D3D3B"/>
          <w:sz w:val="20"/>
          <w:szCs w:val="20"/>
          <w:lang w:val="pl-PL"/>
        </w:rPr>
        <w:t xml:space="preserve"> </w:t>
      </w:r>
      <w:r w:rsidRPr="003C1A2C">
        <w:rPr>
          <w:rFonts w:ascii="RobotoSlab-Light" w:hAnsi="RobotoSlab-Light" w:cs="RobotoSlab-Light"/>
          <w:color w:val="3D3D3B"/>
          <w:sz w:val="20"/>
          <w:szCs w:val="20"/>
          <w:lang w:val="pl-PL"/>
        </w:rPr>
        <w:t>koniecznością transformacji. W efekcie</w:t>
      </w:r>
      <w:r>
        <w:rPr>
          <w:rFonts w:ascii="RobotoSlab-Light" w:hAnsi="RobotoSlab-Light" w:cs="RobotoSlab-Light"/>
          <w:color w:val="3D3D3B"/>
          <w:sz w:val="20"/>
          <w:szCs w:val="20"/>
          <w:lang w:val="pl-PL"/>
        </w:rPr>
        <w:t xml:space="preserve"> aż</w:t>
      </w:r>
      <w:r w:rsidRPr="003C1A2C">
        <w:rPr>
          <w:rFonts w:ascii="RobotoSlab-Light" w:hAnsi="RobotoSlab-Light" w:cs="RobotoSlab-Light"/>
          <w:color w:val="3D3D3B"/>
          <w:sz w:val="20"/>
          <w:szCs w:val="20"/>
          <w:lang w:val="pl-PL"/>
        </w:rPr>
        <w:t xml:space="preserve"> </w:t>
      </w:r>
      <w:r w:rsidRPr="003C1A2C">
        <w:rPr>
          <w:rFonts w:ascii="RobotoSlab-Light" w:hAnsi="RobotoSlab-Light" w:cs="RobotoSlab-Light"/>
          <w:b/>
          <w:bCs/>
          <w:color w:val="3D3D3B"/>
          <w:sz w:val="20"/>
          <w:szCs w:val="20"/>
          <w:lang w:val="pl-PL"/>
        </w:rPr>
        <w:t>40% badanych przyznaje,</w:t>
      </w:r>
    </w:p>
    <w:p w14:paraId="2D0DF810" w14:textId="4F8830C5" w:rsidR="003C1A2C" w:rsidRPr="003C1A2C" w:rsidRDefault="003C1A2C" w:rsidP="003C1A2C">
      <w:pPr>
        <w:autoSpaceDE w:val="0"/>
        <w:autoSpaceDN w:val="0"/>
        <w:adjustRightInd w:val="0"/>
        <w:spacing w:after="0" w:line="240" w:lineRule="auto"/>
        <w:jc w:val="both"/>
        <w:rPr>
          <w:rFonts w:ascii="RobotoSlab-Light" w:hAnsi="RobotoSlab-Light" w:cs="RobotoSlab-Light"/>
          <w:color w:val="3D3D3B"/>
          <w:sz w:val="20"/>
          <w:szCs w:val="20"/>
          <w:lang w:val="pl-PL"/>
        </w:rPr>
      </w:pPr>
      <w:r w:rsidRPr="003C1A2C">
        <w:rPr>
          <w:rFonts w:ascii="RobotoSlab-Light" w:hAnsi="RobotoSlab-Light" w:cs="RobotoSlab-Light"/>
          <w:b/>
          <w:bCs/>
          <w:color w:val="3D3D3B"/>
          <w:sz w:val="20"/>
          <w:szCs w:val="20"/>
          <w:lang w:val="pl-PL"/>
        </w:rPr>
        <w:t>że zmiana pracy była wynikiem pandemii COVID-19.</w:t>
      </w:r>
      <w:r>
        <w:rPr>
          <w:rFonts w:ascii="RobotoSlab-Light" w:hAnsi="RobotoSlab-Light" w:cs="RobotoSlab-Light"/>
          <w:color w:val="3D3D3B"/>
          <w:sz w:val="20"/>
          <w:szCs w:val="20"/>
          <w:lang w:val="pl-PL"/>
        </w:rPr>
        <w:t xml:space="preserve"> Mowa o pracownikach, którzy zostali zwolnieni, jak również sami podjęli decyzję o zmianie pracodawcy.</w:t>
      </w:r>
    </w:p>
    <w:p w14:paraId="0C4341A8" w14:textId="7CA7E3A5" w:rsidR="00F97D13" w:rsidRDefault="00F97D13"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p>
    <w:p w14:paraId="53F41843" w14:textId="6B4D9C17" w:rsidR="003C1A2C" w:rsidRDefault="003F4D70" w:rsidP="003C1A2C">
      <w:pPr>
        <w:autoSpaceDE w:val="0"/>
        <w:autoSpaceDN w:val="0"/>
        <w:adjustRightInd w:val="0"/>
        <w:spacing w:after="0" w:line="240" w:lineRule="auto"/>
        <w:jc w:val="center"/>
        <w:rPr>
          <w:rFonts w:ascii="RobotoSlab-Light" w:hAnsi="RobotoSlab-Light" w:cs="RobotoSlab-Light"/>
          <w:b/>
          <w:bCs/>
          <w:color w:val="00ACA0"/>
          <w:sz w:val="28"/>
          <w:szCs w:val="28"/>
          <w:lang w:val="pl-PL"/>
        </w:rPr>
      </w:pPr>
      <w:r>
        <w:rPr>
          <w:rFonts w:ascii="RobotoSlab-Light" w:hAnsi="RobotoSlab-Light" w:cs="RobotoSlab-Light"/>
          <w:b/>
          <w:bCs/>
          <w:noProof/>
          <w:color w:val="00ACA0"/>
          <w:sz w:val="28"/>
          <w:szCs w:val="28"/>
          <w:lang w:val="pl-PL"/>
        </w:rPr>
        <w:lastRenderedPageBreak/>
        <w:drawing>
          <wp:anchor distT="0" distB="0" distL="114300" distR="114300" simplePos="0" relativeHeight="251659264" behindDoc="1" locked="0" layoutInCell="1" allowOverlap="1" wp14:anchorId="1B6A04C9" wp14:editId="6485045A">
            <wp:simplePos x="0" y="0"/>
            <wp:positionH relativeFrom="column">
              <wp:posOffset>935502</wp:posOffset>
            </wp:positionH>
            <wp:positionV relativeFrom="paragraph">
              <wp:posOffset>168666</wp:posOffset>
            </wp:positionV>
            <wp:extent cx="3699510" cy="2239645"/>
            <wp:effectExtent l="0" t="0" r="0" b="825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699510" cy="2239645"/>
                    </a:xfrm>
                    <a:prstGeom prst="rect">
                      <a:avLst/>
                    </a:prstGeom>
                  </pic:spPr>
                </pic:pic>
              </a:graphicData>
            </a:graphic>
          </wp:anchor>
        </w:drawing>
      </w:r>
    </w:p>
    <w:p w14:paraId="5CF68105" w14:textId="77777777" w:rsidR="00F97D13" w:rsidRDefault="00F97D13"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p>
    <w:p w14:paraId="3F5655AE" w14:textId="0B3A7711" w:rsidR="0097379E" w:rsidRDefault="0097379E"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r w:rsidRPr="0097379E">
        <w:rPr>
          <w:rFonts w:ascii="RobotoSlab-Light" w:hAnsi="RobotoSlab-Light" w:cs="RobotoSlab-Light"/>
          <w:b/>
          <w:bCs/>
          <w:color w:val="00ACA0"/>
          <w:sz w:val="28"/>
          <w:szCs w:val="28"/>
          <w:lang w:val="pl-PL"/>
        </w:rPr>
        <w:t xml:space="preserve">Młodzi w najtrudniejszej sytuacji </w:t>
      </w:r>
    </w:p>
    <w:p w14:paraId="053FDA4F" w14:textId="03064632" w:rsidR="0097379E" w:rsidRDefault="0097379E"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p>
    <w:p w14:paraId="5631EDFD" w14:textId="2996ECDE" w:rsidR="00633724" w:rsidRDefault="00633724" w:rsidP="00633724">
      <w:pPr>
        <w:autoSpaceDE w:val="0"/>
        <w:autoSpaceDN w:val="0"/>
        <w:adjustRightInd w:val="0"/>
        <w:spacing w:after="0" w:line="240" w:lineRule="auto"/>
        <w:jc w:val="both"/>
        <w:rPr>
          <w:rFonts w:ascii="RobotoSlab-Light" w:hAnsi="RobotoSlab-Light" w:cs="RobotoSlab-Light"/>
          <w:color w:val="3D3C3B"/>
          <w:sz w:val="20"/>
          <w:szCs w:val="20"/>
          <w:lang w:val="pl-PL"/>
        </w:rPr>
      </w:pPr>
      <w:r>
        <w:rPr>
          <w:rFonts w:ascii="RobotoSlab-Light" w:hAnsi="RobotoSlab-Light" w:cs="RobotoSlab-Light"/>
          <w:color w:val="3D3C3B"/>
          <w:sz w:val="20"/>
          <w:szCs w:val="20"/>
          <w:lang w:val="pl-PL"/>
        </w:rPr>
        <w:t xml:space="preserve">Do zmiany pracy najczęściej byli zmuszeni pracownicy dopiero rozpoczynający swoją karierę zawodową </w:t>
      </w:r>
      <w:r w:rsidRPr="00633724">
        <w:rPr>
          <w:rFonts w:ascii="RobotoSlab-Light" w:hAnsi="RobotoSlab-Light" w:cs="RobotoSlab-Light"/>
          <w:color w:val="3D3C3B"/>
          <w:sz w:val="20"/>
          <w:szCs w:val="20"/>
          <w:lang w:val="pl-PL"/>
        </w:rPr>
        <w:t>(60%</w:t>
      </w:r>
      <w:r>
        <w:rPr>
          <w:rFonts w:ascii="RobotoSlab-Light" w:hAnsi="RobotoSlab-Light" w:cs="RobotoSlab-Light"/>
          <w:color w:val="3D3C3B"/>
          <w:sz w:val="20"/>
          <w:szCs w:val="20"/>
          <w:lang w:val="pl-PL"/>
        </w:rPr>
        <w:t xml:space="preserve"> juniorów i asysten</w:t>
      </w:r>
      <w:r w:rsidR="00176859">
        <w:rPr>
          <w:rFonts w:ascii="RobotoSlab-Light" w:hAnsi="RobotoSlab-Light" w:cs="RobotoSlab-Light"/>
          <w:color w:val="3D3C3B"/>
          <w:sz w:val="20"/>
          <w:szCs w:val="20"/>
          <w:lang w:val="pl-PL"/>
        </w:rPr>
        <w:t>t</w:t>
      </w:r>
      <w:r>
        <w:rPr>
          <w:rFonts w:ascii="RobotoSlab-Light" w:hAnsi="RobotoSlab-Light" w:cs="RobotoSlab-Light"/>
          <w:color w:val="3D3C3B"/>
          <w:sz w:val="20"/>
          <w:szCs w:val="20"/>
          <w:lang w:val="pl-PL"/>
        </w:rPr>
        <w:t>ów</w:t>
      </w:r>
      <w:r w:rsidRPr="00633724">
        <w:rPr>
          <w:rFonts w:ascii="RobotoSlab-Light" w:hAnsi="RobotoSlab-Light" w:cs="RobotoSlab-Light"/>
          <w:color w:val="3D3C3B"/>
          <w:sz w:val="20"/>
          <w:szCs w:val="20"/>
          <w:lang w:val="pl-PL"/>
        </w:rPr>
        <w:t>), a w następnej kolejności specjaliści</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(47%), menedżerowie (38%) i dopiero na końcu dyrektorzy (36%). Ci</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najbardziej doświadczeni kandydaci z jeszcze większą uważnością</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niż w poprzednich latach weryfikowali atrakcyjność propozycji</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zawodowych, uwzględniając stabilność branży i jej perspektywy.</w:t>
      </w:r>
      <w:r>
        <w:rPr>
          <w:rFonts w:ascii="RobotoSlab-Light" w:hAnsi="RobotoSlab-Light" w:cs="RobotoSlab-Light"/>
          <w:color w:val="3D3C3B"/>
          <w:sz w:val="20"/>
          <w:szCs w:val="20"/>
          <w:lang w:val="pl-PL"/>
        </w:rPr>
        <w:t xml:space="preserve"> </w:t>
      </w:r>
    </w:p>
    <w:p w14:paraId="60B5CF0F" w14:textId="77777777" w:rsidR="00633724" w:rsidRDefault="00633724" w:rsidP="00633724">
      <w:pPr>
        <w:autoSpaceDE w:val="0"/>
        <w:autoSpaceDN w:val="0"/>
        <w:adjustRightInd w:val="0"/>
        <w:spacing w:after="0" w:line="240" w:lineRule="auto"/>
        <w:jc w:val="both"/>
        <w:rPr>
          <w:rFonts w:ascii="RobotoSlab-Light" w:hAnsi="RobotoSlab-Light" w:cs="RobotoSlab-Light"/>
          <w:color w:val="3D3C3B"/>
          <w:sz w:val="20"/>
          <w:szCs w:val="20"/>
          <w:lang w:val="pl-PL"/>
        </w:rPr>
      </w:pPr>
    </w:p>
    <w:p w14:paraId="31A6711E" w14:textId="1E19DC5F" w:rsidR="00633724" w:rsidRDefault="00633724" w:rsidP="00F97D13">
      <w:pPr>
        <w:autoSpaceDE w:val="0"/>
        <w:autoSpaceDN w:val="0"/>
        <w:adjustRightInd w:val="0"/>
        <w:spacing w:after="0" w:line="240" w:lineRule="auto"/>
        <w:jc w:val="both"/>
        <w:rPr>
          <w:rFonts w:ascii="RobotoSlab-Light" w:hAnsi="RobotoSlab-Light" w:cs="RobotoSlab-Light"/>
          <w:color w:val="3D3D3B"/>
          <w:sz w:val="20"/>
          <w:szCs w:val="20"/>
          <w:lang w:val="pl-PL"/>
        </w:rPr>
      </w:pPr>
      <w:r>
        <w:rPr>
          <w:rFonts w:ascii="RobotoSlab-Light" w:hAnsi="RobotoSlab-Light" w:cs="RobotoSlab-Light"/>
          <w:color w:val="3D3D3B"/>
          <w:sz w:val="20"/>
          <w:szCs w:val="20"/>
          <w:lang w:val="pl-PL"/>
        </w:rPr>
        <w:t xml:space="preserve">Transfer do innego pracodawcy najczęściej dotyczył przedstawicieli pokolenia Z w przedziale wiekowym 18 – 25. Na drugim miejscu znaleźli się </w:t>
      </w:r>
      <w:proofErr w:type="spellStart"/>
      <w:r>
        <w:rPr>
          <w:rFonts w:ascii="RobotoSlab-Light" w:hAnsi="RobotoSlab-Light" w:cs="RobotoSlab-Light"/>
          <w:color w:val="3D3D3B"/>
          <w:sz w:val="20"/>
          <w:szCs w:val="20"/>
          <w:lang w:val="pl-PL"/>
        </w:rPr>
        <w:t>milenialsi</w:t>
      </w:r>
      <w:proofErr w:type="spellEnd"/>
      <w:r>
        <w:rPr>
          <w:rFonts w:ascii="RobotoSlab-Light" w:hAnsi="RobotoSlab-Light" w:cs="RobotoSlab-Light"/>
          <w:color w:val="3D3D3B"/>
          <w:sz w:val="20"/>
          <w:szCs w:val="20"/>
          <w:lang w:val="pl-PL"/>
        </w:rPr>
        <w:t xml:space="preserve"> (26 – 39 lat) – 45% z nich zmieniło pracodawcę.</w:t>
      </w:r>
    </w:p>
    <w:p w14:paraId="6127DB89" w14:textId="511E0B5B" w:rsidR="003C1A2C" w:rsidRDefault="003C1A2C" w:rsidP="00F97D13">
      <w:pPr>
        <w:autoSpaceDE w:val="0"/>
        <w:autoSpaceDN w:val="0"/>
        <w:adjustRightInd w:val="0"/>
        <w:spacing w:after="0" w:line="240" w:lineRule="auto"/>
        <w:jc w:val="both"/>
        <w:rPr>
          <w:rFonts w:ascii="RobotoSlab-Light" w:hAnsi="RobotoSlab-Light" w:cs="RobotoSlab-Light"/>
          <w:color w:val="3D3D3B"/>
          <w:sz w:val="20"/>
          <w:szCs w:val="20"/>
          <w:lang w:val="pl-PL"/>
        </w:rPr>
      </w:pPr>
    </w:p>
    <w:p w14:paraId="13D40781" w14:textId="5501A63A" w:rsidR="00633724" w:rsidRDefault="00633724"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p>
    <w:p w14:paraId="52D9544B" w14:textId="6FAD9086" w:rsidR="0097379E" w:rsidRPr="0097379E" w:rsidRDefault="0097379E" w:rsidP="00F8365B">
      <w:pPr>
        <w:autoSpaceDE w:val="0"/>
        <w:autoSpaceDN w:val="0"/>
        <w:adjustRightInd w:val="0"/>
        <w:spacing w:after="0" w:line="240" w:lineRule="auto"/>
        <w:jc w:val="both"/>
        <w:rPr>
          <w:rFonts w:ascii="RobotoSlab-Light" w:hAnsi="RobotoSlab-Light" w:cs="RobotoSlab-Light"/>
          <w:b/>
          <w:bCs/>
          <w:color w:val="00ACA0"/>
          <w:sz w:val="28"/>
          <w:szCs w:val="28"/>
          <w:lang w:val="pl-PL"/>
        </w:rPr>
      </w:pPr>
      <w:r>
        <w:rPr>
          <w:rFonts w:ascii="RobotoSlab-Light" w:hAnsi="RobotoSlab-Light" w:cs="RobotoSlab-Light"/>
          <w:b/>
          <w:bCs/>
          <w:color w:val="00ACA0"/>
          <w:sz w:val="28"/>
          <w:szCs w:val="28"/>
          <w:lang w:val="pl-PL"/>
        </w:rPr>
        <w:t>Najważniejsze trendy na 2021 rok</w:t>
      </w:r>
    </w:p>
    <w:p w14:paraId="5C3414A5" w14:textId="5508DF7F" w:rsidR="0097379E" w:rsidRDefault="0097379E" w:rsidP="00F8365B">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5072F802" w14:textId="77777777" w:rsidR="0097379E" w:rsidRPr="00F8365B" w:rsidRDefault="0097379E" w:rsidP="00F8365B">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49371521" w14:textId="79811D34" w:rsidR="00161EDA" w:rsidRDefault="00633724" w:rsidP="00633724">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8"/>
          <w:szCs w:val="28"/>
          <w:lang w:val="pl-PL"/>
        </w:rPr>
      </w:pPr>
      <w:r w:rsidRPr="00633724">
        <w:rPr>
          <w:rFonts w:ascii="RobotoSlab-Light" w:hAnsi="RobotoSlab-Light" w:cs="RobotoSlab-Light"/>
          <w:b/>
          <w:bCs/>
          <w:color w:val="3D3C3B"/>
          <w:sz w:val="28"/>
          <w:szCs w:val="28"/>
          <w:lang w:val="pl-PL"/>
        </w:rPr>
        <w:t>Lokalizacja biura nadal ma znaczenie.</w:t>
      </w:r>
    </w:p>
    <w:p w14:paraId="694A4029" w14:textId="77777777" w:rsidR="00633724" w:rsidRPr="00633724" w:rsidRDefault="00633724" w:rsidP="00633724">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0DDB2771" w14:textId="5BEDF886" w:rsidR="00633724" w:rsidRDefault="00633724" w:rsidP="00633724">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sidRPr="00633724">
        <w:rPr>
          <w:rFonts w:ascii="RobotoSlab-Light" w:hAnsi="RobotoSlab-Light" w:cs="RobotoSlab-Light"/>
          <w:color w:val="3D3C3B"/>
          <w:sz w:val="20"/>
          <w:szCs w:val="20"/>
          <w:lang w:val="pl-PL"/>
        </w:rPr>
        <w:t>Choć zarówno pracodawcy, jak i pracownicy otwierają się na pracę na</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odległość, to nadal lokalizacja firmy ma znaczenie dla zatrudnionych,</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 xml:space="preserve">którzy rozważają zmianę pracy – przyznaje 32% </w:t>
      </w:r>
      <w:r w:rsidR="00176859">
        <w:rPr>
          <w:rFonts w:ascii="RobotoSlab-Light" w:hAnsi="RobotoSlab-Light" w:cs="RobotoSlab-Light"/>
          <w:color w:val="3D3C3B"/>
          <w:sz w:val="20"/>
          <w:szCs w:val="20"/>
          <w:lang w:val="pl-PL"/>
        </w:rPr>
        <w:t>uczestników badania</w:t>
      </w:r>
      <w:r w:rsidRPr="00633724">
        <w:rPr>
          <w:rFonts w:ascii="RobotoSlab-Light" w:hAnsi="RobotoSlab-Light" w:cs="RobotoSlab-Light"/>
          <w:color w:val="3D3C3B"/>
          <w:sz w:val="20"/>
          <w:szCs w:val="20"/>
          <w:lang w:val="pl-PL"/>
        </w:rPr>
        <w:t>.</w:t>
      </w:r>
      <w:r>
        <w:rPr>
          <w:rFonts w:ascii="RobotoSlab-Light" w:hAnsi="RobotoSlab-Light" w:cs="RobotoSlab-Light"/>
          <w:color w:val="3D3C3B"/>
          <w:sz w:val="20"/>
          <w:szCs w:val="20"/>
          <w:lang w:val="pl-PL"/>
        </w:rPr>
        <w:t xml:space="preserve"> </w:t>
      </w:r>
      <w:r w:rsidRPr="00633724">
        <w:rPr>
          <w:rFonts w:ascii="RobotoSlab-Light" w:hAnsi="RobotoSlab-Light" w:cs="RobotoSlab-Light"/>
          <w:color w:val="3D3C3B"/>
          <w:sz w:val="20"/>
          <w:szCs w:val="20"/>
          <w:lang w:val="pl-PL"/>
        </w:rPr>
        <w:t>Przyszłość pracy dąży w kierunku hybrydy i elastyczności, a całkowita izolacja jest dla wszystkich jedynie okresem przejściowym.</w:t>
      </w:r>
    </w:p>
    <w:p w14:paraId="15FEC400" w14:textId="512A1321" w:rsidR="00176859" w:rsidRPr="00633724" w:rsidRDefault="00176859" w:rsidP="00633724">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p>
    <w:p w14:paraId="65269ED2" w14:textId="10494861" w:rsidR="00633724" w:rsidRDefault="00633724" w:rsidP="00633724">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8"/>
          <w:szCs w:val="28"/>
          <w:lang w:val="pl-PL"/>
        </w:rPr>
      </w:pPr>
      <w:r w:rsidRPr="00633724">
        <w:rPr>
          <w:rFonts w:ascii="RobotoSlab-Light" w:hAnsi="RobotoSlab-Light" w:cs="RobotoSlab-Light"/>
          <w:b/>
          <w:bCs/>
          <w:color w:val="3D3C3B"/>
          <w:sz w:val="28"/>
          <w:szCs w:val="28"/>
          <w:lang w:val="pl-PL"/>
        </w:rPr>
        <w:t>Pracownicy wybierają hybrydowy model pracy</w:t>
      </w:r>
      <w:r>
        <w:rPr>
          <w:rFonts w:ascii="RobotoSlab-Light" w:hAnsi="RobotoSlab-Light" w:cs="RobotoSlab-Light"/>
          <w:b/>
          <w:bCs/>
          <w:color w:val="3D3C3B"/>
          <w:sz w:val="28"/>
          <w:szCs w:val="28"/>
          <w:lang w:val="pl-PL"/>
        </w:rPr>
        <w:t>.</w:t>
      </w:r>
    </w:p>
    <w:p w14:paraId="4439408B" w14:textId="1A0EAB10" w:rsidR="00633724" w:rsidRPr="00633724" w:rsidRDefault="00633724" w:rsidP="00633724">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7C055F7B" w14:textId="15536ACB" w:rsidR="00176859" w:rsidRDefault="00633724" w:rsidP="00176859">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sidRPr="00633724">
        <w:rPr>
          <w:rFonts w:ascii="RobotoSlab-Light" w:hAnsi="RobotoSlab-Light" w:cs="RobotoSlab-Light"/>
          <w:color w:val="3D3C3B"/>
          <w:sz w:val="20"/>
          <w:szCs w:val="20"/>
          <w:lang w:val="pl-PL"/>
        </w:rPr>
        <w:t>Po ponad roku izolacji zdecydowana większość, bo 61% badanych, chciałaby w przyszłości pracować hybrydowo – łącząc pracę zdalną z obecnością w biurze.</w:t>
      </w:r>
    </w:p>
    <w:p w14:paraId="69CA1E71" w14:textId="042EACC3" w:rsidR="00176859" w:rsidRDefault="00176859" w:rsidP="00176859">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p>
    <w:p w14:paraId="2A3690D4" w14:textId="4700CDCF" w:rsidR="00633724" w:rsidRPr="00176859" w:rsidRDefault="00176859" w:rsidP="00633724">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0"/>
          <w:szCs w:val="20"/>
          <w:lang w:val="pl-PL"/>
        </w:rPr>
      </w:pPr>
      <w:proofErr w:type="spellStart"/>
      <w:r w:rsidRPr="00176859">
        <w:rPr>
          <w:rFonts w:ascii="RobotoSlab-Light" w:hAnsi="RobotoSlab-Light" w:cs="RobotoSlab-Light"/>
          <w:b/>
          <w:bCs/>
          <w:color w:val="3D3C3B"/>
          <w:sz w:val="28"/>
          <w:szCs w:val="28"/>
          <w:lang w:val="pl-PL"/>
        </w:rPr>
        <w:t>Well-being</w:t>
      </w:r>
      <w:proofErr w:type="spellEnd"/>
      <w:r w:rsidRPr="00176859">
        <w:rPr>
          <w:rFonts w:ascii="RobotoSlab-Light" w:hAnsi="RobotoSlab-Light" w:cs="RobotoSlab-Light"/>
          <w:b/>
          <w:bCs/>
          <w:color w:val="3D3C3B"/>
          <w:sz w:val="28"/>
          <w:szCs w:val="28"/>
          <w:lang w:val="pl-PL"/>
        </w:rPr>
        <w:t xml:space="preserve"> i kondycja psychiczna pracowników </w:t>
      </w:r>
      <w:r>
        <w:rPr>
          <w:rFonts w:ascii="RobotoSlab-Light" w:hAnsi="RobotoSlab-Light" w:cs="RobotoSlab-Light"/>
          <w:b/>
          <w:bCs/>
          <w:color w:val="3D3C3B"/>
          <w:sz w:val="28"/>
          <w:szCs w:val="28"/>
          <w:lang w:val="pl-PL"/>
        </w:rPr>
        <w:t>pod lupą.</w:t>
      </w:r>
    </w:p>
    <w:p w14:paraId="5BC66B94" w14:textId="75F8F7F6" w:rsidR="00176859" w:rsidRPr="00176859" w:rsidRDefault="00176859" w:rsidP="00176859">
      <w:pPr>
        <w:pStyle w:val="Akapitzlist"/>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3042FCC4" w14:textId="4E2AAAE6" w:rsidR="00176859" w:rsidRPr="00176859" w:rsidRDefault="00176859" w:rsidP="00176859">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sidRPr="00176859">
        <w:rPr>
          <w:rFonts w:ascii="RobotoSlab-Light" w:hAnsi="RobotoSlab-Light" w:cs="RobotoSlab-Light"/>
          <w:color w:val="3D3C3B"/>
          <w:sz w:val="20"/>
          <w:szCs w:val="20"/>
          <w:lang w:val="pl-PL"/>
        </w:rPr>
        <w:t>61% pracowników wskazało, że pracodawca nie udzielił im należytej</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pomocy w zakresie utrzymania dobrej kondycji psychicznej w trakcie</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pandemii. W tym samym czasie do spadku ogólnego samopoczucia</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przyznaje się blisko 40% badanych.</w:t>
      </w:r>
    </w:p>
    <w:p w14:paraId="27F7C025" w14:textId="2475E6A5" w:rsidR="00176859" w:rsidRDefault="00176859" w:rsidP="00176859">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4F8FE602" w14:textId="77777777" w:rsidR="00176859" w:rsidRPr="00176859" w:rsidRDefault="00176859" w:rsidP="00176859">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5925B7F1" w14:textId="0CFD9929" w:rsidR="00176859" w:rsidRPr="00176859" w:rsidRDefault="00176859" w:rsidP="00633724">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0"/>
          <w:szCs w:val="20"/>
          <w:lang w:val="pl-PL"/>
        </w:rPr>
      </w:pPr>
      <w:r>
        <w:rPr>
          <w:rFonts w:ascii="RobotoSlab-Light" w:hAnsi="RobotoSlab-Light" w:cs="RobotoSlab-Light"/>
          <w:b/>
          <w:bCs/>
          <w:color w:val="3D3C3B"/>
          <w:sz w:val="28"/>
          <w:szCs w:val="28"/>
          <w:lang w:val="pl-PL"/>
        </w:rPr>
        <w:t>Talent bez granic.</w:t>
      </w:r>
    </w:p>
    <w:p w14:paraId="4F1BBDF2" w14:textId="1422C490" w:rsidR="00176859" w:rsidRPr="00176859" w:rsidRDefault="00176859" w:rsidP="00176859">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Pr>
          <w:rFonts w:ascii="RobotoSlab-Light" w:hAnsi="RobotoSlab-Light" w:cs="RobotoSlab-Light"/>
          <w:color w:val="3D3C3B"/>
          <w:sz w:val="20"/>
          <w:szCs w:val="20"/>
          <w:lang w:val="pl-PL"/>
        </w:rPr>
        <w:br/>
      </w:r>
      <w:r w:rsidRPr="00176859">
        <w:rPr>
          <w:rFonts w:ascii="RobotoSlab-Light" w:hAnsi="RobotoSlab-Light" w:cs="RobotoSlab-Light"/>
          <w:color w:val="3D3C3B"/>
          <w:sz w:val="20"/>
          <w:szCs w:val="20"/>
          <w:lang w:val="pl-PL"/>
        </w:rPr>
        <w:t>Granice, które dotąd oddzielały pracę, dom i inne sfery życia całkowicie się zatarły. Brak bezpośredniego kontaktu z zespołem i pracodawcą, współpraca z firmą zlokalizowaną w innej miejscowości i zmiana pracy w czasie izolacji –</w:t>
      </w:r>
      <w:r w:rsidR="00CF5640">
        <w:rPr>
          <w:rFonts w:ascii="RobotoSlab-Light" w:hAnsi="RobotoSlab-Light" w:cs="RobotoSlab-Light"/>
          <w:color w:val="3D3C3B"/>
          <w:sz w:val="20"/>
          <w:szCs w:val="20"/>
          <w:lang w:val="pl-PL"/>
        </w:rPr>
        <w:t xml:space="preserve"> spowodowały, że pracownicy i pracodawcy otwierają się na współpracę na odległość</w:t>
      </w:r>
      <w:r w:rsidRPr="00176859">
        <w:rPr>
          <w:rFonts w:ascii="RobotoSlab-Light" w:hAnsi="RobotoSlab-Light" w:cs="RobotoSlab-Light"/>
          <w:color w:val="3D3C3B"/>
          <w:sz w:val="20"/>
          <w:szCs w:val="20"/>
          <w:lang w:val="pl-PL"/>
        </w:rPr>
        <w:t>.</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 xml:space="preserve">Blisko co trzeci </w:t>
      </w:r>
      <w:r>
        <w:rPr>
          <w:rFonts w:ascii="RobotoSlab-Light" w:hAnsi="RobotoSlab-Light" w:cs="RobotoSlab-Light"/>
          <w:color w:val="3D3C3B"/>
          <w:sz w:val="20"/>
          <w:szCs w:val="20"/>
          <w:lang w:val="pl-PL"/>
        </w:rPr>
        <w:t xml:space="preserve">specjalista i manager aktualnie </w:t>
      </w:r>
      <w:r w:rsidRPr="00176859">
        <w:rPr>
          <w:rFonts w:ascii="RobotoSlab-Light" w:hAnsi="RobotoSlab-Light" w:cs="RobotoSlab-Light"/>
          <w:color w:val="3D3C3B"/>
          <w:sz w:val="20"/>
          <w:szCs w:val="20"/>
          <w:lang w:val="pl-PL"/>
        </w:rPr>
        <w:t xml:space="preserve">pracują </w:t>
      </w:r>
      <w:r w:rsidR="00CF5640">
        <w:rPr>
          <w:rFonts w:ascii="RobotoSlab-Light" w:hAnsi="RobotoSlab-Light" w:cs="RobotoSlab-Light"/>
          <w:color w:val="3D3C3B"/>
          <w:sz w:val="20"/>
          <w:szCs w:val="20"/>
          <w:lang w:val="pl-PL"/>
        </w:rPr>
        <w:t>zdalnie z innej niż firma miejscowości</w:t>
      </w:r>
      <w:r w:rsidRPr="00176859">
        <w:rPr>
          <w:rFonts w:ascii="RobotoSlab-Light" w:hAnsi="RobotoSlab-Light" w:cs="RobotoSlab-Light"/>
          <w:color w:val="3D3C3B"/>
          <w:sz w:val="20"/>
          <w:szCs w:val="20"/>
          <w:lang w:val="pl-PL"/>
        </w:rPr>
        <w:t>, a 77%</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deklaruje, że przyjmie nową ofertę pracy, nawet jeśli nie będzie mieć</w:t>
      </w:r>
      <w:r>
        <w:rPr>
          <w:rFonts w:ascii="RobotoSlab-Light" w:hAnsi="RobotoSlab-Light" w:cs="RobotoSlab-Light"/>
          <w:color w:val="3D3C3B"/>
          <w:sz w:val="20"/>
          <w:szCs w:val="20"/>
          <w:lang w:val="pl-PL"/>
        </w:rPr>
        <w:t xml:space="preserve"> </w:t>
      </w:r>
      <w:r w:rsidRPr="00176859">
        <w:rPr>
          <w:rFonts w:ascii="RobotoSlab-Light" w:hAnsi="RobotoSlab-Light" w:cs="RobotoSlab-Light"/>
          <w:color w:val="3D3C3B"/>
          <w:sz w:val="20"/>
          <w:szCs w:val="20"/>
          <w:lang w:val="pl-PL"/>
        </w:rPr>
        <w:t>bezpośredniego kontaktu z zespołem i pracodawcą.</w:t>
      </w:r>
    </w:p>
    <w:p w14:paraId="77E9602E" w14:textId="14DB87C5" w:rsidR="00176859" w:rsidRDefault="00176859" w:rsidP="00176859">
      <w:pPr>
        <w:pStyle w:val="Akapitzlist"/>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44F45563" w14:textId="6C7C9DBA" w:rsidR="00CF5640" w:rsidRDefault="00CF5640" w:rsidP="00176859">
      <w:pPr>
        <w:pStyle w:val="Akapitzlist"/>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03BBDA2A" w14:textId="46D54CB5" w:rsidR="00CF5640" w:rsidRDefault="00CF5640" w:rsidP="00CF5640">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8"/>
          <w:szCs w:val="28"/>
          <w:lang w:val="pl-PL"/>
        </w:rPr>
      </w:pPr>
      <w:r w:rsidRPr="00CF5640">
        <w:rPr>
          <w:rFonts w:ascii="RobotoSlab-Light" w:hAnsi="RobotoSlab-Light" w:cs="RobotoSlab-Light"/>
          <w:b/>
          <w:bCs/>
          <w:color w:val="3D3C3B"/>
          <w:sz w:val="28"/>
          <w:szCs w:val="28"/>
          <w:lang w:val="pl-PL"/>
        </w:rPr>
        <w:t>Pracownicy szukają stabilnego i elastycznego pracodawcy.</w:t>
      </w:r>
    </w:p>
    <w:p w14:paraId="7FEC9A50" w14:textId="4ED5AD5B" w:rsidR="00CF5640" w:rsidRDefault="00CF5640" w:rsidP="00CF5640">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76685AD7" w14:textId="650264B8" w:rsidR="00CF5640" w:rsidRDefault="00CF5640" w:rsidP="00CF5640">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sidRPr="00CF5640">
        <w:rPr>
          <w:rFonts w:ascii="RobotoSlab-Light" w:hAnsi="RobotoSlab-Light" w:cs="RobotoSlab-Light"/>
          <w:color w:val="3D3C3B"/>
          <w:sz w:val="20"/>
          <w:szCs w:val="20"/>
          <w:lang w:val="pl-PL"/>
        </w:rPr>
        <w:t xml:space="preserve">Poczucie bezpieczeństwa stało się istotnym czynnikiem determinującym decyzje zawodowe. Pracownicy rozważający zmianę pracy oczekują od pracodawców przede wszystkim stabilności zatrudnienia. Równie ważną cechą wymaganą od pracodawcy jest umiejętność elastycznego odpowiadania na ich aktualne potrzeby w dobie ciągłej zmiany.  </w:t>
      </w:r>
    </w:p>
    <w:p w14:paraId="27DEC9C0" w14:textId="28EE9B99" w:rsidR="00CF5640" w:rsidRDefault="00CF5640" w:rsidP="00CF5640">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p>
    <w:p w14:paraId="356E9D44" w14:textId="77777777" w:rsidR="00CF5640" w:rsidRDefault="00CF5640" w:rsidP="00633724">
      <w:pPr>
        <w:pStyle w:val="Akapitzlist"/>
        <w:numPr>
          <w:ilvl w:val="0"/>
          <w:numId w:val="1"/>
        </w:numPr>
        <w:autoSpaceDE w:val="0"/>
        <w:autoSpaceDN w:val="0"/>
        <w:adjustRightInd w:val="0"/>
        <w:spacing w:after="0" w:line="240" w:lineRule="auto"/>
        <w:jc w:val="both"/>
        <w:rPr>
          <w:rFonts w:ascii="RobotoSlab-Light" w:hAnsi="RobotoSlab-Light" w:cs="RobotoSlab-Light"/>
          <w:b/>
          <w:bCs/>
          <w:color w:val="3D3C3B"/>
          <w:sz w:val="28"/>
          <w:szCs w:val="28"/>
          <w:lang w:val="pl-PL"/>
        </w:rPr>
      </w:pPr>
      <w:r w:rsidRPr="00CF5640">
        <w:rPr>
          <w:rFonts w:ascii="RobotoSlab-Light" w:hAnsi="RobotoSlab-Light" w:cs="RobotoSlab-Light"/>
          <w:b/>
          <w:bCs/>
          <w:color w:val="3D3C3B"/>
          <w:sz w:val="28"/>
          <w:szCs w:val="28"/>
          <w:lang w:val="pl-PL"/>
        </w:rPr>
        <w:t>Rynek jest rozgrzany i pozyskanie pracowników wymaga odpowiedniego podejścia</w:t>
      </w:r>
      <w:r>
        <w:rPr>
          <w:rFonts w:ascii="RobotoSlab-Light" w:hAnsi="RobotoSlab-Light" w:cs="RobotoSlab-Light"/>
          <w:b/>
          <w:bCs/>
          <w:color w:val="3D3C3B"/>
          <w:sz w:val="28"/>
          <w:szCs w:val="28"/>
          <w:lang w:val="pl-PL"/>
        </w:rPr>
        <w:t>.</w:t>
      </w:r>
    </w:p>
    <w:p w14:paraId="1A7D1E2F" w14:textId="77777777" w:rsidR="00CF5640" w:rsidRDefault="00CF5640" w:rsidP="00CF5640">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739CF728" w14:textId="2D4F1B80" w:rsidR="00633724" w:rsidRDefault="00CF5640" w:rsidP="00CF5640">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r w:rsidRPr="00CF5640">
        <w:rPr>
          <w:rFonts w:ascii="RobotoSlab-Light" w:hAnsi="RobotoSlab-Light" w:cs="RobotoSlab-Light"/>
          <w:color w:val="3D3C3B"/>
          <w:sz w:val="20"/>
          <w:szCs w:val="20"/>
          <w:lang w:val="pl-PL"/>
        </w:rPr>
        <w:t>Dynamika zmiany pracy po wybuchu pandemii pozostaje na</w:t>
      </w:r>
      <w:r>
        <w:rPr>
          <w:rFonts w:ascii="RobotoSlab-Light" w:hAnsi="RobotoSlab-Light" w:cs="RobotoSlab-Light"/>
          <w:color w:val="3D3C3B"/>
          <w:sz w:val="20"/>
          <w:szCs w:val="20"/>
          <w:lang w:val="pl-PL"/>
        </w:rPr>
        <w:t xml:space="preserve"> </w:t>
      </w:r>
      <w:r w:rsidRPr="00CF5640">
        <w:rPr>
          <w:rFonts w:ascii="RobotoSlab-Light" w:hAnsi="RobotoSlab-Light" w:cs="RobotoSlab-Light"/>
          <w:color w:val="3D3C3B"/>
          <w:sz w:val="20"/>
          <w:szCs w:val="20"/>
          <w:lang w:val="pl-PL"/>
        </w:rPr>
        <w:t>stabilnym poziomie – 43% respondentów zdecydowało się na zmianę</w:t>
      </w:r>
      <w:r>
        <w:rPr>
          <w:rFonts w:ascii="RobotoSlab-Light" w:hAnsi="RobotoSlab-Light" w:cs="RobotoSlab-Light"/>
          <w:color w:val="3D3C3B"/>
          <w:sz w:val="20"/>
          <w:szCs w:val="20"/>
          <w:lang w:val="pl-PL"/>
        </w:rPr>
        <w:t xml:space="preserve"> </w:t>
      </w:r>
      <w:r w:rsidRPr="00CF5640">
        <w:rPr>
          <w:rFonts w:ascii="RobotoSlab-Light" w:hAnsi="RobotoSlab-Light" w:cs="RobotoSlab-Light"/>
          <w:color w:val="3D3C3B"/>
          <w:sz w:val="20"/>
          <w:szCs w:val="20"/>
          <w:lang w:val="pl-PL"/>
        </w:rPr>
        <w:t xml:space="preserve">zatrudnienia względem 44% w 2019 roku. </w:t>
      </w:r>
      <w:r>
        <w:rPr>
          <w:rFonts w:ascii="RobotoSlab-Light" w:hAnsi="RobotoSlab-Light" w:cs="RobotoSlab-Light"/>
          <w:color w:val="3D3C3B"/>
          <w:sz w:val="20"/>
          <w:szCs w:val="20"/>
          <w:lang w:val="pl-PL"/>
        </w:rPr>
        <w:t xml:space="preserve">Jak widać w ogólnym rozrachunku pandemia nie wpłynęła na przestój w rekrutacjach. </w:t>
      </w:r>
      <w:r w:rsidRPr="00CF5640">
        <w:rPr>
          <w:rFonts w:ascii="RobotoSlab-Light" w:hAnsi="RobotoSlab-Light" w:cs="RobotoSlab-Light"/>
          <w:color w:val="3D3C3B"/>
          <w:sz w:val="20"/>
          <w:szCs w:val="20"/>
          <w:lang w:val="pl-PL"/>
        </w:rPr>
        <w:t>Dobrą informacją jest fakt, że</w:t>
      </w:r>
      <w:r>
        <w:rPr>
          <w:rFonts w:ascii="RobotoSlab-Light" w:hAnsi="RobotoSlab-Light" w:cs="RobotoSlab-Light"/>
          <w:color w:val="3D3C3B"/>
          <w:sz w:val="20"/>
          <w:szCs w:val="20"/>
          <w:lang w:val="pl-PL"/>
        </w:rPr>
        <w:t xml:space="preserve"> </w:t>
      </w:r>
      <w:r w:rsidRPr="00CF5640">
        <w:rPr>
          <w:rFonts w:ascii="RobotoSlab-Light" w:hAnsi="RobotoSlab-Light" w:cs="RobotoSlab-Light"/>
          <w:color w:val="3D3C3B"/>
          <w:sz w:val="20"/>
          <w:szCs w:val="20"/>
          <w:lang w:val="pl-PL"/>
        </w:rPr>
        <w:t>zmiana dotyczyła przede wszystkim branż, które zyskały na pandemii,</w:t>
      </w:r>
      <w:r>
        <w:rPr>
          <w:rFonts w:ascii="RobotoSlab-Light" w:hAnsi="RobotoSlab-Light" w:cs="RobotoSlab-Light"/>
          <w:color w:val="3D3C3B"/>
          <w:sz w:val="20"/>
          <w:szCs w:val="20"/>
          <w:lang w:val="pl-PL"/>
        </w:rPr>
        <w:t xml:space="preserve"> </w:t>
      </w:r>
      <w:r w:rsidRPr="00CF5640">
        <w:rPr>
          <w:rFonts w:ascii="RobotoSlab-Light" w:hAnsi="RobotoSlab-Light" w:cs="RobotoSlab-Light"/>
          <w:color w:val="3D3C3B"/>
          <w:sz w:val="20"/>
          <w:szCs w:val="20"/>
          <w:lang w:val="pl-PL"/>
        </w:rPr>
        <w:t xml:space="preserve">takich jak: IT i telekomunikacja, media, marketing i e-commerce. </w:t>
      </w:r>
    </w:p>
    <w:p w14:paraId="4EDECF3F" w14:textId="54C1843E" w:rsidR="00CF5640" w:rsidRDefault="00CF5640" w:rsidP="00CF5640">
      <w:pPr>
        <w:pStyle w:val="Akapitzlist"/>
        <w:autoSpaceDE w:val="0"/>
        <w:autoSpaceDN w:val="0"/>
        <w:adjustRightInd w:val="0"/>
        <w:spacing w:after="0" w:line="240" w:lineRule="auto"/>
        <w:jc w:val="both"/>
        <w:rPr>
          <w:rFonts w:ascii="RobotoSlab-Light" w:hAnsi="RobotoSlab-Light" w:cs="RobotoSlab-Light"/>
          <w:color w:val="3D3C3B"/>
          <w:sz w:val="20"/>
          <w:szCs w:val="20"/>
          <w:lang w:val="pl-PL"/>
        </w:rPr>
      </w:pPr>
    </w:p>
    <w:p w14:paraId="1EFB2EFE" w14:textId="3F281002" w:rsidR="00CF5640" w:rsidRDefault="00CF5640" w:rsidP="00CF5640">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r w:rsidRPr="00CF5640">
        <w:rPr>
          <w:rFonts w:ascii="RobotoSlab-Light" w:hAnsi="RobotoSlab-Light" w:cs="RobotoSlab-Light"/>
          <w:b/>
          <w:bCs/>
          <w:color w:val="3D3C3B"/>
          <w:sz w:val="28"/>
          <w:szCs w:val="28"/>
          <w:lang w:val="pl-PL"/>
        </w:rPr>
        <w:t xml:space="preserve">Więcej danych znajdą Państwo w pełnej wersji raportu: </w:t>
      </w:r>
    </w:p>
    <w:p w14:paraId="7EFAE39B" w14:textId="3236C028" w:rsidR="00CF5640" w:rsidRDefault="003F4D70" w:rsidP="00CF5640">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hyperlink r:id="rId9" w:history="1">
        <w:r w:rsidR="00CF5640" w:rsidRPr="001502AE">
          <w:rPr>
            <w:rStyle w:val="Hipercze"/>
            <w:rFonts w:ascii="RobotoSlab-Light" w:hAnsi="RobotoSlab-Light" w:cs="RobotoSlab-Light"/>
            <w:b/>
            <w:bCs/>
            <w:sz w:val="28"/>
            <w:szCs w:val="28"/>
            <w:lang w:val="pl-PL"/>
          </w:rPr>
          <w:t>https://www.devire.pl/raport-devire-rynek-zmiany-pracy-2021/</w:t>
        </w:r>
      </w:hyperlink>
      <w:r w:rsidR="00CF5640">
        <w:rPr>
          <w:rFonts w:ascii="RobotoSlab-Light" w:hAnsi="RobotoSlab-Light" w:cs="RobotoSlab-Light"/>
          <w:b/>
          <w:bCs/>
          <w:color w:val="3D3C3B"/>
          <w:sz w:val="28"/>
          <w:szCs w:val="28"/>
          <w:lang w:val="pl-PL"/>
        </w:rPr>
        <w:t xml:space="preserve"> </w:t>
      </w:r>
    </w:p>
    <w:p w14:paraId="7BC968AC" w14:textId="3D9F98E3" w:rsidR="00CF5640" w:rsidRPr="007337D9" w:rsidRDefault="00CF5640" w:rsidP="007337D9">
      <w:pPr>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335DF557" w14:textId="3699D65C" w:rsidR="00CF5640" w:rsidRDefault="00CF5640" w:rsidP="00CF5640">
      <w:pPr>
        <w:pStyle w:val="Akapitzlist"/>
        <w:autoSpaceDE w:val="0"/>
        <w:autoSpaceDN w:val="0"/>
        <w:adjustRightInd w:val="0"/>
        <w:spacing w:after="0" w:line="240" w:lineRule="auto"/>
        <w:jc w:val="both"/>
        <w:rPr>
          <w:rFonts w:ascii="RobotoSlab-Light" w:hAnsi="RobotoSlab-Light" w:cs="RobotoSlab-Light"/>
          <w:b/>
          <w:bCs/>
          <w:color w:val="3D3C3B"/>
          <w:sz w:val="28"/>
          <w:szCs w:val="28"/>
          <w:lang w:val="pl-PL"/>
        </w:rPr>
      </w:pPr>
    </w:p>
    <w:p w14:paraId="5E9EDC6B" w14:textId="1F5FC225" w:rsidR="00CF5640" w:rsidRDefault="00CF5640" w:rsidP="007337D9">
      <w:pPr>
        <w:pStyle w:val="Akapitzlist"/>
        <w:autoSpaceDE w:val="0"/>
        <w:autoSpaceDN w:val="0"/>
        <w:adjustRightInd w:val="0"/>
        <w:spacing w:after="0" w:line="240" w:lineRule="auto"/>
        <w:jc w:val="both"/>
        <w:rPr>
          <w:rFonts w:ascii="RobotoSlab-Light" w:hAnsi="RobotoSlab-Light" w:cs="RobotoSlab-Light"/>
          <w:b/>
          <w:bCs/>
          <w:color w:val="3D3C3B"/>
          <w:lang w:val="pl-PL"/>
        </w:rPr>
      </w:pPr>
      <w:r w:rsidRPr="00CF5640">
        <w:rPr>
          <w:rFonts w:ascii="RobotoSlab-Light" w:hAnsi="RobotoSlab-Light" w:cs="RobotoSlab-Light"/>
          <w:b/>
          <w:bCs/>
          <w:color w:val="3D3C3B"/>
          <w:lang w:val="pl-PL"/>
        </w:rPr>
        <w:t>Metodyka</w:t>
      </w:r>
      <w:r w:rsidR="007337D9">
        <w:rPr>
          <w:rFonts w:ascii="RobotoSlab-Light" w:hAnsi="RobotoSlab-Light" w:cs="RobotoSlab-Light"/>
          <w:b/>
          <w:bCs/>
          <w:color w:val="3D3C3B"/>
          <w:lang w:val="pl-PL"/>
        </w:rPr>
        <w:t xml:space="preserve"> </w:t>
      </w:r>
    </w:p>
    <w:p w14:paraId="37A7BB3E" w14:textId="77777777" w:rsidR="007337D9" w:rsidRPr="007337D9" w:rsidRDefault="007337D9" w:rsidP="007337D9">
      <w:pPr>
        <w:pStyle w:val="Akapitzlist"/>
        <w:autoSpaceDE w:val="0"/>
        <w:autoSpaceDN w:val="0"/>
        <w:adjustRightInd w:val="0"/>
        <w:spacing w:after="0" w:line="240" w:lineRule="auto"/>
        <w:jc w:val="both"/>
        <w:rPr>
          <w:rFonts w:ascii="RobotoSlab-Light" w:hAnsi="RobotoSlab-Light" w:cs="RobotoSlab-Light"/>
          <w:b/>
          <w:bCs/>
          <w:color w:val="3D3C3B"/>
          <w:lang w:val="pl-PL"/>
        </w:rPr>
      </w:pPr>
    </w:p>
    <w:p w14:paraId="7A60B3D9" w14:textId="57054315" w:rsidR="00CF5640" w:rsidRPr="00CF5640" w:rsidRDefault="00CF5640" w:rsidP="00CF5640">
      <w:pPr>
        <w:pStyle w:val="Akapitzlist"/>
        <w:autoSpaceDE w:val="0"/>
        <w:autoSpaceDN w:val="0"/>
        <w:adjustRightInd w:val="0"/>
        <w:spacing w:after="0" w:line="240" w:lineRule="auto"/>
        <w:jc w:val="both"/>
        <w:rPr>
          <w:rFonts w:ascii="RobotoSlab-Light" w:hAnsi="RobotoSlab-Light" w:cs="RobotoSlab-Light"/>
          <w:color w:val="3D3C3B"/>
          <w:lang w:val="pl-PL"/>
        </w:rPr>
      </w:pPr>
      <w:r w:rsidRPr="00CF5640">
        <w:rPr>
          <w:rFonts w:ascii="RobotoSlab-Light" w:hAnsi="RobotoSlab-Light" w:cs="RobotoSlab-Light"/>
          <w:color w:val="3D3C3B"/>
          <w:lang w:val="pl-PL"/>
        </w:rPr>
        <w:t>Raport jest drugą edycją badania realizowanego wśród specjalistów i kadry kierowniczej. Ankiet</w:t>
      </w:r>
      <w:r>
        <w:rPr>
          <w:rFonts w:ascii="RobotoSlab-Light" w:hAnsi="RobotoSlab-Light" w:cs="RobotoSlab-Light"/>
          <w:color w:val="3D3C3B"/>
          <w:lang w:val="pl-PL"/>
        </w:rPr>
        <w:t>a została przeprowadzona</w:t>
      </w:r>
      <w:r w:rsidRPr="00CF5640">
        <w:rPr>
          <w:rFonts w:ascii="RobotoSlab-Light" w:hAnsi="RobotoSlab-Light" w:cs="RobotoSlab-Light"/>
          <w:color w:val="3D3C3B"/>
          <w:lang w:val="pl-PL"/>
        </w:rPr>
        <w:t xml:space="preserve"> metodą CAWI, a odpowiedzi zbierane były od listopada 2020 roku do marca 2021 roku. Na pytania odpowiedziało 3002 respondentów</w:t>
      </w:r>
      <w:r>
        <w:rPr>
          <w:rFonts w:ascii="RobotoSlab-Light" w:hAnsi="RobotoSlab-Light" w:cs="RobotoSlab-Light"/>
          <w:color w:val="3D3C3B"/>
          <w:lang w:val="pl-PL"/>
        </w:rPr>
        <w:t xml:space="preserve"> z 20 branż z całej Polski</w:t>
      </w:r>
      <w:r w:rsidRPr="00CF5640">
        <w:rPr>
          <w:rFonts w:ascii="RobotoSlab-Light" w:hAnsi="RobotoSlab-Light" w:cs="RobotoSlab-Light"/>
          <w:color w:val="3D3C3B"/>
          <w:lang w:val="pl-PL"/>
        </w:rPr>
        <w:t>, spośród których 48% to specjaliści, 39% – menedżerowie, 7% – osoby na stanowiskach asystenckich, a 6% – studenci i wolni strzelcy.</w:t>
      </w:r>
    </w:p>
    <w:p w14:paraId="67FA20E5" w14:textId="79F54267" w:rsidR="00633724" w:rsidRDefault="00633724" w:rsidP="00633724">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51016FBA" w14:textId="77777777" w:rsidR="00CF5640" w:rsidRPr="00633724" w:rsidRDefault="00CF5640" w:rsidP="00633724">
      <w:pPr>
        <w:autoSpaceDE w:val="0"/>
        <w:autoSpaceDN w:val="0"/>
        <w:adjustRightInd w:val="0"/>
        <w:spacing w:after="0" w:line="240" w:lineRule="auto"/>
        <w:jc w:val="both"/>
        <w:rPr>
          <w:rFonts w:ascii="RobotoSlab-Light" w:hAnsi="RobotoSlab-Light" w:cs="RobotoSlab-Light"/>
          <w:b/>
          <w:bCs/>
          <w:color w:val="3D3C3B"/>
          <w:sz w:val="20"/>
          <w:szCs w:val="20"/>
          <w:lang w:val="pl-PL"/>
        </w:rPr>
      </w:pPr>
    </w:p>
    <w:p w14:paraId="677A27B1" w14:textId="77777777" w:rsidR="00161EDA" w:rsidRPr="00F11311" w:rsidRDefault="00161EDA" w:rsidP="00F11311">
      <w:pPr>
        <w:autoSpaceDE w:val="0"/>
        <w:autoSpaceDN w:val="0"/>
        <w:adjustRightInd w:val="0"/>
        <w:spacing w:after="0" w:line="240" w:lineRule="auto"/>
        <w:jc w:val="both"/>
        <w:rPr>
          <w:rFonts w:ascii="RobotoSlab-Light" w:hAnsi="RobotoSlab-Light" w:cs="RobotoSlab-Light"/>
          <w:color w:val="3D3C3B"/>
          <w:sz w:val="20"/>
          <w:szCs w:val="20"/>
          <w:lang w:val="pl-PL"/>
        </w:rPr>
      </w:pPr>
    </w:p>
    <w:p w14:paraId="00110C60" w14:textId="29146CE2" w:rsidR="00AE7BDE" w:rsidRDefault="00AE7BDE" w:rsidP="00AE7BDE">
      <w:pPr>
        <w:autoSpaceDE w:val="0"/>
        <w:autoSpaceDN w:val="0"/>
        <w:adjustRightInd w:val="0"/>
        <w:spacing w:after="0" w:line="240" w:lineRule="auto"/>
        <w:rPr>
          <w:rFonts w:ascii="RobotoSlab-Light" w:hAnsi="RobotoSlab-Light" w:cs="RobotoSlab-Light"/>
          <w:color w:val="3D3C3B"/>
          <w:sz w:val="20"/>
          <w:szCs w:val="20"/>
          <w:lang w:val="pl-PL"/>
        </w:rPr>
      </w:pPr>
    </w:p>
    <w:p w14:paraId="2B19F60B" w14:textId="1E00D752" w:rsidR="00AE7BDE" w:rsidRDefault="00AE7BDE">
      <w:pPr>
        <w:rPr>
          <w:b/>
          <w:bCs/>
          <w:lang w:val="pl-PL"/>
        </w:rPr>
      </w:pPr>
    </w:p>
    <w:p w14:paraId="215117AB" w14:textId="77777777" w:rsidR="00AE7BDE" w:rsidRPr="00AE7BDE" w:rsidRDefault="00AE7BDE">
      <w:pPr>
        <w:rPr>
          <w:b/>
          <w:bCs/>
          <w:lang w:val="pl-PL"/>
        </w:rPr>
      </w:pPr>
    </w:p>
    <w:sectPr w:rsidR="00AE7BDE" w:rsidRPr="00AE7BD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Slab-Light">
    <w:altName w:val="Arial"/>
    <w:panose1 w:val="00000000000000000000"/>
    <w:charset w:val="EE"/>
    <w:family w:val="auto"/>
    <w:notTrueType/>
    <w:pitch w:val="default"/>
    <w:sig w:usb0="00000007" w:usb1="00000000" w:usb2="00000000" w:usb3="00000000" w:csb0="00000003" w:csb1="00000000"/>
  </w:font>
  <w:font w:name="RobotoSlab-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A05FD"/>
    <w:multiLevelType w:val="hybridMultilevel"/>
    <w:tmpl w:val="DEA8683C"/>
    <w:lvl w:ilvl="0" w:tplc="52A865A4">
      <w:start w:val="1"/>
      <w:numFmt w:val="decimal"/>
      <w:lvlText w:val="%1."/>
      <w:lvlJc w:val="left"/>
      <w:pPr>
        <w:ind w:left="720" w:hanging="360"/>
      </w:pPr>
      <w:rPr>
        <w:rFonts w:hint="default"/>
        <w:color w:val="00ACA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56A29"/>
    <w:multiLevelType w:val="hybridMultilevel"/>
    <w:tmpl w:val="CC9E82A4"/>
    <w:lvl w:ilvl="0" w:tplc="0044AF12">
      <w:start w:val="1"/>
      <w:numFmt w:val="decimal"/>
      <w:lvlText w:val="%1."/>
      <w:lvlJc w:val="center"/>
      <w:pPr>
        <w:ind w:left="720" w:hanging="360"/>
      </w:pPr>
      <w:rPr>
        <w:rFonts w:hint="default"/>
        <w:b/>
        <w:bCs/>
        <w:color w:val="00ACA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DE"/>
    <w:rsid w:val="00161EDA"/>
    <w:rsid w:val="00176859"/>
    <w:rsid w:val="002236A1"/>
    <w:rsid w:val="003C1A2C"/>
    <w:rsid w:val="003F4D70"/>
    <w:rsid w:val="00587C91"/>
    <w:rsid w:val="005A6CF4"/>
    <w:rsid w:val="00625695"/>
    <w:rsid w:val="00633724"/>
    <w:rsid w:val="007337D9"/>
    <w:rsid w:val="0097379E"/>
    <w:rsid w:val="00AE7BDE"/>
    <w:rsid w:val="00CE1E29"/>
    <w:rsid w:val="00CF5640"/>
    <w:rsid w:val="00F11311"/>
    <w:rsid w:val="00F8365B"/>
    <w:rsid w:val="00F9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4D67"/>
  <w15:chartTrackingRefBased/>
  <w15:docId w15:val="{C001D562-830F-4144-B2AE-C5711D5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724"/>
    <w:pPr>
      <w:ind w:left="720"/>
      <w:contextualSpacing/>
    </w:pPr>
  </w:style>
  <w:style w:type="character" w:styleId="Hipercze">
    <w:name w:val="Hyperlink"/>
    <w:basedOn w:val="Domylnaczcionkaakapitu"/>
    <w:uiPriority w:val="99"/>
    <w:unhideWhenUsed/>
    <w:rsid w:val="00CF5640"/>
    <w:rPr>
      <w:color w:val="0563C1" w:themeColor="hyperlink"/>
      <w:u w:val="single"/>
    </w:rPr>
  </w:style>
  <w:style w:type="character" w:styleId="Nierozpoznanawzmianka">
    <w:name w:val="Unresolved Mention"/>
    <w:basedOn w:val="Domylnaczcionkaakapitu"/>
    <w:uiPriority w:val="99"/>
    <w:semiHidden/>
    <w:unhideWhenUsed/>
    <w:rsid w:val="00CF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vire.pl/raport-devire-rynek-zmiany-prac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1132</Words>
  <Characters>6795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Chowaniak // devire</dc:creator>
  <cp:keywords/>
  <dc:description/>
  <cp:lastModifiedBy>Karina Chowaniak // devire</cp:lastModifiedBy>
  <cp:revision>6</cp:revision>
  <dcterms:created xsi:type="dcterms:W3CDTF">2021-05-13T18:09:00Z</dcterms:created>
  <dcterms:modified xsi:type="dcterms:W3CDTF">2021-05-14T12:43:00Z</dcterms:modified>
</cp:coreProperties>
</file>