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13E55" w14:textId="77777777" w:rsidR="00B10EFC" w:rsidRPr="00D23252" w:rsidRDefault="00B10EFC" w:rsidP="00BD5F6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szCs w:val="22"/>
          <w:shd w:val="clear" w:color="auto" w:fill="FFFFFF"/>
          <w:lang w:val="pt-PT"/>
        </w:rPr>
      </w:pPr>
      <w:r w:rsidRPr="00D23252">
        <w:rPr>
          <w:rFonts w:ascii="Arial" w:hAnsi="Arial" w:cs="Arial"/>
          <w:b/>
          <w:szCs w:val="22"/>
          <w:shd w:val="clear" w:color="auto" w:fill="FFFFFF"/>
          <w:lang w:val="pt-PT"/>
        </w:rPr>
        <w:t>PROMAX EUROPE AWARDS 2021</w:t>
      </w:r>
    </w:p>
    <w:p w14:paraId="46FE4B35" w14:textId="6D2C9B5A" w:rsidR="00977A11" w:rsidRPr="00E1642C" w:rsidRDefault="00F47020">
      <w:pPr>
        <w:rPr>
          <w:rFonts w:ascii="Arial" w:hAnsi="Arial" w:cs="Arial"/>
          <w:b/>
          <w:sz w:val="32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sz w:val="32"/>
          <w:szCs w:val="22"/>
          <w:shd w:val="clear" w:color="auto" w:fill="FFFFFF"/>
          <w:lang w:val="pt-PT"/>
        </w:rPr>
        <w:t>PROJETO “INTERVALO” DISTINGUIDO</w:t>
      </w:r>
      <w:r w:rsidR="003F467F">
        <w:rPr>
          <w:rFonts w:ascii="Arial" w:hAnsi="Arial" w:cs="Arial"/>
          <w:b/>
          <w:sz w:val="32"/>
          <w:szCs w:val="22"/>
          <w:shd w:val="clear" w:color="auto" w:fill="FFFFFF"/>
          <w:lang w:val="pt-PT"/>
        </w:rPr>
        <w:t xml:space="preserve"> COM </w:t>
      </w:r>
      <w:r>
        <w:rPr>
          <w:rFonts w:ascii="Arial" w:hAnsi="Arial" w:cs="Arial"/>
          <w:b/>
          <w:sz w:val="32"/>
          <w:szCs w:val="22"/>
          <w:shd w:val="clear" w:color="auto" w:fill="FFFFFF"/>
          <w:lang w:val="pt-PT"/>
        </w:rPr>
        <w:t>UM OURO</w:t>
      </w:r>
      <w:r w:rsidR="003F467F">
        <w:rPr>
          <w:rFonts w:ascii="Arial" w:hAnsi="Arial" w:cs="Arial"/>
          <w:b/>
          <w:sz w:val="32"/>
          <w:szCs w:val="22"/>
          <w:shd w:val="clear" w:color="auto" w:fill="FFFFFF"/>
          <w:lang w:val="pt-PT"/>
        </w:rPr>
        <w:t xml:space="preserve"> E </w:t>
      </w:r>
      <w:r>
        <w:rPr>
          <w:rFonts w:ascii="Arial" w:hAnsi="Arial" w:cs="Arial"/>
          <w:b/>
          <w:sz w:val="32"/>
          <w:szCs w:val="22"/>
          <w:shd w:val="clear" w:color="auto" w:fill="FFFFFF"/>
          <w:lang w:val="pt-PT"/>
        </w:rPr>
        <w:t>UMA PRATA</w:t>
      </w:r>
      <w:r w:rsidR="003F467F">
        <w:rPr>
          <w:rFonts w:ascii="Arial" w:hAnsi="Arial" w:cs="Arial"/>
          <w:b/>
          <w:sz w:val="32"/>
          <w:szCs w:val="22"/>
          <w:shd w:val="clear" w:color="auto" w:fill="FFFFFF"/>
          <w:lang w:val="pt-PT"/>
        </w:rPr>
        <w:t xml:space="preserve"> NOS PROMAX EUROPE AWARDS</w:t>
      </w:r>
    </w:p>
    <w:p w14:paraId="6ADB368F" w14:textId="2B2CE503" w:rsidR="00B76948" w:rsidRPr="00F47020" w:rsidRDefault="00F47020" w:rsidP="00F4702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szCs w:val="22"/>
          <w:shd w:val="clear" w:color="auto" w:fill="FFFFFF"/>
          <w:lang w:val="pt-PT"/>
        </w:rPr>
        <w:t>Projeto</w:t>
      </w:r>
      <w:r w:rsidR="003F467F">
        <w:rPr>
          <w:rFonts w:ascii="Arial" w:hAnsi="Arial" w:cs="Arial"/>
          <w:b/>
          <w:szCs w:val="22"/>
          <w:shd w:val="clear" w:color="auto" w:fill="FFFFFF"/>
          <w:lang w:val="pt-PT"/>
        </w:rPr>
        <w:t xml:space="preserve"> da FOX </w:t>
      </w:r>
      <w:r>
        <w:rPr>
          <w:rFonts w:ascii="Arial" w:hAnsi="Arial" w:cs="Arial"/>
          <w:b/>
          <w:szCs w:val="22"/>
          <w:shd w:val="clear" w:color="auto" w:fill="FFFFFF"/>
          <w:lang w:val="pt-PT"/>
        </w:rPr>
        <w:t xml:space="preserve">distinguidos nos </w:t>
      </w:r>
      <w:r w:rsidR="00601A98"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>Promax Europe Awards</w:t>
      </w:r>
      <w:r w:rsidR="003F467F"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 xml:space="preserve"> com </w:t>
      </w:r>
      <w:r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>um</w:t>
      </w:r>
      <w:r w:rsidR="003F467F"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 xml:space="preserve"> </w:t>
      </w:r>
      <w:r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>ouro</w:t>
      </w:r>
      <w:r w:rsidR="009722E5"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 xml:space="preserve"> </w:t>
      </w:r>
      <w:r w:rsidR="003F467F"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 xml:space="preserve">e </w:t>
      </w:r>
      <w:r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>uma prata</w:t>
      </w:r>
      <w:r w:rsidR="003F467F" w:rsidRPr="00F47020">
        <w:rPr>
          <w:rFonts w:ascii="Arial" w:hAnsi="Arial" w:cs="Arial"/>
          <w:b/>
          <w:szCs w:val="22"/>
          <w:shd w:val="clear" w:color="auto" w:fill="FFFFFF"/>
          <w:lang w:val="pt-PT"/>
        </w:rPr>
        <w:t>.</w:t>
      </w:r>
    </w:p>
    <w:p w14:paraId="68EF2B59" w14:textId="3A5ED1DF" w:rsidR="00F326C9" w:rsidRPr="00BD48C8" w:rsidRDefault="00F326C9" w:rsidP="003F467F">
      <w:pPr>
        <w:pStyle w:val="ListParagraph"/>
        <w:spacing w:after="0"/>
        <w:rPr>
          <w:rFonts w:ascii="Arial" w:hAnsi="Arial" w:cs="Arial"/>
          <w:b/>
          <w:szCs w:val="22"/>
          <w:shd w:val="clear" w:color="auto" w:fill="FFFFFF"/>
          <w:lang w:val="pt-PT"/>
        </w:rPr>
      </w:pPr>
    </w:p>
    <w:p w14:paraId="53E0EEC2" w14:textId="6FB956FE" w:rsidR="00F326C9" w:rsidRPr="003F467F" w:rsidRDefault="00D81125" w:rsidP="003F467F">
      <w:pPr>
        <w:spacing w:after="0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  <w:r w:rsidRPr="003F467F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Lisboa x de maio de 2021</w:t>
      </w:r>
    </w:p>
    <w:p w14:paraId="344B4D47" w14:textId="77777777" w:rsidR="003F467F" w:rsidRDefault="003F467F" w:rsidP="003F467F">
      <w:pPr>
        <w:spacing w:after="0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</w:p>
    <w:p w14:paraId="273C99C3" w14:textId="1846E756" w:rsidR="003F467F" w:rsidRDefault="00012E58" w:rsidP="00896E32">
      <w:pPr>
        <w:spacing w:line="360" w:lineRule="auto"/>
        <w:rPr>
          <w:rFonts w:ascii="Arial" w:hAnsi="Arial" w:cs="Arial"/>
          <w:szCs w:val="22"/>
          <w:shd w:val="clear" w:color="auto" w:fill="FFFFFF"/>
          <w:lang w:val="pt-PT"/>
        </w:rPr>
      </w:pPr>
      <w:r w:rsidRPr="003776EC">
        <w:rPr>
          <w:rFonts w:ascii="Arial" w:hAnsi="Arial" w:cs="Arial"/>
          <w:szCs w:val="22"/>
          <w:shd w:val="clear" w:color="auto" w:fill="FFFFFF"/>
          <w:lang w:val="pt-PT"/>
        </w:rPr>
        <w:t xml:space="preserve">A The Walt Disney Portugal foi </w:t>
      </w:r>
      <w:r w:rsidR="003F467F">
        <w:rPr>
          <w:rFonts w:ascii="Arial" w:hAnsi="Arial" w:cs="Arial"/>
          <w:szCs w:val="22"/>
          <w:shd w:val="clear" w:color="auto" w:fill="FFFFFF"/>
          <w:lang w:val="pt-PT"/>
        </w:rPr>
        <w:t xml:space="preserve">novamente distinguida pelos Promax Europe Awards, </w:t>
      </w:r>
      <w:r w:rsidR="003F467F" w:rsidRPr="00F47020">
        <w:rPr>
          <w:rFonts w:ascii="Arial" w:hAnsi="Arial" w:cs="Arial"/>
          <w:szCs w:val="22"/>
          <w:shd w:val="clear" w:color="auto" w:fill="FFFFFF"/>
          <w:lang w:val="pt-PT"/>
        </w:rPr>
        <w:t>um evento que celebra o que melhor se faz</w:t>
      </w:r>
      <w:r w:rsidR="00F47020">
        <w:rPr>
          <w:rFonts w:ascii="Arial" w:hAnsi="Arial" w:cs="Arial"/>
          <w:szCs w:val="22"/>
          <w:shd w:val="clear" w:color="auto" w:fill="FFFFFF"/>
          <w:lang w:val="pt-PT"/>
        </w:rPr>
        <w:t xml:space="preserve"> na Europa, este ano reunindo duas distinções: um ouro</w:t>
      </w:r>
      <w:r w:rsidR="003F467F"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 e </w:t>
      </w:r>
      <w:r w:rsidR="00F47020" w:rsidRPr="00F47020">
        <w:rPr>
          <w:rFonts w:ascii="Arial" w:hAnsi="Arial" w:cs="Arial"/>
          <w:szCs w:val="22"/>
          <w:shd w:val="clear" w:color="auto" w:fill="FFFFFF"/>
          <w:lang w:val="pt-PT"/>
        </w:rPr>
        <w:t>uma prata</w:t>
      </w:r>
      <w:r w:rsidR="003F467F">
        <w:rPr>
          <w:rFonts w:ascii="Arial" w:hAnsi="Arial" w:cs="Arial"/>
          <w:szCs w:val="22"/>
          <w:shd w:val="clear" w:color="auto" w:fill="FFFFFF"/>
          <w:lang w:val="pt-PT"/>
        </w:rPr>
        <w:t xml:space="preserve">. </w:t>
      </w:r>
    </w:p>
    <w:p w14:paraId="344F1EEA" w14:textId="288629CF" w:rsidR="004F49E1" w:rsidRPr="00F47020" w:rsidRDefault="004F49E1" w:rsidP="00896E32">
      <w:pPr>
        <w:spacing w:line="360" w:lineRule="auto"/>
        <w:rPr>
          <w:rFonts w:ascii="Arial" w:hAnsi="Arial" w:cs="Arial"/>
          <w:szCs w:val="22"/>
          <w:shd w:val="clear" w:color="auto" w:fill="FFFFFF"/>
          <w:lang w:val="pt-PT"/>
        </w:rPr>
      </w:pPr>
      <w:r w:rsidRPr="004F49E1">
        <w:rPr>
          <w:rFonts w:ascii="Arial" w:hAnsi="Arial" w:cs="Arial"/>
          <w:szCs w:val="22"/>
          <w:shd w:val="clear" w:color="auto" w:fill="FFFFFF"/>
          <w:lang w:val="pt-PT"/>
        </w:rPr>
        <w:t>Nesta edição dos Promax Europe Awards</w:t>
      </w:r>
      <w:r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Pr="004F49E1">
        <w:rPr>
          <w:rFonts w:ascii="Arial" w:hAnsi="Arial" w:cs="Arial"/>
          <w:szCs w:val="22"/>
          <w:shd w:val="clear" w:color="auto" w:fill="FFFFFF"/>
          <w:lang w:val="pt-PT"/>
        </w:rPr>
        <w:t xml:space="preserve"> os canais FOX e </w:t>
      </w:r>
      <w:r w:rsidR="00F47020">
        <w:rPr>
          <w:rFonts w:ascii="Arial" w:hAnsi="Arial" w:cs="Arial"/>
          <w:szCs w:val="22"/>
          <w:shd w:val="clear" w:color="auto" w:fill="FFFFFF"/>
          <w:lang w:val="pt-PT"/>
        </w:rPr>
        <w:t xml:space="preserve">o serviço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Disney+ </w:t>
      </w:r>
      <w:r w:rsidRPr="004F49E1">
        <w:rPr>
          <w:rFonts w:ascii="Arial" w:hAnsi="Arial" w:cs="Arial"/>
          <w:szCs w:val="22"/>
          <w:shd w:val="clear" w:color="auto" w:fill="FFFFFF"/>
          <w:lang w:val="pt-PT"/>
        </w:rPr>
        <w:t xml:space="preserve">estavam nomeados para </w:t>
      </w:r>
      <w:r>
        <w:rPr>
          <w:rFonts w:ascii="Arial" w:hAnsi="Arial" w:cs="Arial"/>
          <w:szCs w:val="22"/>
          <w:shd w:val="clear" w:color="auto" w:fill="FFFFFF"/>
          <w:lang w:val="pt-PT"/>
        </w:rPr>
        <w:t>5</w:t>
      </w:r>
      <w:r w:rsidRPr="004F49E1">
        <w:rPr>
          <w:rFonts w:ascii="Arial" w:hAnsi="Arial" w:cs="Arial"/>
          <w:szCs w:val="22"/>
          <w:shd w:val="clear" w:color="auto" w:fill="FFFFFF"/>
          <w:lang w:val="pt-PT"/>
        </w:rPr>
        <w:t xml:space="preserve"> categorias diferentes com </w:t>
      </w:r>
      <w:r w:rsidR="00365804">
        <w:rPr>
          <w:rFonts w:ascii="Arial" w:hAnsi="Arial" w:cs="Arial"/>
          <w:szCs w:val="22"/>
          <w:shd w:val="clear" w:color="auto" w:fill="FFFFFF"/>
          <w:lang w:val="pt-PT"/>
        </w:rPr>
        <w:t>a campanha</w:t>
      </w:r>
      <w:r w:rsidRPr="004F49E1">
        <w:rPr>
          <w:rFonts w:ascii="Arial" w:hAnsi="Arial" w:cs="Arial"/>
          <w:szCs w:val="22"/>
          <w:shd w:val="clear" w:color="auto" w:fill="FFFFFF"/>
          <w:lang w:val="pt-PT"/>
        </w:rPr>
        <w:t xml:space="preserve"> “</w:t>
      </w:r>
      <w:r>
        <w:rPr>
          <w:rFonts w:ascii="Arial" w:hAnsi="Arial" w:cs="Arial"/>
          <w:szCs w:val="22"/>
          <w:shd w:val="clear" w:color="auto" w:fill="FFFFFF"/>
          <w:lang w:val="pt-PT"/>
        </w:rPr>
        <w:t>Intervalo”</w:t>
      </w:r>
      <w:r w:rsidRPr="004F49E1">
        <w:rPr>
          <w:rFonts w:ascii="Arial" w:hAnsi="Arial" w:cs="Arial"/>
          <w:szCs w:val="22"/>
          <w:shd w:val="clear" w:color="auto" w:fill="FFFFFF"/>
          <w:lang w:val="pt-PT"/>
        </w:rPr>
        <w:t xml:space="preserve"> e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com o projeto integrante da campanha de lançamento do Disney+, com a produção de capas do universo </w:t>
      </w:r>
      <w:r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Disney na revista Cristina, criados e desenvolvidos inteiramente em Portugal.  </w:t>
      </w:r>
    </w:p>
    <w:p w14:paraId="406C7473" w14:textId="1F93480D" w:rsidR="004F49E1" w:rsidRDefault="004F49E1" w:rsidP="00896E32">
      <w:pPr>
        <w:spacing w:line="360" w:lineRule="auto"/>
        <w:rPr>
          <w:rFonts w:ascii="Arial" w:hAnsi="Arial" w:cs="Arial"/>
          <w:szCs w:val="22"/>
          <w:shd w:val="clear" w:color="auto" w:fill="FFFFFF"/>
          <w:lang w:val="pt-PT"/>
        </w:rPr>
      </w:pPr>
      <w:r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A </w:t>
      </w:r>
      <w:r w:rsidR="00F47020"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equipa nacional da </w:t>
      </w:r>
      <w:r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The Walt Disney Company foi reconhecida com </w:t>
      </w:r>
      <w:r w:rsidR="00F47020" w:rsidRPr="00F47020">
        <w:rPr>
          <w:rFonts w:ascii="Arial" w:hAnsi="Arial" w:cs="Arial"/>
          <w:szCs w:val="22"/>
          <w:shd w:val="clear" w:color="auto" w:fill="FFFFFF"/>
          <w:lang w:val="pt-PT"/>
        </w:rPr>
        <w:t>um ouro na</w:t>
      </w:r>
      <w:r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 categ</w:t>
      </w:r>
      <w:r w:rsidR="00365804" w:rsidRPr="00F47020">
        <w:rPr>
          <w:rFonts w:ascii="Arial" w:hAnsi="Arial" w:cs="Arial"/>
          <w:szCs w:val="22"/>
          <w:shd w:val="clear" w:color="auto" w:fill="FFFFFF"/>
          <w:lang w:val="pt-PT"/>
        </w:rPr>
        <w:t>o</w:t>
      </w:r>
      <w:r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rias </w:t>
      </w:r>
      <w:r w:rsidR="00F47020" w:rsidRPr="00F47020">
        <w:rPr>
          <w:rFonts w:ascii="Arial" w:hAnsi="Arial" w:cs="Arial"/>
          <w:szCs w:val="22"/>
          <w:shd w:val="clear" w:color="auto" w:fill="FFFFFF"/>
          <w:lang w:val="pt-PT"/>
        </w:rPr>
        <w:t>de  media planning</w:t>
      </w:r>
      <w:r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 e </w:t>
      </w:r>
      <w:r w:rsidR="00F47020" w:rsidRPr="00F47020">
        <w:rPr>
          <w:rFonts w:ascii="Arial" w:hAnsi="Arial" w:cs="Arial"/>
          <w:szCs w:val="22"/>
          <w:shd w:val="clear" w:color="auto" w:fill="FFFFFF"/>
          <w:lang w:val="pt-PT"/>
        </w:rPr>
        <w:t>uma prata, na categoria</w:t>
      </w:r>
      <w:r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 de </w:t>
      </w:r>
      <w:r w:rsidR="00F47020" w:rsidRPr="00F47020">
        <w:rPr>
          <w:rFonts w:ascii="Arial" w:hAnsi="Arial" w:cs="Arial"/>
          <w:szCs w:val="22"/>
          <w:shd w:val="clear" w:color="auto" w:fill="FFFFFF"/>
          <w:lang w:val="pt-PT"/>
        </w:rPr>
        <w:t xml:space="preserve">general brand campaign; channel, network or platform </w:t>
      </w:r>
      <w:bookmarkStart w:id="0" w:name="_GoBack"/>
      <w:bookmarkEnd w:id="0"/>
      <w:r w:rsidRPr="00F47020">
        <w:rPr>
          <w:rFonts w:ascii="Arial" w:hAnsi="Arial" w:cs="Arial"/>
          <w:szCs w:val="22"/>
          <w:shd w:val="clear" w:color="auto" w:fill="FFFFFF"/>
          <w:lang w:val="pt-PT"/>
        </w:rPr>
        <w:t>pelo projeto “Intervalo”.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A17A50">
        <w:rPr>
          <w:rFonts w:ascii="Arial" w:hAnsi="Arial" w:cs="Arial"/>
          <w:szCs w:val="22"/>
          <w:shd w:val="clear" w:color="auto" w:fill="FFFFFF"/>
          <w:lang w:val="pt-PT"/>
        </w:rPr>
        <w:t xml:space="preserve">A campanha premiada </w:t>
      </w:r>
      <w:r w:rsidR="00AB3DF0">
        <w:rPr>
          <w:rFonts w:ascii="Arial" w:hAnsi="Arial" w:cs="Arial"/>
          <w:szCs w:val="22"/>
          <w:shd w:val="clear" w:color="auto" w:fill="FFFFFF"/>
          <w:lang w:val="pt-PT"/>
        </w:rPr>
        <w:t>teve um alcance estrondoso, chegando</w:t>
      </w:r>
      <w:r w:rsidR="00A17A50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9B62A9">
        <w:rPr>
          <w:rFonts w:ascii="Arial" w:hAnsi="Arial" w:cs="Arial"/>
          <w:szCs w:val="22"/>
          <w:shd w:val="clear" w:color="auto" w:fill="FFFFFF"/>
          <w:lang w:val="pt-PT"/>
        </w:rPr>
        <w:t xml:space="preserve">a </w:t>
      </w:r>
      <w:r w:rsidR="003B732E">
        <w:rPr>
          <w:rFonts w:ascii="Arial" w:hAnsi="Arial" w:cs="Arial"/>
          <w:szCs w:val="22"/>
          <w:shd w:val="clear" w:color="auto" w:fill="FFFFFF"/>
          <w:lang w:val="pt-PT"/>
        </w:rPr>
        <w:t>mais</w:t>
      </w:r>
      <w:r w:rsidR="00A17A50">
        <w:rPr>
          <w:rFonts w:ascii="Arial" w:hAnsi="Arial" w:cs="Arial"/>
          <w:szCs w:val="22"/>
          <w:shd w:val="clear" w:color="auto" w:fill="FFFFFF"/>
          <w:lang w:val="pt-PT"/>
        </w:rPr>
        <w:t xml:space="preserve"> de 5 milhões de portugueses.</w:t>
      </w:r>
    </w:p>
    <w:p w14:paraId="7921768A" w14:textId="1F61B520" w:rsidR="007935EB" w:rsidRDefault="003F467F" w:rsidP="004F49E1">
      <w:pPr>
        <w:spacing w:after="0" w:line="360" w:lineRule="auto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Os Promax Europe Awards são atualmente considerados o maior e mais conceituado evento q</w:t>
      </w:r>
      <w:r w:rsidRPr="003F467F">
        <w:rPr>
          <w:rFonts w:ascii="Arial" w:hAnsi="Arial" w:cs="Arial"/>
          <w:szCs w:val="22"/>
          <w:shd w:val="clear" w:color="auto" w:fill="FFFFFF"/>
          <w:lang w:val="pt-PT"/>
        </w:rPr>
        <w:t>ue distingue os trabalhos realizados em Promoção, Marketing e Design na área do entretenimento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e grupos media. </w:t>
      </w:r>
      <w:r w:rsidR="004F49E1">
        <w:rPr>
          <w:rFonts w:ascii="Arial" w:hAnsi="Arial" w:cs="Arial"/>
          <w:szCs w:val="22"/>
          <w:shd w:val="clear" w:color="auto" w:fill="FFFFFF"/>
          <w:lang w:val="pt-PT"/>
        </w:rPr>
        <w:t xml:space="preserve">Os Promax Europe Awards colocam já há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5 anos </w:t>
      </w:r>
      <w:r w:rsidR="004F49E1">
        <w:rPr>
          <w:rFonts w:ascii="Arial" w:hAnsi="Arial" w:cs="Arial"/>
          <w:szCs w:val="22"/>
          <w:shd w:val="clear" w:color="auto" w:fill="FFFFFF"/>
          <w:lang w:val="pt-PT"/>
        </w:rPr>
        <w:t xml:space="preserve">os </w:t>
      </w:r>
      <w:r>
        <w:rPr>
          <w:rFonts w:ascii="Arial" w:hAnsi="Arial" w:cs="Arial"/>
          <w:szCs w:val="22"/>
          <w:shd w:val="clear" w:color="auto" w:fill="FFFFFF"/>
          <w:lang w:val="pt-PT"/>
        </w:rPr>
        <w:t>projetos da TWDC Portugal entre os finalistas das melhores campanhas de marketing e auto-promoção da Europa.</w:t>
      </w:r>
    </w:p>
    <w:p w14:paraId="026E40C7" w14:textId="77777777" w:rsidR="004F49E1" w:rsidRDefault="004F49E1" w:rsidP="004F49E1">
      <w:pPr>
        <w:spacing w:after="0" w:line="360" w:lineRule="auto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13B3446F" w14:textId="77777777" w:rsidR="004F49E1" w:rsidRDefault="004F49E1" w:rsidP="004F49E1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5F551590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b/>
          <w:shd w:val="clear" w:color="auto" w:fill="FFFFFF"/>
          <w:lang w:val="fr-FR"/>
        </w:rPr>
      </w:pPr>
      <w:r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5E291AD7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shd w:val="clear" w:color="auto" w:fill="FFFFFF"/>
          <w:lang w:val="en-US"/>
        </w:rPr>
      </w:pPr>
      <w:r>
        <w:rPr>
          <w:rFonts w:ascii="Arial" w:hAnsi="Arial"/>
          <w:shd w:val="clear" w:color="auto" w:fill="FFFFFF"/>
          <w:lang w:val="fr-FR"/>
        </w:rPr>
        <w:t xml:space="preserve">PR &amp; </w:t>
      </w:r>
      <w:proofErr w:type="spellStart"/>
      <w:r>
        <w:rPr>
          <w:rFonts w:ascii="Arial" w:hAnsi="Arial"/>
          <w:shd w:val="clear" w:color="auto" w:fill="FFFFFF"/>
          <w:lang w:val="fr-FR"/>
        </w:rPr>
        <w:t>Comms</w:t>
      </w:r>
      <w:proofErr w:type="spellEnd"/>
      <w:r>
        <w:rPr>
          <w:rFonts w:ascii="Arial" w:hAnsi="Arial"/>
          <w:shd w:val="clear" w:color="auto" w:fill="FFFFFF"/>
          <w:lang w:val="fr-FR"/>
        </w:rPr>
        <w:t xml:space="preserve"> Senior Manager</w:t>
      </w:r>
    </w:p>
    <w:p w14:paraId="69F788AA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 xml:space="preserve">The Walt Disney </w:t>
      </w:r>
      <w:proofErr w:type="spellStart"/>
      <w:r>
        <w:rPr>
          <w:rFonts w:ascii="Arial" w:hAnsi="Arial"/>
          <w:shd w:val="clear" w:color="auto" w:fill="FFFFFF"/>
          <w:lang w:val="fr-FR"/>
        </w:rPr>
        <w:t>Company</w:t>
      </w:r>
      <w:proofErr w:type="spellEnd"/>
      <w:r>
        <w:rPr>
          <w:rFonts w:ascii="Arial" w:hAnsi="Arial"/>
          <w:shd w:val="clear" w:color="auto" w:fill="FFFFFF"/>
          <w:lang w:val="fr-FR"/>
        </w:rPr>
        <w:t xml:space="preserve"> Portugal</w:t>
      </w:r>
    </w:p>
    <w:p w14:paraId="5842C470" w14:textId="77777777" w:rsidR="004F49E1" w:rsidRDefault="006C245C" w:rsidP="004F49E1">
      <w:pPr>
        <w:pStyle w:val="Footer1"/>
        <w:spacing w:line="360" w:lineRule="auto"/>
        <w:ind w:left="1" w:firstLine="0"/>
        <w:rPr>
          <w:rFonts w:ascii="Arial" w:hAnsi="Arial"/>
          <w:shd w:val="clear" w:color="auto" w:fill="FFFFFF"/>
          <w:lang w:val="fr-FR"/>
        </w:rPr>
      </w:pPr>
      <w:hyperlink r:id="rId10" w:history="1">
        <w:r w:rsidR="004F49E1">
          <w:rPr>
            <w:rStyle w:val="Hyperlink"/>
            <w:rFonts w:ascii="Arial" w:hAnsi="Arial"/>
            <w:shd w:val="clear" w:color="auto" w:fill="FFFFFF"/>
            <w:lang w:val="fr-FR"/>
          </w:rPr>
          <w:t>margarida.morais@disney.com</w:t>
        </w:r>
      </w:hyperlink>
    </w:p>
    <w:p w14:paraId="1476DEFF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shd w:val="clear" w:color="auto" w:fill="FFFFFF"/>
          <w:lang w:val="fr-FR"/>
        </w:rPr>
      </w:pPr>
      <w:proofErr w:type="gramStart"/>
      <w:r>
        <w:rPr>
          <w:rFonts w:ascii="Arial" w:hAnsi="Arial"/>
          <w:lang w:val="fr-FR"/>
        </w:rPr>
        <w:t>ou</w:t>
      </w:r>
      <w:proofErr w:type="gramEnd"/>
    </w:p>
    <w:p w14:paraId="2F559C1A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02526585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Client </w:t>
      </w:r>
      <w:proofErr w:type="spellStart"/>
      <w:r>
        <w:rPr>
          <w:rFonts w:ascii="Arial" w:hAnsi="Arial"/>
          <w:lang w:val="fr-FR"/>
        </w:rPr>
        <w:t>Director</w:t>
      </w:r>
      <w:proofErr w:type="spellEnd"/>
    </w:p>
    <w:p w14:paraId="2E0D4B27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Lift Consulting</w:t>
      </w:r>
    </w:p>
    <w:p w14:paraId="4F08D49C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shd w:val="clear" w:color="auto" w:fill="FFFFFF"/>
          <w:lang w:val="en-US"/>
        </w:rPr>
      </w:pPr>
      <w:r>
        <w:rPr>
          <w:rStyle w:val="Hyperlink"/>
          <w:rFonts w:ascii="Arial" w:hAnsi="Arial"/>
          <w:lang w:val="fr-FR"/>
        </w:rPr>
        <w:t>helena.azevedo@lift.com.pt</w:t>
      </w:r>
    </w:p>
    <w:p w14:paraId="20D1536B" w14:textId="77777777" w:rsidR="004F49E1" w:rsidRDefault="004F49E1" w:rsidP="004F49E1">
      <w:pPr>
        <w:pStyle w:val="Footer1"/>
        <w:spacing w:line="360" w:lineRule="auto"/>
        <w:rPr>
          <w:rFonts w:ascii="Arial" w:hAnsi="Arial"/>
          <w:shd w:val="clear" w:color="auto" w:fill="FFFFFF"/>
          <w:lang w:val="en-US"/>
        </w:rPr>
      </w:pPr>
    </w:p>
    <w:p w14:paraId="1979F52F" w14:textId="77777777" w:rsidR="004F49E1" w:rsidRDefault="004F49E1" w:rsidP="004F49E1">
      <w:pPr>
        <w:pStyle w:val="Footer1"/>
        <w:spacing w:line="360" w:lineRule="auto"/>
        <w:ind w:left="1" w:firstLine="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lastRenderedPageBreak/>
        <w:t xml:space="preserve">Caso não pretenda continua a receber informação da Lift Consulting, envie por favor mail para </w:t>
      </w:r>
      <w:hyperlink r:id="rId11" w:history="1">
        <w:r>
          <w:rPr>
            <w:rStyle w:val="Hyperlink"/>
            <w:rFonts w:ascii="Arial" w:hAnsi="Arial"/>
            <w:b/>
            <w:bCs/>
            <w:shd w:val="clear" w:color="auto" w:fill="FFFFFF"/>
          </w:rPr>
          <w:t>dpo@liftworld.net</w:t>
        </w:r>
      </w:hyperlink>
      <w:r>
        <w:rPr>
          <w:rFonts w:ascii="Arial" w:hAnsi="Arial"/>
          <w:shd w:val="clear" w:color="auto" w:fill="FFFFFF"/>
        </w:rPr>
        <w:t xml:space="preserve"> indicando </w:t>
      </w:r>
      <w:r>
        <w:rPr>
          <w:rFonts w:ascii="Arial" w:hAnsi="Arial"/>
          <w:b/>
          <w:bCs/>
          <w:shd w:val="clear" w:color="auto" w:fill="FFFFFF"/>
        </w:rPr>
        <w:t>unsubscribe</w:t>
      </w:r>
      <w:r>
        <w:rPr>
          <w:rFonts w:ascii="Arial" w:hAnsi="Arial"/>
          <w:shd w:val="clear" w:color="auto" w:fill="FFFFFF"/>
        </w:rPr>
        <w:t xml:space="preserve"> no assunto.</w:t>
      </w:r>
    </w:p>
    <w:p w14:paraId="498D89C9" w14:textId="77777777" w:rsidR="004F49E1" w:rsidRPr="003776EC" w:rsidRDefault="004F49E1" w:rsidP="003F467F">
      <w:pPr>
        <w:spacing w:line="360" w:lineRule="auto"/>
        <w:rPr>
          <w:rFonts w:ascii="Arial" w:hAnsi="Arial" w:cs="Arial"/>
          <w:szCs w:val="22"/>
          <w:shd w:val="clear" w:color="auto" w:fill="FFFFFF"/>
          <w:lang w:val="pt-PT"/>
        </w:rPr>
      </w:pPr>
    </w:p>
    <w:sectPr w:rsidR="004F49E1" w:rsidRPr="003776E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3041" w14:textId="77777777" w:rsidR="006C245C" w:rsidRDefault="006C245C" w:rsidP="00AC679F">
      <w:pPr>
        <w:spacing w:after="0" w:line="240" w:lineRule="auto"/>
      </w:pPr>
      <w:r>
        <w:separator/>
      </w:r>
    </w:p>
  </w:endnote>
  <w:endnote w:type="continuationSeparator" w:id="0">
    <w:p w14:paraId="1FAA84F4" w14:textId="77777777" w:rsidR="006C245C" w:rsidRDefault="006C245C" w:rsidP="00A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889A" w14:textId="77777777" w:rsidR="006C245C" w:rsidRDefault="006C245C" w:rsidP="00AC679F">
      <w:pPr>
        <w:spacing w:after="0" w:line="240" w:lineRule="auto"/>
      </w:pPr>
      <w:r>
        <w:separator/>
      </w:r>
    </w:p>
  </w:footnote>
  <w:footnote w:type="continuationSeparator" w:id="0">
    <w:p w14:paraId="3C0D99A7" w14:textId="77777777" w:rsidR="006C245C" w:rsidRDefault="006C245C" w:rsidP="00AC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1CAF" w14:textId="67A70D80" w:rsidR="00AC679F" w:rsidRDefault="00AC679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267C63" wp14:editId="5EE8145F">
          <wp:simplePos x="0" y="0"/>
          <wp:positionH relativeFrom="page">
            <wp:align>right</wp:align>
          </wp:positionH>
          <wp:positionV relativeFrom="paragraph">
            <wp:posOffset>-449890</wp:posOffset>
          </wp:positionV>
          <wp:extent cx="7559040" cy="965835"/>
          <wp:effectExtent l="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32B"/>
    <w:multiLevelType w:val="hybridMultilevel"/>
    <w:tmpl w:val="266C6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391D"/>
    <w:multiLevelType w:val="hybridMultilevel"/>
    <w:tmpl w:val="7598EC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1018"/>
    <w:multiLevelType w:val="hybridMultilevel"/>
    <w:tmpl w:val="1CAA1D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1118"/>
    <w:multiLevelType w:val="hybridMultilevel"/>
    <w:tmpl w:val="E8DE4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81038"/>
    <w:multiLevelType w:val="hybridMultilevel"/>
    <w:tmpl w:val="C554D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1"/>
    <w:rsid w:val="0000095D"/>
    <w:rsid w:val="00012E58"/>
    <w:rsid w:val="000A066B"/>
    <w:rsid w:val="00114EEA"/>
    <w:rsid w:val="001156F0"/>
    <w:rsid w:val="0014367D"/>
    <w:rsid w:val="00151B8C"/>
    <w:rsid w:val="0017142B"/>
    <w:rsid w:val="001A73CA"/>
    <w:rsid w:val="001C7DA7"/>
    <w:rsid w:val="00200642"/>
    <w:rsid w:val="0021524F"/>
    <w:rsid w:val="002341F8"/>
    <w:rsid w:val="002A3815"/>
    <w:rsid w:val="002D0772"/>
    <w:rsid w:val="002E5323"/>
    <w:rsid w:val="00365804"/>
    <w:rsid w:val="0037308D"/>
    <w:rsid w:val="003776EC"/>
    <w:rsid w:val="0038529C"/>
    <w:rsid w:val="0038792D"/>
    <w:rsid w:val="00396240"/>
    <w:rsid w:val="003B4D92"/>
    <w:rsid w:val="003B732E"/>
    <w:rsid w:val="003D176E"/>
    <w:rsid w:val="003D672C"/>
    <w:rsid w:val="003F467F"/>
    <w:rsid w:val="00412D2A"/>
    <w:rsid w:val="00431931"/>
    <w:rsid w:val="00466ABB"/>
    <w:rsid w:val="0049565B"/>
    <w:rsid w:val="004D374C"/>
    <w:rsid w:val="004F49E1"/>
    <w:rsid w:val="0050782A"/>
    <w:rsid w:val="005261AE"/>
    <w:rsid w:val="0056128E"/>
    <w:rsid w:val="00561D7D"/>
    <w:rsid w:val="005717D6"/>
    <w:rsid w:val="005A4257"/>
    <w:rsid w:val="005C1DA4"/>
    <w:rsid w:val="006000D4"/>
    <w:rsid w:val="00601A98"/>
    <w:rsid w:val="006B6797"/>
    <w:rsid w:val="006C245C"/>
    <w:rsid w:val="006D1213"/>
    <w:rsid w:val="006E1B94"/>
    <w:rsid w:val="006E5A2E"/>
    <w:rsid w:val="006F6928"/>
    <w:rsid w:val="00701EE3"/>
    <w:rsid w:val="00705E82"/>
    <w:rsid w:val="00727DA7"/>
    <w:rsid w:val="0073063C"/>
    <w:rsid w:val="00765F80"/>
    <w:rsid w:val="007935EB"/>
    <w:rsid w:val="007B1659"/>
    <w:rsid w:val="007F7CCF"/>
    <w:rsid w:val="00806A08"/>
    <w:rsid w:val="00813D07"/>
    <w:rsid w:val="008311D0"/>
    <w:rsid w:val="0083596B"/>
    <w:rsid w:val="00872EA3"/>
    <w:rsid w:val="00896E32"/>
    <w:rsid w:val="008B39A2"/>
    <w:rsid w:val="008C06D2"/>
    <w:rsid w:val="00911457"/>
    <w:rsid w:val="009577BC"/>
    <w:rsid w:val="00960697"/>
    <w:rsid w:val="009722E5"/>
    <w:rsid w:val="00977A11"/>
    <w:rsid w:val="009B62A9"/>
    <w:rsid w:val="009B69D9"/>
    <w:rsid w:val="009D60B1"/>
    <w:rsid w:val="00A17A50"/>
    <w:rsid w:val="00A54DA3"/>
    <w:rsid w:val="00A80562"/>
    <w:rsid w:val="00A9645B"/>
    <w:rsid w:val="00AB3DF0"/>
    <w:rsid w:val="00AB79E8"/>
    <w:rsid w:val="00AC679F"/>
    <w:rsid w:val="00AE148F"/>
    <w:rsid w:val="00AE2A60"/>
    <w:rsid w:val="00AF76B8"/>
    <w:rsid w:val="00B10EFC"/>
    <w:rsid w:val="00B170C9"/>
    <w:rsid w:val="00B30D2A"/>
    <w:rsid w:val="00B76948"/>
    <w:rsid w:val="00B8181C"/>
    <w:rsid w:val="00B91F76"/>
    <w:rsid w:val="00B927AF"/>
    <w:rsid w:val="00B95218"/>
    <w:rsid w:val="00BA66A2"/>
    <w:rsid w:val="00BC54C6"/>
    <w:rsid w:val="00BD48C8"/>
    <w:rsid w:val="00BD5F6E"/>
    <w:rsid w:val="00BF1B4A"/>
    <w:rsid w:val="00C020ED"/>
    <w:rsid w:val="00C47A48"/>
    <w:rsid w:val="00C77206"/>
    <w:rsid w:val="00C8039C"/>
    <w:rsid w:val="00C83803"/>
    <w:rsid w:val="00CF27A0"/>
    <w:rsid w:val="00D750A4"/>
    <w:rsid w:val="00D765C7"/>
    <w:rsid w:val="00D81125"/>
    <w:rsid w:val="00D87623"/>
    <w:rsid w:val="00E1642C"/>
    <w:rsid w:val="00E172D1"/>
    <w:rsid w:val="00E2587A"/>
    <w:rsid w:val="00E57548"/>
    <w:rsid w:val="00E604CA"/>
    <w:rsid w:val="00E8636B"/>
    <w:rsid w:val="00E927A8"/>
    <w:rsid w:val="00ED52B1"/>
    <w:rsid w:val="00F22F4A"/>
    <w:rsid w:val="00F2329D"/>
    <w:rsid w:val="00F30525"/>
    <w:rsid w:val="00F31E18"/>
    <w:rsid w:val="00F326C9"/>
    <w:rsid w:val="00F47020"/>
    <w:rsid w:val="00F47E4F"/>
    <w:rsid w:val="00FA0274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2B371"/>
  <w15:chartTrackingRefBased/>
  <w15:docId w15:val="{39FE20CF-665B-4BBA-9BF4-67F9BF94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B10EFC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9F"/>
  </w:style>
  <w:style w:type="paragraph" w:styleId="Footer">
    <w:name w:val="footer"/>
    <w:basedOn w:val="Normal"/>
    <w:link w:val="FooterChar"/>
    <w:uiPriority w:val="99"/>
    <w:unhideWhenUsed/>
    <w:rsid w:val="00AC6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9F"/>
  </w:style>
  <w:style w:type="paragraph" w:styleId="ListParagraph">
    <w:name w:val="List Paragraph"/>
    <w:basedOn w:val="Normal"/>
    <w:uiPriority w:val="34"/>
    <w:qFormat/>
    <w:rsid w:val="00BD5F6E"/>
    <w:pPr>
      <w:ind w:left="720"/>
      <w:contextualSpacing/>
    </w:pPr>
  </w:style>
  <w:style w:type="character" w:styleId="Hyperlink">
    <w:name w:val="Hyperlink"/>
    <w:semiHidden/>
    <w:unhideWhenUsed/>
    <w:rsid w:val="004F49E1"/>
    <w:rPr>
      <w:color w:val="929292"/>
      <w:u w:val="single"/>
    </w:rPr>
  </w:style>
  <w:style w:type="paragraph" w:customStyle="1" w:styleId="Footer1">
    <w:name w:val="Footer1"/>
    <w:basedOn w:val="Normal"/>
    <w:qFormat/>
    <w:rsid w:val="004F49E1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liftworld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garida.morais@disne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BF30E-CEF5-47F5-ABCE-EE23719C6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74838-AD0D-479B-B2C1-986224D3B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033EF-0CF0-4722-B7DA-A408508A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Pereira</dc:creator>
  <cp:keywords/>
  <dc:description/>
  <cp:lastModifiedBy>Troni, Margarida X.</cp:lastModifiedBy>
  <cp:revision>7</cp:revision>
  <dcterms:created xsi:type="dcterms:W3CDTF">2021-05-28T09:21:00Z</dcterms:created>
  <dcterms:modified xsi:type="dcterms:W3CDTF">2021-05-28T15:02:00Z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