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401A" w14:textId="60BB1ECB" w:rsidR="00CA43C5" w:rsidRDefault="00CA43C5" w:rsidP="00A46590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CA43C5">
        <w:rPr>
          <w:rFonts w:asciiTheme="minorHAnsi" w:hAnsiTheme="minorHAnsi" w:cstheme="minorHAnsi"/>
          <w:b/>
          <w:sz w:val="28"/>
          <w:szCs w:val="28"/>
          <w:lang w:val="pl-PL"/>
        </w:rPr>
        <w:t xml:space="preserve">Powlekane tarcze hamulcowe – optymalne rozwiązanie dla mechaników </w:t>
      </w:r>
      <w:r w:rsidR="00E04A7A">
        <w:rPr>
          <w:rFonts w:asciiTheme="minorHAnsi" w:hAnsiTheme="minorHAnsi" w:cstheme="minorHAnsi"/>
          <w:b/>
          <w:sz w:val="28"/>
          <w:szCs w:val="28"/>
          <w:lang w:val="pl-PL"/>
        </w:rPr>
        <w:br/>
      </w:r>
      <w:r w:rsidRPr="00CA43C5">
        <w:rPr>
          <w:rFonts w:asciiTheme="minorHAnsi" w:hAnsiTheme="minorHAnsi" w:cstheme="minorHAnsi"/>
          <w:b/>
          <w:sz w:val="28"/>
          <w:szCs w:val="28"/>
          <w:lang w:val="pl-PL"/>
        </w:rPr>
        <w:t>i kierowców</w:t>
      </w:r>
    </w:p>
    <w:p w14:paraId="10CD7F8B" w14:textId="3B7A7421" w:rsidR="00CA43C5" w:rsidRDefault="00E65FE1" w:rsidP="00A46590">
      <w:pPr>
        <w:spacing w:before="240" w:after="240" w:line="276" w:lineRule="auto"/>
        <w:jc w:val="both"/>
        <w:rPr>
          <w:rFonts w:ascii="Calibri" w:hAnsi="Calibri" w:cs="Calibri"/>
          <w:b/>
          <w:bCs/>
          <w:color w:val="222222"/>
          <w:sz w:val="24"/>
          <w:lang w:val="pl-PL" w:eastAsia="pl-PL"/>
        </w:rPr>
      </w:pPr>
      <w:r w:rsidRPr="009A6093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Warszawa, </w:t>
      </w:r>
      <w:r w:rsidR="000978FC">
        <w:rPr>
          <w:rFonts w:asciiTheme="minorHAnsi" w:hAnsiTheme="minorHAnsi" w:cstheme="minorHAnsi"/>
          <w:b/>
          <w:color w:val="auto"/>
          <w:sz w:val="24"/>
          <w:lang w:val="pl-PL"/>
        </w:rPr>
        <w:t>31</w:t>
      </w:r>
      <w:r w:rsidR="00DE7BA2" w:rsidRPr="009A6093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 </w:t>
      </w:r>
      <w:r w:rsidR="000F76FA" w:rsidRPr="009A6093">
        <w:rPr>
          <w:rFonts w:asciiTheme="minorHAnsi" w:hAnsiTheme="minorHAnsi" w:cstheme="minorHAnsi"/>
          <w:b/>
          <w:color w:val="auto"/>
          <w:sz w:val="24"/>
          <w:lang w:val="pl-PL"/>
        </w:rPr>
        <w:t>maj</w:t>
      </w:r>
      <w:r w:rsidR="007573B0" w:rsidRPr="009A6093">
        <w:rPr>
          <w:rFonts w:asciiTheme="minorHAnsi" w:hAnsiTheme="minorHAnsi" w:cstheme="minorHAnsi"/>
          <w:b/>
          <w:color w:val="auto"/>
          <w:sz w:val="24"/>
          <w:lang w:val="pl-PL"/>
        </w:rPr>
        <w:t>a</w:t>
      </w:r>
      <w:r w:rsidRPr="009A6093">
        <w:rPr>
          <w:rFonts w:asciiTheme="minorHAnsi" w:hAnsiTheme="minorHAnsi" w:cstheme="minorHAnsi"/>
          <w:b/>
          <w:bCs/>
          <w:color w:val="auto"/>
          <w:sz w:val="24"/>
          <w:lang w:val="pl-PL"/>
        </w:rPr>
        <w:t xml:space="preserve"> 2021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475ACE" w:rsidRPr="009A6093">
        <w:rPr>
          <w:rFonts w:asciiTheme="minorHAnsi" w:hAnsiTheme="minorHAnsi" w:cstheme="minorHAnsi"/>
          <w:b/>
          <w:bCs/>
          <w:sz w:val="24"/>
          <w:lang w:val="pl-PL"/>
        </w:rPr>
        <w:t>r.</w:t>
      </w:r>
      <w:r w:rsidR="00475ACE"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7573B0" w:rsidRPr="009A6093">
        <w:rPr>
          <w:rFonts w:asciiTheme="minorHAnsi" w:hAnsiTheme="minorHAnsi" w:cstheme="minorHAnsi"/>
          <w:sz w:val="24"/>
          <w:lang w:val="pl-PL"/>
        </w:rPr>
        <w:t>–</w:t>
      </w:r>
      <w:r w:rsidR="009A6093"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CA43C5" w:rsidRPr="00CA43C5">
        <w:rPr>
          <w:rFonts w:ascii="Calibri" w:hAnsi="Calibri" w:cs="Calibri"/>
          <w:color w:val="222222"/>
          <w:sz w:val="24"/>
          <w:lang w:val="pl-PL" w:eastAsia="pl-PL"/>
        </w:rPr>
        <w:t>Jednym z najpowszechniejszych problemów z układem hamulcowym jest korozja. Zjawisko to może występować już na etapie transportu fabrycznie nowych części, osłabiając strukturę tarczy hamulcowej</w:t>
      </w:r>
      <w:r w:rsidR="00E84A9B">
        <w:rPr>
          <w:rFonts w:ascii="Calibri" w:hAnsi="Calibri" w:cs="Calibri"/>
          <w:color w:val="222222"/>
          <w:sz w:val="24"/>
          <w:lang w:val="pl-PL" w:eastAsia="pl-PL"/>
        </w:rPr>
        <w:t>.</w:t>
      </w:r>
      <w:r w:rsidR="00CA43C5" w:rsidRPr="00CA43C5">
        <w:rPr>
          <w:rFonts w:ascii="Calibri" w:hAnsi="Calibri" w:cs="Calibri"/>
          <w:color w:val="222222"/>
          <w:sz w:val="24"/>
          <w:lang w:val="pl-PL" w:eastAsia="pl-PL"/>
        </w:rPr>
        <w:t xml:space="preserve"> </w:t>
      </w:r>
      <w:proofErr w:type="spellStart"/>
      <w:r w:rsidR="00CA43C5" w:rsidRPr="00CA43C5">
        <w:rPr>
          <w:rFonts w:ascii="Calibri" w:hAnsi="Calibri" w:cs="Calibri"/>
          <w:color w:val="222222"/>
          <w:sz w:val="24"/>
          <w:lang w:val="pl-PL" w:eastAsia="pl-PL"/>
        </w:rPr>
        <w:t>Textar</w:t>
      </w:r>
      <w:proofErr w:type="spellEnd"/>
      <w:r w:rsidR="00CA43C5" w:rsidRPr="00CA43C5">
        <w:rPr>
          <w:rFonts w:ascii="Calibri" w:hAnsi="Calibri" w:cs="Calibri"/>
          <w:color w:val="222222"/>
          <w:sz w:val="24"/>
          <w:lang w:val="pl-PL" w:eastAsia="pl-PL"/>
        </w:rPr>
        <w:t>, aby zapobiec utlenianiu, jednocześnie utrzymując najwyższą skuteczność i atrakcyjny wygląd tarczy, stosuje specjalny proces powlekania.</w:t>
      </w:r>
    </w:p>
    <w:p w14:paraId="3F5FD960" w14:textId="7EFAED33" w:rsidR="00050615" w:rsidRPr="00D852A8" w:rsidRDefault="00CA43C5" w:rsidP="00A46590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6817F3">
        <w:rPr>
          <w:rFonts w:asciiTheme="minorHAnsi" w:hAnsiTheme="minorHAnsi" w:cstheme="minorHAnsi"/>
          <w:sz w:val="24"/>
          <w:lang w:val="pl-PL"/>
        </w:rPr>
        <w:t xml:space="preserve">Powlekane tarcze hamulcowe potocznie nazywane są malowanymi. Powłoka zabezpieczająca tarcze </w:t>
      </w:r>
      <w:proofErr w:type="spellStart"/>
      <w:r w:rsidRPr="006817F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6817F3">
        <w:rPr>
          <w:rFonts w:asciiTheme="minorHAnsi" w:hAnsiTheme="minorHAnsi" w:cstheme="minorHAnsi"/>
          <w:sz w:val="24"/>
          <w:lang w:val="pl-PL"/>
        </w:rPr>
        <w:t xml:space="preserve"> to cienka warstwa płatków cynku</w:t>
      </w:r>
      <w:r w:rsidR="00E84A9B" w:rsidRPr="006817F3">
        <w:rPr>
          <w:rFonts w:asciiTheme="minorHAnsi" w:hAnsiTheme="minorHAnsi" w:cstheme="minorHAnsi"/>
          <w:sz w:val="24"/>
          <w:lang w:val="pl-PL"/>
        </w:rPr>
        <w:t xml:space="preserve"> i aluminium</w:t>
      </w:r>
      <w:r w:rsidRPr="006817F3">
        <w:rPr>
          <w:rFonts w:asciiTheme="minorHAnsi" w:hAnsiTheme="minorHAnsi" w:cstheme="minorHAnsi"/>
          <w:sz w:val="24"/>
          <w:lang w:val="pl-PL"/>
        </w:rPr>
        <w:t xml:space="preserve"> zmieszanych z wodą, która pokrywa je z obu stron.</w:t>
      </w:r>
      <w:r w:rsidR="00E1026A" w:rsidRPr="006817F3">
        <w:rPr>
          <w:rFonts w:asciiTheme="minorHAnsi" w:hAnsiTheme="minorHAnsi" w:cstheme="minorHAnsi"/>
          <w:sz w:val="24"/>
          <w:lang w:val="pl-PL"/>
        </w:rPr>
        <w:t xml:space="preserve"> Powłoka ta została zastosowana na tarczach w celu </w:t>
      </w:r>
      <w:r w:rsidR="000A0078">
        <w:rPr>
          <w:rFonts w:asciiTheme="minorHAnsi" w:hAnsiTheme="minorHAnsi" w:cstheme="minorHAnsi"/>
          <w:sz w:val="24"/>
          <w:lang w:val="pl-PL"/>
        </w:rPr>
        <w:t>asekuracji</w:t>
      </w:r>
      <w:r w:rsidR="00E1026A" w:rsidRPr="006817F3">
        <w:rPr>
          <w:rFonts w:asciiTheme="minorHAnsi" w:hAnsiTheme="minorHAnsi" w:cstheme="minorHAnsi"/>
          <w:sz w:val="24"/>
          <w:lang w:val="pl-PL"/>
        </w:rPr>
        <w:t xml:space="preserve"> </w:t>
      </w:r>
      <w:r w:rsidR="006817F3">
        <w:rPr>
          <w:rFonts w:asciiTheme="minorHAnsi" w:hAnsiTheme="minorHAnsi" w:cstheme="minorHAnsi"/>
          <w:sz w:val="24"/>
          <w:lang w:val="pl-PL"/>
        </w:rPr>
        <w:t>produktu</w:t>
      </w:r>
      <w:r w:rsidR="00E1026A" w:rsidRPr="006817F3">
        <w:rPr>
          <w:rFonts w:asciiTheme="minorHAnsi" w:hAnsiTheme="minorHAnsi" w:cstheme="minorHAnsi"/>
          <w:sz w:val="24"/>
          <w:lang w:val="pl-PL"/>
        </w:rPr>
        <w:t xml:space="preserve"> w czasie między </w:t>
      </w:r>
      <w:r w:rsidR="000A0078">
        <w:rPr>
          <w:rFonts w:asciiTheme="minorHAnsi" w:hAnsiTheme="minorHAnsi" w:cstheme="minorHAnsi"/>
          <w:sz w:val="24"/>
          <w:lang w:val="pl-PL"/>
        </w:rPr>
        <w:t>jego wytworzeniem</w:t>
      </w:r>
      <w:r w:rsidR="00E1026A" w:rsidRPr="006817F3">
        <w:rPr>
          <w:rFonts w:asciiTheme="minorHAnsi" w:hAnsiTheme="minorHAnsi" w:cstheme="minorHAnsi"/>
          <w:sz w:val="24"/>
          <w:lang w:val="pl-PL"/>
        </w:rPr>
        <w:t xml:space="preserve"> a montażem.</w:t>
      </w:r>
      <w:r w:rsidRPr="006817F3">
        <w:rPr>
          <w:rFonts w:asciiTheme="minorHAnsi" w:hAnsiTheme="minorHAnsi" w:cstheme="minorHAnsi"/>
          <w:sz w:val="24"/>
          <w:lang w:val="pl-PL"/>
        </w:rPr>
        <w:t xml:space="preserve"> Czynniki zewnętrzne już podczas </w:t>
      </w:r>
      <w:r w:rsidRPr="00D852A8">
        <w:rPr>
          <w:rFonts w:asciiTheme="minorHAnsi" w:hAnsiTheme="minorHAnsi" w:cstheme="minorHAnsi"/>
          <w:sz w:val="24"/>
          <w:lang w:val="pl-PL"/>
        </w:rPr>
        <w:t>transportu czy przechowywania mogą negatywnie wpływać na stan tarczy, która może zacząć</w:t>
      </w:r>
      <w:r w:rsidR="00E1026A" w:rsidRPr="00D852A8">
        <w:rPr>
          <w:rFonts w:asciiTheme="minorHAnsi" w:hAnsiTheme="minorHAnsi" w:cstheme="minorHAnsi"/>
          <w:sz w:val="24"/>
          <w:lang w:val="pl-PL"/>
        </w:rPr>
        <w:t xml:space="preserve"> korodować</w:t>
      </w:r>
      <w:r w:rsidRPr="00D852A8">
        <w:rPr>
          <w:rFonts w:asciiTheme="minorHAnsi" w:hAnsiTheme="minorHAnsi" w:cstheme="minorHAnsi"/>
          <w:sz w:val="24"/>
          <w:lang w:val="pl-PL"/>
        </w:rPr>
        <w:t>. Producenci zabezpieczają te części układu hamulcowego, stosując do tego</w:t>
      </w:r>
      <w:r w:rsidR="00E1026A" w:rsidRPr="00D852A8">
        <w:rPr>
          <w:rFonts w:asciiTheme="minorHAnsi" w:hAnsiTheme="minorHAnsi" w:cstheme="minorHAnsi"/>
          <w:sz w:val="24"/>
          <w:lang w:val="pl-PL"/>
        </w:rPr>
        <w:t xml:space="preserve"> cienką powłokę oleju</w:t>
      </w:r>
      <w:r w:rsidRPr="00D852A8">
        <w:rPr>
          <w:rFonts w:asciiTheme="minorHAnsi" w:hAnsiTheme="minorHAnsi" w:cstheme="minorHAnsi"/>
          <w:sz w:val="24"/>
          <w:lang w:val="pl-PL"/>
        </w:rPr>
        <w:t xml:space="preserve"> lub, jak w przypadku nowoczesnych produktów </w:t>
      </w:r>
      <w:proofErr w:type="spellStart"/>
      <w:r w:rsidRPr="00D852A8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D852A8">
        <w:rPr>
          <w:rFonts w:asciiTheme="minorHAnsi" w:hAnsiTheme="minorHAnsi" w:cstheme="minorHAnsi"/>
          <w:sz w:val="24"/>
          <w:lang w:val="pl-PL"/>
        </w:rPr>
        <w:t>, dodatkową warstwę zewnętrzną.</w:t>
      </w:r>
      <w:r w:rsidR="00050615" w:rsidRPr="00D852A8">
        <w:rPr>
          <w:rFonts w:asciiTheme="minorHAnsi" w:hAnsiTheme="minorHAnsi" w:cstheme="minorHAnsi"/>
          <w:sz w:val="24"/>
          <w:lang w:val="pl-PL"/>
        </w:rPr>
        <w:t xml:space="preserve"> </w:t>
      </w:r>
      <w:r w:rsidRPr="00D852A8">
        <w:rPr>
          <w:rFonts w:asciiTheme="minorHAnsi" w:hAnsiTheme="minorHAnsi" w:cstheme="minorHAnsi"/>
          <w:sz w:val="24"/>
          <w:lang w:val="pl-PL"/>
        </w:rPr>
        <w:t xml:space="preserve">Choć grubość powłoki ochronnej nie przekracza 30 mikrometrów, jest ona bardzo skuteczna. Zapewnia fabryczny stan elementu wyjętego z opakowania, a także dłuższą żywotność i lepszy wygląd podczas eksploatacji. </w:t>
      </w:r>
      <w:r w:rsidR="003564DD" w:rsidRPr="00D852A8">
        <w:rPr>
          <w:rFonts w:asciiTheme="minorHAnsi" w:hAnsiTheme="minorHAnsi" w:cstheme="minorHAnsi"/>
          <w:sz w:val="24"/>
          <w:lang w:val="pl-PL"/>
        </w:rPr>
        <w:t>Ten ostatni aspekt d</w:t>
      </w:r>
      <w:r w:rsidR="00E1026A" w:rsidRPr="00D852A8">
        <w:rPr>
          <w:rFonts w:asciiTheme="minorHAnsi" w:hAnsiTheme="minorHAnsi" w:cstheme="minorHAnsi"/>
          <w:sz w:val="24"/>
          <w:lang w:val="pl-PL"/>
        </w:rPr>
        <w:t>otyczy</w:t>
      </w:r>
      <w:r w:rsidR="00917A56" w:rsidRPr="00D852A8">
        <w:rPr>
          <w:rFonts w:asciiTheme="minorHAnsi" w:hAnsiTheme="minorHAnsi" w:cstheme="minorHAnsi"/>
          <w:sz w:val="24"/>
          <w:lang w:val="pl-PL"/>
        </w:rPr>
        <w:t xml:space="preserve"> kołnierza mocowanego do piasty oraz p</w:t>
      </w:r>
      <w:r w:rsidR="007206F1">
        <w:rPr>
          <w:rFonts w:asciiTheme="minorHAnsi" w:hAnsiTheme="minorHAnsi" w:cstheme="minorHAnsi"/>
          <w:sz w:val="24"/>
          <w:lang w:val="pl-PL"/>
        </w:rPr>
        <w:t>owierzchni pomiędzy wewnętrznym</w:t>
      </w:r>
      <w:r w:rsidR="00917A56" w:rsidRPr="00D852A8">
        <w:rPr>
          <w:rFonts w:asciiTheme="minorHAnsi" w:hAnsiTheme="minorHAnsi" w:cstheme="minorHAnsi"/>
          <w:sz w:val="24"/>
          <w:lang w:val="pl-PL"/>
        </w:rPr>
        <w:t xml:space="preserve"> a zewnętrznym pierścieniem ciernym tarczy</w:t>
      </w:r>
      <w:r w:rsidR="00A46590">
        <w:rPr>
          <w:rFonts w:asciiTheme="minorHAnsi" w:hAnsiTheme="minorHAnsi" w:cstheme="minorHAnsi"/>
          <w:sz w:val="24"/>
          <w:lang w:val="pl-PL"/>
        </w:rPr>
        <w:t xml:space="preserve"> wentylowanej</w:t>
      </w:r>
      <w:r w:rsidR="00917A56" w:rsidRPr="00D852A8">
        <w:rPr>
          <w:rFonts w:asciiTheme="minorHAnsi" w:hAnsiTheme="minorHAnsi" w:cstheme="minorHAnsi"/>
          <w:sz w:val="24"/>
          <w:lang w:val="pl-PL"/>
        </w:rPr>
        <w:t>.</w:t>
      </w:r>
      <w:r w:rsidR="00D852A8" w:rsidRPr="00D852A8">
        <w:rPr>
          <w:rFonts w:asciiTheme="minorHAnsi" w:hAnsiTheme="minorHAnsi" w:cstheme="minorHAnsi"/>
          <w:sz w:val="24"/>
          <w:lang w:val="pl-PL"/>
        </w:rPr>
        <w:t xml:space="preserve"> </w:t>
      </w:r>
      <w:r w:rsidR="00F54352" w:rsidRPr="00D852A8">
        <w:rPr>
          <w:rFonts w:asciiTheme="minorHAnsi" w:hAnsiTheme="minorHAnsi" w:cstheme="minorHAnsi"/>
          <w:sz w:val="24"/>
          <w:lang w:val="pl-PL"/>
        </w:rPr>
        <w:t xml:space="preserve">Po </w:t>
      </w:r>
      <w:r w:rsidR="003564DD" w:rsidRPr="00D852A8">
        <w:rPr>
          <w:rFonts w:asciiTheme="minorHAnsi" w:hAnsiTheme="minorHAnsi" w:cstheme="minorHAnsi"/>
          <w:sz w:val="24"/>
          <w:lang w:val="pl-PL"/>
        </w:rPr>
        <w:t>dotarci</w:t>
      </w:r>
      <w:r w:rsidR="00F54352" w:rsidRPr="00D852A8">
        <w:rPr>
          <w:rFonts w:asciiTheme="minorHAnsi" w:hAnsiTheme="minorHAnsi" w:cstheme="minorHAnsi"/>
          <w:sz w:val="24"/>
          <w:lang w:val="pl-PL"/>
        </w:rPr>
        <w:t>u</w:t>
      </w:r>
      <w:r w:rsidR="003564DD" w:rsidRPr="00D852A8">
        <w:rPr>
          <w:rFonts w:asciiTheme="minorHAnsi" w:hAnsiTheme="minorHAnsi" w:cstheme="minorHAnsi"/>
          <w:sz w:val="24"/>
          <w:lang w:val="pl-PL"/>
        </w:rPr>
        <w:t xml:space="preserve"> tarczy i klocka</w:t>
      </w:r>
      <w:r w:rsidR="00D852A8" w:rsidRPr="00D852A8">
        <w:rPr>
          <w:rFonts w:asciiTheme="minorHAnsi" w:hAnsiTheme="minorHAnsi" w:cstheme="minorHAnsi"/>
          <w:sz w:val="24"/>
          <w:lang w:val="pl-PL"/>
        </w:rPr>
        <w:t xml:space="preserve"> </w:t>
      </w:r>
      <w:r w:rsidR="00A46590">
        <w:rPr>
          <w:rFonts w:asciiTheme="minorHAnsi" w:hAnsiTheme="minorHAnsi" w:cstheme="minorHAnsi"/>
          <w:sz w:val="24"/>
          <w:lang w:val="pl-PL"/>
        </w:rPr>
        <w:t>oraz</w:t>
      </w:r>
      <w:r w:rsidR="00D852A8" w:rsidRPr="00D852A8">
        <w:rPr>
          <w:rFonts w:asciiTheme="minorHAnsi" w:hAnsiTheme="minorHAnsi" w:cstheme="minorHAnsi"/>
          <w:sz w:val="24"/>
          <w:lang w:val="pl-PL"/>
        </w:rPr>
        <w:t xml:space="preserve"> starciu powłoki ochronnej </w:t>
      </w:r>
      <w:r w:rsidR="00F54352" w:rsidRPr="00D852A8">
        <w:rPr>
          <w:rFonts w:asciiTheme="minorHAnsi" w:hAnsiTheme="minorHAnsi" w:cstheme="minorHAnsi"/>
          <w:sz w:val="24"/>
          <w:lang w:val="pl-PL"/>
        </w:rPr>
        <w:t>pokrywając</w:t>
      </w:r>
      <w:r w:rsidR="00D852A8" w:rsidRPr="00D852A8">
        <w:rPr>
          <w:rFonts w:asciiTheme="minorHAnsi" w:hAnsiTheme="minorHAnsi" w:cstheme="minorHAnsi"/>
          <w:sz w:val="24"/>
          <w:lang w:val="pl-PL"/>
        </w:rPr>
        <w:t>ej</w:t>
      </w:r>
      <w:r w:rsidR="00F54352" w:rsidRPr="00D852A8">
        <w:rPr>
          <w:rFonts w:asciiTheme="minorHAnsi" w:hAnsiTheme="minorHAnsi" w:cstheme="minorHAnsi"/>
          <w:sz w:val="24"/>
          <w:lang w:val="pl-PL"/>
        </w:rPr>
        <w:t xml:space="preserve"> </w:t>
      </w:r>
      <w:r w:rsidR="00D852A8" w:rsidRPr="00D852A8">
        <w:rPr>
          <w:rFonts w:asciiTheme="minorHAnsi" w:hAnsiTheme="minorHAnsi" w:cstheme="minorHAnsi"/>
          <w:sz w:val="24"/>
          <w:lang w:val="pl-PL"/>
        </w:rPr>
        <w:t xml:space="preserve">wykonany z żeliwa </w:t>
      </w:r>
      <w:r w:rsidR="00F54352" w:rsidRPr="00D852A8">
        <w:rPr>
          <w:rFonts w:asciiTheme="minorHAnsi" w:hAnsiTheme="minorHAnsi" w:cstheme="minorHAnsi"/>
          <w:sz w:val="24"/>
          <w:lang w:val="pl-PL"/>
        </w:rPr>
        <w:t>pierścień</w:t>
      </w:r>
      <w:r w:rsidR="00D852A8" w:rsidRPr="00D852A8">
        <w:rPr>
          <w:rFonts w:asciiTheme="minorHAnsi" w:hAnsiTheme="minorHAnsi" w:cstheme="minorHAnsi"/>
          <w:sz w:val="24"/>
          <w:lang w:val="pl-PL"/>
        </w:rPr>
        <w:t xml:space="preserve">, </w:t>
      </w:r>
      <w:r w:rsidR="00D30671" w:rsidRPr="00D852A8">
        <w:rPr>
          <w:rFonts w:asciiTheme="minorHAnsi" w:hAnsiTheme="minorHAnsi" w:cstheme="minorHAnsi"/>
          <w:sz w:val="24"/>
          <w:lang w:val="pl-PL"/>
        </w:rPr>
        <w:t xml:space="preserve">w </w:t>
      </w:r>
      <w:r w:rsidR="00F54352" w:rsidRPr="00D852A8">
        <w:rPr>
          <w:rFonts w:asciiTheme="minorHAnsi" w:hAnsiTheme="minorHAnsi" w:cstheme="minorHAnsi"/>
          <w:sz w:val="24"/>
          <w:lang w:val="pl-PL"/>
        </w:rPr>
        <w:t xml:space="preserve">wilgotnym środowisku żeliwo </w:t>
      </w:r>
      <w:r w:rsidR="00410C0A" w:rsidRPr="00D852A8">
        <w:rPr>
          <w:rFonts w:asciiTheme="minorHAnsi" w:hAnsiTheme="minorHAnsi" w:cstheme="minorHAnsi"/>
          <w:sz w:val="24"/>
          <w:lang w:val="pl-PL"/>
        </w:rPr>
        <w:t>będzie</w:t>
      </w:r>
      <w:r w:rsidR="00F54352" w:rsidRPr="00D852A8">
        <w:rPr>
          <w:rFonts w:asciiTheme="minorHAnsi" w:hAnsiTheme="minorHAnsi" w:cstheme="minorHAnsi"/>
          <w:sz w:val="24"/>
          <w:lang w:val="pl-PL"/>
        </w:rPr>
        <w:t xml:space="preserve"> korodować</w:t>
      </w:r>
      <w:r w:rsidR="00D852A8" w:rsidRPr="00D852A8">
        <w:rPr>
          <w:rFonts w:asciiTheme="minorHAnsi" w:hAnsiTheme="minorHAnsi" w:cstheme="minorHAnsi"/>
          <w:sz w:val="24"/>
          <w:lang w:val="pl-PL"/>
        </w:rPr>
        <w:t xml:space="preserve">. To </w:t>
      </w:r>
      <w:r w:rsidR="00D30671" w:rsidRPr="00D852A8">
        <w:rPr>
          <w:rFonts w:asciiTheme="minorHAnsi" w:hAnsiTheme="minorHAnsi" w:cstheme="minorHAnsi"/>
          <w:sz w:val="24"/>
          <w:lang w:val="pl-PL"/>
        </w:rPr>
        <w:t>naturaln</w:t>
      </w:r>
      <w:r w:rsidR="00D852A8" w:rsidRPr="00D852A8">
        <w:rPr>
          <w:rFonts w:asciiTheme="minorHAnsi" w:hAnsiTheme="minorHAnsi" w:cstheme="minorHAnsi"/>
          <w:sz w:val="24"/>
          <w:lang w:val="pl-PL"/>
        </w:rPr>
        <w:t>e</w:t>
      </w:r>
      <w:r w:rsidR="00D30671" w:rsidRPr="00D852A8">
        <w:rPr>
          <w:rFonts w:asciiTheme="minorHAnsi" w:hAnsiTheme="minorHAnsi" w:cstheme="minorHAnsi"/>
          <w:sz w:val="24"/>
          <w:lang w:val="pl-PL"/>
        </w:rPr>
        <w:t xml:space="preserve"> zjawisk</w:t>
      </w:r>
      <w:r w:rsidR="00D852A8" w:rsidRPr="00D852A8">
        <w:rPr>
          <w:rFonts w:asciiTheme="minorHAnsi" w:hAnsiTheme="minorHAnsi" w:cstheme="minorHAnsi"/>
          <w:sz w:val="24"/>
          <w:lang w:val="pl-PL"/>
        </w:rPr>
        <w:t>o</w:t>
      </w:r>
      <w:r w:rsidR="00D30671" w:rsidRPr="00D852A8">
        <w:rPr>
          <w:rFonts w:asciiTheme="minorHAnsi" w:hAnsiTheme="minorHAnsi" w:cstheme="minorHAnsi"/>
          <w:sz w:val="24"/>
          <w:lang w:val="pl-PL"/>
        </w:rPr>
        <w:t xml:space="preserve"> dla tego materiału. </w:t>
      </w:r>
    </w:p>
    <w:p w14:paraId="03428187" w14:textId="77777777" w:rsidR="00CA43C5" w:rsidRPr="00CA43C5" w:rsidRDefault="00CA43C5" w:rsidP="00A46590">
      <w:pPr>
        <w:spacing w:before="240" w:after="240" w:line="276" w:lineRule="auto"/>
        <w:rPr>
          <w:rFonts w:asciiTheme="minorHAnsi" w:hAnsiTheme="minorHAnsi" w:cstheme="minorHAnsi"/>
          <w:b/>
          <w:bCs/>
          <w:sz w:val="24"/>
          <w:lang w:val="pl-PL"/>
        </w:rPr>
      </w:pPr>
      <w:r w:rsidRPr="00CA43C5">
        <w:rPr>
          <w:rFonts w:asciiTheme="minorHAnsi" w:hAnsiTheme="minorHAnsi" w:cstheme="minorHAnsi"/>
          <w:b/>
          <w:bCs/>
          <w:sz w:val="24"/>
          <w:lang w:val="pl-PL"/>
        </w:rPr>
        <w:t>Fabryczne zabezpieczenie tarczy hamulcowej</w:t>
      </w:r>
    </w:p>
    <w:p w14:paraId="296FCCDE" w14:textId="77777777" w:rsidR="00CA43C5" w:rsidRPr="00CA43C5" w:rsidRDefault="00CA43C5" w:rsidP="00A46590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CA43C5">
        <w:rPr>
          <w:rFonts w:asciiTheme="minorHAnsi" w:hAnsiTheme="minorHAnsi" w:cstheme="minorHAnsi"/>
          <w:sz w:val="24"/>
          <w:lang w:val="pl-PL"/>
        </w:rPr>
        <w:t xml:space="preserve">Wielu mechaników ma wątpliwości, jak traktować dodatkową powłokę i szuka wskazówek dotyczących postępowania z tarczami powlekanymi w trakcie montażu. </w:t>
      </w:r>
    </w:p>
    <w:p w14:paraId="41133CAA" w14:textId="63C5E8A2" w:rsidR="00CA43C5" w:rsidRPr="006817F3" w:rsidRDefault="00CA43C5" w:rsidP="00A46590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6817F3">
        <w:rPr>
          <w:rFonts w:asciiTheme="minorHAnsi" w:hAnsiTheme="minorHAnsi" w:cstheme="minorHAnsi"/>
          <w:i/>
          <w:iCs/>
          <w:sz w:val="24"/>
          <w:lang w:val="pl-PL"/>
        </w:rPr>
        <w:t>Warstwa ochronna nie wymaga usuwania z tarczy hamulcowej przed montażem, bez względu na to czy mam</w:t>
      </w:r>
      <w:r w:rsidR="00D50B82">
        <w:rPr>
          <w:rFonts w:asciiTheme="minorHAnsi" w:hAnsiTheme="minorHAnsi" w:cstheme="minorHAnsi"/>
          <w:i/>
          <w:iCs/>
          <w:sz w:val="24"/>
          <w:lang w:val="pl-PL"/>
        </w:rPr>
        <w:t>y do czynienia z tarczą żeliwną</w:t>
      </w:r>
      <w:r w:rsidRPr="006817F3">
        <w:rPr>
          <w:rFonts w:asciiTheme="minorHAnsi" w:hAnsiTheme="minorHAnsi" w:cstheme="minorHAnsi"/>
          <w:i/>
          <w:iCs/>
          <w:sz w:val="24"/>
          <w:lang w:val="pl-PL"/>
        </w:rPr>
        <w:t xml:space="preserve"> czy </w:t>
      </w:r>
      <w:r w:rsidR="00A46590">
        <w:rPr>
          <w:rFonts w:asciiTheme="minorHAnsi" w:hAnsiTheme="minorHAnsi" w:cstheme="minorHAnsi"/>
          <w:i/>
          <w:iCs/>
          <w:sz w:val="24"/>
          <w:lang w:val="pl-PL"/>
        </w:rPr>
        <w:t>bimetaliczną</w:t>
      </w:r>
      <w:r w:rsidRPr="006817F3">
        <w:rPr>
          <w:rFonts w:asciiTheme="minorHAnsi" w:hAnsiTheme="minorHAnsi" w:cstheme="minorHAnsi"/>
          <w:i/>
          <w:iCs/>
          <w:sz w:val="24"/>
          <w:lang w:val="pl-PL"/>
        </w:rPr>
        <w:t xml:space="preserve">. Nie warto niszczyć równej, ultra cienkiej, nałożonej fabrycznie powłoki ochronnej. Stosowana przez </w:t>
      </w:r>
      <w:proofErr w:type="spellStart"/>
      <w:r w:rsidRPr="006817F3">
        <w:rPr>
          <w:rFonts w:asciiTheme="minorHAnsi" w:hAnsiTheme="minorHAnsi" w:cstheme="minorHAnsi"/>
          <w:i/>
          <w:iCs/>
          <w:sz w:val="24"/>
          <w:lang w:val="pl-PL"/>
        </w:rPr>
        <w:t>Textar</w:t>
      </w:r>
      <w:proofErr w:type="spellEnd"/>
      <w:r w:rsidRPr="006817F3">
        <w:rPr>
          <w:rFonts w:asciiTheme="minorHAnsi" w:hAnsiTheme="minorHAnsi" w:cstheme="minorHAnsi"/>
          <w:i/>
          <w:iCs/>
          <w:sz w:val="24"/>
          <w:lang w:val="pl-PL"/>
        </w:rPr>
        <w:t xml:space="preserve"> powłoka cynkow</w:t>
      </w:r>
      <w:r w:rsidR="00983B47" w:rsidRPr="006817F3">
        <w:rPr>
          <w:rFonts w:asciiTheme="minorHAnsi" w:hAnsiTheme="minorHAnsi" w:cstheme="minorHAnsi"/>
          <w:i/>
          <w:iCs/>
          <w:sz w:val="24"/>
          <w:lang w:val="pl-PL"/>
        </w:rPr>
        <w:t xml:space="preserve">o-aluminiowa </w:t>
      </w:r>
      <w:r w:rsidRPr="006817F3">
        <w:rPr>
          <w:rFonts w:asciiTheme="minorHAnsi" w:hAnsiTheme="minorHAnsi" w:cstheme="minorHAnsi"/>
          <w:i/>
          <w:iCs/>
          <w:sz w:val="24"/>
          <w:lang w:val="pl-PL"/>
        </w:rPr>
        <w:t>jest materiałem ciernym, a więc odpowiedzialnym bezpośrednio za hamowanie. Dlatego</w:t>
      </w:r>
      <w:r w:rsidR="00983B47" w:rsidRPr="006817F3">
        <w:rPr>
          <w:rFonts w:asciiTheme="minorHAnsi" w:hAnsiTheme="minorHAnsi" w:cstheme="minorHAnsi"/>
          <w:i/>
          <w:iCs/>
          <w:sz w:val="24"/>
          <w:lang w:val="pl-PL"/>
        </w:rPr>
        <w:t xml:space="preserve"> po zamontowaniu tarczy na oczyszczonej piaście koła</w:t>
      </w:r>
      <w:r w:rsidRPr="006817F3">
        <w:rPr>
          <w:rFonts w:asciiTheme="minorHAnsi" w:hAnsiTheme="minorHAnsi" w:cstheme="minorHAnsi"/>
          <w:i/>
          <w:iCs/>
          <w:sz w:val="24"/>
          <w:lang w:val="pl-PL"/>
        </w:rPr>
        <w:t xml:space="preserve"> wystarczy ją </w:t>
      </w:r>
      <w:r w:rsidR="00983B47" w:rsidRPr="006817F3">
        <w:rPr>
          <w:rFonts w:asciiTheme="minorHAnsi" w:hAnsiTheme="minorHAnsi" w:cstheme="minorHAnsi"/>
          <w:i/>
          <w:iCs/>
          <w:sz w:val="24"/>
          <w:lang w:val="pl-PL"/>
        </w:rPr>
        <w:t>tylko</w:t>
      </w:r>
      <w:r w:rsidRPr="006817F3">
        <w:rPr>
          <w:rFonts w:asciiTheme="minorHAnsi" w:hAnsiTheme="minorHAnsi" w:cstheme="minorHAnsi"/>
          <w:i/>
          <w:iCs/>
          <w:sz w:val="24"/>
          <w:lang w:val="pl-PL"/>
        </w:rPr>
        <w:t xml:space="preserve"> odtłuścić</w:t>
      </w:r>
      <w:r w:rsidR="00983B47" w:rsidRPr="006817F3">
        <w:rPr>
          <w:rFonts w:asciiTheme="minorHAnsi" w:hAnsiTheme="minorHAnsi" w:cstheme="minorHAnsi"/>
          <w:i/>
          <w:iCs/>
          <w:sz w:val="24"/>
          <w:lang w:val="pl-PL"/>
        </w:rPr>
        <w:t xml:space="preserve"> </w:t>
      </w:r>
      <w:r w:rsidR="000978FC">
        <w:rPr>
          <w:rFonts w:asciiTheme="minorHAnsi" w:hAnsiTheme="minorHAnsi" w:cstheme="minorHAnsi"/>
          <w:i/>
          <w:iCs/>
          <w:sz w:val="24"/>
          <w:lang w:val="pl-PL"/>
        </w:rPr>
        <w:br/>
      </w:r>
      <w:r w:rsidR="00983B47" w:rsidRPr="006817F3">
        <w:rPr>
          <w:rFonts w:asciiTheme="minorHAnsi" w:hAnsiTheme="minorHAnsi" w:cstheme="minorHAnsi"/>
          <w:i/>
          <w:iCs/>
          <w:sz w:val="24"/>
          <w:lang w:val="pl-PL"/>
        </w:rPr>
        <w:t>w miejscach, gdzie widać zanieczyszczenia, np. po oleju, rękawicach czy palcach</w:t>
      </w:r>
      <w:r w:rsidR="006817F3" w:rsidRPr="006817F3">
        <w:rPr>
          <w:rFonts w:asciiTheme="minorHAnsi" w:hAnsiTheme="minorHAnsi" w:cstheme="minorHAnsi"/>
          <w:i/>
          <w:iCs/>
          <w:sz w:val="24"/>
          <w:lang w:val="pl-PL"/>
        </w:rPr>
        <w:t xml:space="preserve">. Montaż takich tarcz jest więc szybszy. Dodatkowo spada ryzyko pomyłki. </w:t>
      </w:r>
      <w:r w:rsidR="00A46590">
        <w:rPr>
          <w:rFonts w:asciiTheme="minorHAnsi" w:hAnsiTheme="minorHAnsi" w:cstheme="minorHAnsi"/>
          <w:i/>
          <w:iCs/>
          <w:sz w:val="24"/>
          <w:lang w:val="pl-PL"/>
        </w:rPr>
        <w:t xml:space="preserve">Przykładowo, </w:t>
      </w:r>
      <w:proofErr w:type="spellStart"/>
      <w:r w:rsidR="00D50B82">
        <w:rPr>
          <w:rFonts w:asciiTheme="minorHAnsi" w:hAnsiTheme="minorHAnsi" w:cstheme="minorHAnsi"/>
          <w:i/>
          <w:iCs/>
          <w:sz w:val="24"/>
          <w:lang w:val="pl-PL"/>
        </w:rPr>
        <w:t>nie</w:t>
      </w:r>
      <w:r w:rsidR="00D50B82" w:rsidRPr="006817F3">
        <w:rPr>
          <w:rFonts w:asciiTheme="minorHAnsi" w:hAnsiTheme="minorHAnsi" w:cstheme="minorHAnsi"/>
          <w:i/>
          <w:iCs/>
          <w:sz w:val="24"/>
          <w:lang w:val="pl-PL"/>
        </w:rPr>
        <w:t>oczyszczenie</w:t>
      </w:r>
      <w:proofErr w:type="spellEnd"/>
      <w:r w:rsidR="006817F3" w:rsidRPr="006817F3">
        <w:rPr>
          <w:rFonts w:asciiTheme="minorHAnsi" w:hAnsiTheme="minorHAnsi" w:cstheme="minorHAnsi"/>
          <w:i/>
          <w:iCs/>
          <w:sz w:val="24"/>
          <w:lang w:val="pl-PL"/>
        </w:rPr>
        <w:t xml:space="preserve"> pokrytej olejem tarczy po montażu wiele razy zmuszało mechaników do zakupu drugiego </w:t>
      </w:r>
      <w:r w:rsidR="006817F3" w:rsidRPr="006817F3">
        <w:rPr>
          <w:rFonts w:asciiTheme="minorHAnsi" w:hAnsiTheme="minorHAnsi" w:cstheme="minorHAnsi"/>
          <w:i/>
          <w:iCs/>
          <w:sz w:val="24"/>
          <w:lang w:val="pl-PL"/>
        </w:rPr>
        <w:lastRenderedPageBreak/>
        <w:t>zestawu klocków hamulcowych. Pierwszy komplet, założony razem z tarczami, stawał się bezużyteczny po tym jak olej dostawał się na powierzchnię cierną klocków</w:t>
      </w:r>
      <w:r w:rsidR="006817F3" w:rsidRPr="006817F3">
        <w:rPr>
          <w:rFonts w:asciiTheme="minorHAnsi" w:hAnsiTheme="minorHAnsi" w:cstheme="minorHAnsi"/>
          <w:sz w:val="24"/>
          <w:lang w:val="pl-PL"/>
        </w:rPr>
        <w:t xml:space="preserve"> </w:t>
      </w:r>
      <w:r w:rsidRPr="006817F3">
        <w:rPr>
          <w:rFonts w:asciiTheme="minorHAnsi" w:hAnsiTheme="minorHAnsi" w:cstheme="minorHAnsi"/>
          <w:sz w:val="24"/>
          <w:lang w:val="pl-PL"/>
        </w:rPr>
        <w:t xml:space="preserve">– wyjaśnia Wojciech Sokołowski, ekspert techniczny firmy </w:t>
      </w:r>
      <w:proofErr w:type="spellStart"/>
      <w:r w:rsidRPr="006817F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6817F3">
        <w:rPr>
          <w:rFonts w:asciiTheme="minorHAnsi" w:hAnsiTheme="minorHAnsi" w:cstheme="minorHAnsi"/>
          <w:sz w:val="24"/>
          <w:lang w:val="pl-PL"/>
        </w:rPr>
        <w:t>.</w:t>
      </w:r>
    </w:p>
    <w:p w14:paraId="1A0B1256" w14:textId="77777777" w:rsidR="00CA43C5" w:rsidRPr="00CA43C5" w:rsidRDefault="00CA43C5" w:rsidP="00A46590">
      <w:pPr>
        <w:spacing w:before="240" w:after="240" w:line="276" w:lineRule="auto"/>
        <w:rPr>
          <w:rFonts w:asciiTheme="minorHAnsi" w:hAnsiTheme="minorHAnsi" w:cstheme="minorHAnsi"/>
          <w:b/>
          <w:bCs/>
          <w:sz w:val="24"/>
          <w:lang w:val="pl-PL"/>
        </w:rPr>
      </w:pPr>
      <w:r w:rsidRPr="00CA43C5">
        <w:rPr>
          <w:rFonts w:asciiTheme="minorHAnsi" w:hAnsiTheme="minorHAnsi" w:cstheme="minorHAnsi"/>
          <w:b/>
          <w:bCs/>
          <w:sz w:val="24"/>
          <w:lang w:val="pl-PL"/>
        </w:rPr>
        <w:t xml:space="preserve">Zalecenia eksploatacyjne </w:t>
      </w:r>
      <w:proofErr w:type="spellStart"/>
      <w:r w:rsidRPr="00CA43C5">
        <w:rPr>
          <w:rFonts w:asciiTheme="minorHAnsi" w:hAnsiTheme="minorHAnsi" w:cstheme="minorHAnsi"/>
          <w:b/>
          <w:bCs/>
          <w:sz w:val="24"/>
          <w:lang w:val="pl-PL"/>
        </w:rPr>
        <w:t>Textar</w:t>
      </w:r>
      <w:proofErr w:type="spellEnd"/>
    </w:p>
    <w:p w14:paraId="35CB3925" w14:textId="77777777" w:rsidR="00CA43C5" w:rsidRPr="00CA43C5" w:rsidRDefault="00CA43C5" w:rsidP="00A46590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CA43C5">
        <w:rPr>
          <w:rFonts w:asciiTheme="minorHAnsi" w:hAnsiTheme="minorHAnsi" w:cstheme="minorHAnsi"/>
          <w:sz w:val="24"/>
          <w:lang w:val="pl-PL"/>
        </w:rPr>
        <w:t xml:space="preserve">Jak podkreśla Wojciech Sokołowski, podczas docierania nowego zespołu tarcza-klocek, przez pierwszych 200-300 kilometrów, dobrze jest unikać mocnego hamowania. </w:t>
      </w:r>
    </w:p>
    <w:p w14:paraId="505C1A5B" w14:textId="314A3F90" w:rsidR="00CA43C5" w:rsidRPr="006817F3" w:rsidRDefault="00CA43C5" w:rsidP="00A46590">
      <w:pPr>
        <w:spacing w:before="240" w:after="240" w:line="276" w:lineRule="auto"/>
        <w:jc w:val="both"/>
        <w:rPr>
          <w:lang w:val="pl-PL"/>
        </w:rPr>
      </w:pPr>
      <w:r w:rsidRPr="00917A56">
        <w:rPr>
          <w:rFonts w:asciiTheme="minorHAnsi" w:hAnsiTheme="minorHAnsi" w:cstheme="minorHAnsi"/>
          <w:i/>
          <w:iCs/>
          <w:sz w:val="24"/>
          <w:lang w:val="pl-PL"/>
        </w:rPr>
        <w:t>Wynika to z niskiej temperatury topnienia warstwy ochronnej, która wynosi ok. 200</w:t>
      </w:r>
      <w:r w:rsidR="004E587C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 </w:t>
      </w:r>
      <w:r w:rsidR="004E587C" w:rsidRPr="00C813E3">
        <w:rPr>
          <w:rFonts w:asciiTheme="minorHAnsi" w:hAnsiTheme="minorHAnsi" w:cstheme="minorHAnsi"/>
          <w:i/>
          <w:iCs/>
          <w:sz w:val="24"/>
          <w:lang w:val="pl-PL"/>
        </w:rPr>
        <w:t>°C</w:t>
      </w:r>
      <w:r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. </w:t>
      </w:r>
      <w:r w:rsidR="00983B47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Na początku procesu docierania </w:t>
      </w:r>
      <w:r w:rsidR="00F54352" w:rsidRPr="00917A56">
        <w:rPr>
          <w:rFonts w:asciiTheme="minorHAnsi" w:hAnsiTheme="minorHAnsi" w:cstheme="minorHAnsi"/>
          <w:i/>
          <w:iCs/>
          <w:sz w:val="24"/>
          <w:lang w:val="pl-PL"/>
        </w:rPr>
        <w:t>stara</w:t>
      </w:r>
      <w:r w:rsidR="00904D9C" w:rsidRPr="00917A56">
        <w:rPr>
          <w:rFonts w:asciiTheme="minorHAnsi" w:hAnsiTheme="minorHAnsi" w:cstheme="minorHAnsi"/>
          <w:i/>
          <w:iCs/>
          <w:sz w:val="24"/>
          <w:lang w:val="pl-PL"/>
        </w:rPr>
        <w:t>j</w:t>
      </w:r>
      <w:r w:rsidR="00F54352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my się </w:t>
      </w:r>
      <w:r w:rsidR="00983B47" w:rsidRPr="00917A56">
        <w:rPr>
          <w:rFonts w:asciiTheme="minorHAnsi" w:hAnsiTheme="minorHAnsi" w:cstheme="minorHAnsi"/>
          <w:i/>
          <w:iCs/>
          <w:sz w:val="24"/>
          <w:lang w:val="pl-PL"/>
        </w:rPr>
        <w:t>nie przekracza</w:t>
      </w:r>
      <w:r w:rsidR="00F54352" w:rsidRPr="00917A56">
        <w:rPr>
          <w:rFonts w:asciiTheme="minorHAnsi" w:hAnsiTheme="minorHAnsi" w:cstheme="minorHAnsi"/>
          <w:i/>
          <w:iCs/>
          <w:sz w:val="24"/>
          <w:lang w:val="pl-PL"/>
        </w:rPr>
        <w:t>ć</w:t>
      </w:r>
      <w:r w:rsidR="00983B47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 prędkości 50 km/h</w:t>
      </w:r>
      <w:r w:rsidR="00410C0A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 i unikajmy gwałtownego hamowania. Jazda w cyklu miejskim, z zachowaniem bezpiecznej odległości od poprzedzającego pojazdu spowoduje, że podczas hamowania powoli zetrzemy powłokę ochronną</w:t>
      </w:r>
      <w:r w:rsidR="00983B47" w:rsidRPr="00917A56">
        <w:rPr>
          <w:rFonts w:asciiTheme="minorHAnsi" w:hAnsiTheme="minorHAnsi" w:cstheme="minorHAnsi"/>
          <w:i/>
          <w:iCs/>
          <w:sz w:val="24"/>
          <w:lang w:val="pl-PL"/>
        </w:rPr>
        <w:t>.</w:t>
      </w:r>
      <w:r w:rsidR="00410C0A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 </w:t>
      </w:r>
      <w:r w:rsidR="00983B47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Gdy na pierścieniu ciernym nie będzie widać już powłoki zabezpieczającej, </w:t>
      </w:r>
      <w:r w:rsidR="00410C0A" w:rsidRPr="00917A56">
        <w:rPr>
          <w:rFonts w:asciiTheme="minorHAnsi" w:hAnsiTheme="minorHAnsi" w:cstheme="minorHAnsi"/>
          <w:i/>
          <w:iCs/>
          <w:sz w:val="24"/>
          <w:lang w:val="pl-PL"/>
        </w:rPr>
        <w:t>wtedy wystarczy wyjechać na autostradę</w:t>
      </w:r>
      <w:r w:rsidR="004E587C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, </w:t>
      </w:r>
      <w:r w:rsidR="00410C0A" w:rsidRPr="00917A56">
        <w:rPr>
          <w:rFonts w:asciiTheme="minorHAnsi" w:hAnsiTheme="minorHAnsi" w:cstheme="minorHAnsi"/>
          <w:i/>
          <w:iCs/>
          <w:sz w:val="24"/>
          <w:lang w:val="pl-PL"/>
        </w:rPr>
        <w:t>drogę szybkiego ruchu</w:t>
      </w:r>
      <w:r w:rsidR="004E587C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 czy przejechać do innego miasta </w:t>
      </w:r>
      <w:r w:rsidR="00917A56">
        <w:rPr>
          <w:rFonts w:asciiTheme="minorHAnsi" w:hAnsiTheme="minorHAnsi" w:cstheme="minorHAnsi"/>
          <w:i/>
          <w:iCs/>
          <w:sz w:val="24"/>
          <w:lang w:val="pl-PL"/>
        </w:rPr>
        <w:br/>
      </w:r>
      <w:r w:rsidR="00410C0A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i </w:t>
      </w:r>
      <w:r w:rsidR="00917A56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kilkoma płynnymi hamowaniami z wyższych prędkości dokończyć docieranie </w:t>
      </w:r>
      <w:r w:rsidR="00410C0A" w:rsidRPr="00917A56">
        <w:rPr>
          <w:rFonts w:asciiTheme="minorHAnsi" w:hAnsiTheme="minorHAnsi" w:cstheme="minorHAnsi"/>
          <w:i/>
          <w:iCs/>
          <w:sz w:val="24"/>
          <w:lang w:val="pl-PL"/>
        </w:rPr>
        <w:t>nowego zestawu tarcz i klocków</w:t>
      </w:r>
      <w:r w:rsidR="00917A56" w:rsidRPr="00917A56">
        <w:rPr>
          <w:rFonts w:asciiTheme="minorHAnsi" w:hAnsiTheme="minorHAnsi" w:cstheme="minorHAnsi"/>
          <w:i/>
          <w:iCs/>
          <w:sz w:val="24"/>
          <w:lang w:val="pl-PL"/>
        </w:rPr>
        <w:t>.</w:t>
      </w:r>
      <w:r w:rsidR="00983B47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 </w:t>
      </w:r>
      <w:r w:rsidR="00410C0A" w:rsidRPr="00917A56">
        <w:rPr>
          <w:rFonts w:asciiTheme="minorHAnsi" w:hAnsiTheme="minorHAnsi" w:cstheme="minorHAnsi"/>
          <w:i/>
          <w:iCs/>
          <w:sz w:val="24"/>
          <w:lang w:val="pl-PL"/>
        </w:rPr>
        <w:t>Pamiętajmy,</w:t>
      </w:r>
      <w:r w:rsidR="00410C0A">
        <w:rPr>
          <w:rFonts w:asciiTheme="minorHAnsi" w:hAnsiTheme="minorHAnsi" w:cstheme="minorHAnsi"/>
          <w:i/>
          <w:iCs/>
          <w:sz w:val="24"/>
          <w:lang w:val="pl-PL"/>
        </w:rPr>
        <w:t xml:space="preserve"> że – n</w:t>
      </w:r>
      <w:r w:rsidR="00983B47" w:rsidRPr="00744D9B">
        <w:rPr>
          <w:rFonts w:asciiTheme="minorHAnsi" w:hAnsiTheme="minorHAnsi" w:cstheme="minorHAnsi"/>
          <w:i/>
          <w:iCs/>
          <w:sz w:val="24"/>
          <w:lang w:val="pl-PL"/>
        </w:rPr>
        <w:t>a</w:t>
      </w:r>
      <w:r w:rsidR="00410C0A">
        <w:rPr>
          <w:rFonts w:asciiTheme="minorHAnsi" w:hAnsiTheme="minorHAnsi" w:cstheme="minorHAnsi"/>
          <w:i/>
          <w:iCs/>
          <w:sz w:val="24"/>
          <w:lang w:val="pl-PL"/>
        </w:rPr>
        <w:t xml:space="preserve"> </w:t>
      </w:r>
      <w:r w:rsidR="00983B47" w:rsidRPr="00744D9B">
        <w:rPr>
          <w:rFonts w:asciiTheme="minorHAnsi" w:hAnsiTheme="minorHAnsi" w:cstheme="minorHAnsi"/>
          <w:i/>
          <w:iCs/>
          <w:sz w:val="24"/>
          <w:lang w:val="pl-PL"/>
        </w:rPr>
        <w:t>ile to możliwe</w:t>
      </w:r>
      <w:r w:rsidR="00410C0A">
        <w:rPr>
          <w:rFonts w:asciiTheme="minorHAnsi" w:hAnsiTheme="minorHAnsi" w:cstheme="minorHAnsi"/>
          <w:i/>
          <w:iCs/>
          <w:sz w:val="24"/>
          <w:lang w:val="pl-PL"/>
        </w:rPr>
        <w:t xml:space="preserve"> – </w:t>
      </w:r>
      <w:r w:rsidR="00983B47" w:rsidRPr="00744D9B">
        <w:rPr>
          <w:rFonts w:asciiTheme="minorHAnsi" w:hAnsiTheme="minorHAnsi" w:cstheme="minorHAnsi"/>
          <w:i/>
          <w:iCs/>
          <w:sz w:val="24"/>
          <w:lang w:val="pl-PL"/>
        </w:rPr>
        <w:t xml:space="preserve">należy unikać </w:t>
      </w:r>
      <w:r w:rsidRPr="00744D9B">
        <w:rPr>
          <w:rFonts w:asciiTheme="minorHAnsi" w:hAnsiTheme="minorHAnsi" w:cstheme="minorHAnsi"/>
          <w:i/>
          <w:iCs/>
          <w:sz w:val="24"/>
          <w:lang w:val="pl-PL"/>
        </w:rPr>
        <w:t>gwałtownego</w:t>
      </w:r>
      <w:r w:rsidR="00A46590">
        <w:rPr>
          <w:rFonts w:asciiTheme="minorHAnsi" w:hAnsiTheme="minorHAnsi" w:cstheme="minorHAnsi"/>
          <w:i/>
          <w:iCs/>
          <w:sz w:val="24"/>
          <w:lang w:val="pl-PL"/>
        </w:rPr>
        <w:t>, długiego</w:t>
      </w:r>
      <w:r w:rsidRPr="00744D9B">
        <w:rPr>
          <w:rFonts w:asciiTheme="minorHAnsi" w:hAnsiTheme="minorHAnsi" w:cstheme="minorHAnsi"/>
          <w:i/>
          <w:iCs/>
          <w:sz w:val="24"/>
          <w:lang w:val="pl-PL"/>
        </w:rPr>
        <w:t xml:space="preserve"> hamowania,</w:t>
      </w:r>
      <w:r w:rsidR="00983B47" w:rsidRPr="00744D9B">
        <w:rPr>
          <w:rFonts w:asciiTheme="minorHAnsi" w:hAnsiTheme="minorHAnsi" w:cstheme="minorHAnsi"/>
          <w:i/>
          <w:iCs/>
          <w:sz w:val="24"/>
          <w:lang w:val="pl-PL"/>
        </w:rPr>
        <w:t xml:space="preserve"> podczas którego</w:t>
      </w:r>
      <w:r w:rsidRPr="00744D9B">
        <w:rPr>
          <w:rFonts w:asciiTheme="minorHAnsi" w:hAnsiTheme="minorHAnsi" w:cstheme="minorHAnsi"/>
          <w:i/>
          <w:iCs/>
          <w:sz w:val="24"/>
          <w:lang w:val="pl-PL"/>
        </w:rPr>
        <w:t xml:space="preserve"> temperatura mocno wzrasta</w:t>
      </w:r>
      <w:r w:rsidR="00744D9B" w:rsidRPr="00744D9B">
        <w:rPr>
          <w:rFonts w:asciiTheme="minorHAnsi" w:hAnsiTheme="minorHAnsi" w:cstheme="minorHAnsi"/>
          <w:i/>
          <w:iCs/>
          <w:sz w:val="24"/>
          <w:lang w:val="pl-PL"/>
        </w:rPr>
        <w:t>.</w:t>
      </w:r>
      <w:r w:rsidRPr="00744D9B">
        <w:rPr>
          <w:rFonts w:asciiTheme="minorHAnsi" w:hAnsiTheme="minorHAnsi" w:cstheme="minorHAnsi"/>
          <w:i/>
          <w:iCs/>
          <w:sz w:val="24"/>
          <w:lang w:val="pl-PL"/>
        </w:rPr>
        <w:t xml:space="preserve"> </w:t>
      </w:r>
      <w:r w:rsidR="00744D9B" w:rsidRPr="00744D9B">
        <w:rPr>
          <w:rFonts w:asciiTheme="minorHAnsi" w:hAnsiTheme="minorHAnsi" w:cstheme="minorHAnsi"/>
          <w:i/>
          <w:iCs/>
          <w:sz w:val="24"/>
          <w:lang w:val="pl-PL"/>
        </w:rPr>
        <w:t>L</w:t>
      </w:r>
      <w:r w:rsidRPr="00744D9B">
        <w:rPr>
          <w:rFonts w:asciiTheme="minorHAnsi" w:hAnsiTheme="minorHAnsi" w:cstheme="minorHAnsi"/>
          <w:i/>
          <w:iCs/>
          <w:sz w:val="24"/>
          <w:lang w:val="pl-PL"/>
        </w:rPr>
        <w:t>akier może</w:t>
      </w:r>
      <w:r w:rsidR="00744D9B" w:rsidRPr="00744D9B">
        <w:rPr>
          <w:rFonts w:asciiTheme="minorHAnsi" w:hAnsiTheme="minorHAnsi" w:cstheme="minorHAnsi"/>
          <w:i/>
          <w:iCs/>
          <w:sz w:val="24"/>
          <w:lang w:val="pl-PL"/>
        </w:rPr>
        <w:t xml:space="preserve"> wtedy</w:t>
      </w:r>
      <w:r w:rsidRPr="00744D9B">
        <w:rPr>
          <w:rFonts w:asciiTheme="minorHAnsi" w:hAnsiTheme="minorHAnsi" w:cstheme="minorHAnsi"/>
          <w:i/>
          <w:iCs/>
          <w:sz w:val="24"/>
          <w:lang w:val="pl-PL"/>
        </w:rPr>
        <w:t xml:space="preserve"> odkleić się </w:t>
      </w:r>
      <w:r w:rsidRPr="00744D9B">
        <w:rPr>
          <w:rFonts w:asciiTheme="minorHAnsi" w:hAnsiTheme="minorHAnsi" w:cstheme="minorHAnsi"/>
          <w:i/>
          <w:iCs/>
          <w:sz w:val="24"/>
          <w:lang w:val="pl-PL"/>
        </w:rPr>
        <w:br/>
        <w:t>od tarczy, przywierając do powierzchni ciernej klocka hamulcowego</w:t>
      </w:r>
      <w:r w:rsidR="00744D9B" w:rsidRPr="00744D9B">
        <w:rPr>
          <w:rFonts w:asciiTheme="minorHAnsi" w:hAnsiTheme="minorHAnsi" w:cstheme="minorHAnsi"/>
          <w:i/>
          <w:iCs/>
          <w:sz w:val="24"/>
          <w:lang w:val="pl-PL"/>
        </w:rPr>
        <w:t xml:space="preserve">. Konsekwencją tego mogą być słyszalne podczas hamowania nieprzyjemne </w:t>
      </w:r>
      <w:r w:rsidR="00983B47" w:rsidRPr="006817F3">
        <w:rPr>
          <w:rStyle w:val="Odwoaniedokomentarza"/>
          <w:rFonts w:asciiTheme="minorHAnsi" w:hAnsiTheme="minorHAnsi" w:cstheme="minorHAnsi"/>
          <w:i/>
          <w:iCs/>
          <w:sz w:val="24"/>
          <w:szCs w:val="24"/>
        </w:rPr>
        <w:t/>
      </w:r>
      <w:r w:rsidR="00983B47" w:rsidRPr="006817F3">
        <w:rPr>
          <w:rFonts w:asciiTheme="minorHAnsi" w:hAnsiTheme="minorHAnsi" w:cstheme="minorHAnsi"/>
          <w:i/>
          <w:iCs/>
          <w:sz w:val="24"/>
          <w:lang w:val="pl-PL"/>
        </w:rPr>
        <w:t>dźwięki o wysokich częstotliwościach</w:t>
      </w:r>
      <w:r w:rsidR="00410C0A">
        <w:rPr>
          <w:rFonts w:asciiTheme="minorHAnsi" w:hAnsiTheme="minorHAnsi" w:cstheme="minorHAnsi"/>
          <w:i/>
          <w:iCs/>
          <w:sz w:val="24"/>
          <w:lang w:val="pl-PL"/>
        </w:rPr>
        <w:t>.</w:t>
      </w:r>
      <w:r w:rsidR="00410C0A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 Sam pisk nie jest taki straszny, ale przegrzany podczas fazy docierania układ hamulcowy będzie miał mniejszą skuteczność działania. Podczas dalszej eksploatacji niepoprawnie dotartego zespołu tarcza</w:t>
      </w:r>
      <w:r w:rsidR="00A46590">
        <w:rPr>
          <w:rFonts w:asciiTheme="minorHAnsi" w:hAnsiTheme="minorHAnsi" w:cstheme="minorHAnsi"/>
          <w:i/>
          <w:iCs/>
          <w:sz w:val="24"/>
          <w:lang w:val="pl-PL"/>
        </w:rPr>
        <w:t>-</w:t>
      </w:r>
      <w:r w:rsidR="00410C0A" w:rsidRPr="00917A56">
        <w:rPr>
          <w:rFonts w:asciiTheme="minorHAnsi" w:hAnsiTheme="minorHAnsi" w:cstheme="minorHAnsi"/>
          <w:i/>
          <w:iCs/>
          <w:sz w:val="24"/>
          <w:lang w:val="pl-PL"/>
        </w:rPr>
        <w:t xml:space="preserve">klocek możemy spodziewać się bicia na kierownicy i pulsacji pedału hamulca. </w:t>
      </w:r>
      <w:r w:rsidRPr="00917A56">
        <w:rPr>
          <w:rFonts w:asciiTheme="minorHAnsi" w:hAnsiTheme="minorHAnsi" w:cstheme="minorHAnsi"/>
          <w:i/>
          <w:iCs/>
          <w:sz w:val="24"/>
          <w:lang w:val="pl-PL"/>
        </w:rPr>
        <w:t>Oczywiście, w sytuacji awaryjnej, należy maksymalnie wcisnąć pedał hamulca w podłogę</w:t>
      </w:r>
      <w:r w:rsidRPr="00744D9B">
        <w:rPr>
          <w:rFonts w:asciiTheme="minorHAnsi" w:hAnsiTheme="minorHAnsi" w:cstheme="minorHAnsi"/>
          <w:i/>
          <w:iCs/>
          <w:sz w:val="24"/>
          <w:lang w:val="pl-PL"/>
        </w:rPr>
        <w:t>, pamiętając także o wciśnięciu sprzęgła, by dobrze zadziałał system ABS</w:t>
      </w:r>
      <w:r w:rsidRPr="00CA43C5">
        <w:rPr>
          <w:rFonts w:asciiTheme="minorHAnsi" w:hAnsiTheme="minorHAnsi" w:cstheme="minorHAnsi"/>
          <w:sz w:val="24"/>
          <w:lang w:val="pl-PL"/>
        </w:rPr>
        <w:t xml:space="preserve"> – dodaje Wojciech Sokołowski.</w:t>
      </w:r>
    </w:p>
    <w:p w14:paraId="786BEDB2" w14:textId="77777777" w:rsidR="00CA43C5" w:rsidRPr="00CA43C5" w:rsidRDefault="00CA43C5" w:rsidP="00A46590">
      <w:pPr>
        <w:spacing w:before="240" w:after="240" w:line="276" w:lineRule="auto"/>
        <w:rPr>
          <w:rFonts w:asciiTheme="minorHAnsi" w:hAnsiTheme="minorHAnsi" w:cstheme="minorHAnsi"/>
          <w:b/>
          <w:bCs/>
          <w:sz w:val="24"/>
          <w:lang w:val="pl-PL"/>
        </w:rPr>
      </w:pPr>
      <w:r w:rsidRPr="00CA43C5">
        <w:rPr>
          <w:rFonts w:asciiTheme="minorHAnsi" w:hAnsiTheme="minorHAnsi" w:cstheme="minorHAnsi"/>
          <w:b/>
          <w:bCs/>
          <w:sz w:val="24"/>
          <w:lang w:val="pl-PL"/>
        </w:rPr>
        <w:t xml:space="preserve">Lepsza ochrona przed korozją i szybszy montaż </w:t>
      </w:r>
    </w:p>
    <w:p w14:paraId="5F8AC14B" w14:textId="209978EE" w:rsidR="00CA43C5" w:rsidRPr="00CA43C5" w:rsidRDefault="00CA43C5" w:rsidP="00A46590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proofErr w:type="spellStart"/>
      <w:r w:rsidRPr="00CA43C5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CA43C5">
        <w:rPr>
          <w:rFonts w:asciiTheme="minorHAnsi" w:hAnsiTheme="minorHAnsi" w:cstheme="minorHAnsi"/>
          <w:sz w:val="24"/>
          <w:lang w:val="pl-PL"/>
        </w:rPr>
        <w:t xml:space="preserve"> oferuje dwie serie powlekanych tarczy hamulcowych – PRO oraz PRO+. Oprócz ochrony przed korozją w trakcie transportu, przechowywania i w czasie użytkowania, zapewniają także inne korzyści, zarówno dla mechaników jak i właścicieli pojazdów. Brak konieczności usunięcia oleju ochronnego skraca czas montażu tarcz. Efektywny dobór materiałów gwarantuje maksymalny komfort hamowana. Stosowana powłoka zapewnia również ładniejszy wygląd tarcz hamulcowych, co ma znaczenie zwłaszcza w przypadku stosowania ich razem </w:t>
      </w:r>
      <w:r w:rsidR="00904D9C">
        <w:rPr>
          <w:rFonts w:asciiTheme="minorHAnsi" w:hAnsiTheme="minorHAnsi" w:cstheme="minorHAnsi"/>
          <w:sz w:val="24"/>
          <w:lang w:val="pl-PL"/>
        </w:rPr>
        <w:br/>
      </w:r>
      <w:r w:rsidRPr="00CA43C5">
        <w:rPr>
          <w:rFonts w:asciiTheme="minorHAnsi" w:hAnsiTheme="minorHAnsi" w:cstheme="minorHAnsi"/>
          <w:sz w:val="24"/>
          <w:lang w:val="pl-PL"/>
        </w:rPr>
        <w:t>z aluminiowymi obręczami kół.</w:t>
      </w:r>
    </w:p>
    <w:p w14:paraId="7CC1F057" w14:textId="68EAF595" w:rsidR="00D465CE" w:rsidRDefault="00D465CE" w:rsidP="00A46590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</w:p>
    <w:p w14:paraId="55F844B9" w14:textId="4ACF5CD1" w:rsidR="00E65FE1" w:rsidRPr="009A6093" w:rsidRDefault="00D852A8" w:rsidP="00A46590">
      <w:pPr>
        <w:spacing w:before="240" w:after="240" w:line="276" w:lineRule="auto"/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color w:val="auto"/>
          <w:sz w:val="24"/>
          <w:lang w:val="pl-PL"/>
        </w:rPr>
        <w:lastRenderedPageBreak/>
        <w:t>Materiały zdjęciowe</w:t>
      </w:r>
      <w:r w:rsidR="00E65FE1" w:rsidRPr="009A6093">
        <w:rPr>
          <w:rFonts w:asciiTheme="minorHAnsi" w:hAnsiTheme="minorHAnsi" w:cstheme="minorHAnsi"/>
          <w:b/>
          <w:color w:val="auto"/>
          <w:sz w:val="24"/>
          <w:lang w:val="pl-PL"/>
        </w:rPr>
        <w:t>:</w:t>
      </w:r>
    </w:p>
    <w:p w14:paraId="41DBDC51" w14:textId="66C59F51" w:rsidR="00E65FE1" w:rsidRPr="009A6093" w:rsidRDefault="00CB70BD" w:rsidP="00A46590">
      <w:pPr>
        <w:spacing w:before="240" w:after="240" w:line="276" w:lineRule="auto"/>
        <w:ind w:right="141"/>
        <w:rPr>
          <w:rFonts w:asciiTheme="minorHAnsi" w:hAnsiTheme="minorHAnsi" w:cstheme="minorHAnsi"/>
          <w:sz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15BFBF1" wp14:editId="4DB65F30">
            <wp:extent cx="2704025" cy="1800000"/>
            <wp:effectExtent l="0" t="0" r="127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74439" w14:textId="2234CF56" w:rsidR="00CB70BD" w:rsidRPr="006D397E" w:rsidRDefault="00CB70BD" w:rsidP="00A46590">
      <w:pPr>
        <w:spacing w:before="240" w:after="240" w:line="276" w:lineRule="auto"/>
        <w:ind w:right="141"/>
        <w:jc w:val="both"/>
        <w:rPr>
          <w:rFonts w:ascii="Calibri" w:hAnsi="Calibri" w:cs="Calibri"/>
          <w:strike/>
          <w:color w:val="222222"/>
          <w:sz w:val="24"/>
          <w:lang w:val="pl-PL" w:eastAsia="pl-PL"/>
        </w:rPr>
      </w:pPr>
      <w:r w:rsidRPr="00CB70BD">
        <w:rPr>
          <w:rFonts w:asciiTheme="minorHAnsi" w:hAnsiTheme="minorHAnsi" w:cstheme="minorHAnsi"/>
          <w:sz w:val="24"/>
          <w:lang w:val="pl-PL"/>
        </w:rPr>
        <w:t>Powlekane_tarcze_hamulcowe_Textar_PRO+</w:t>
      </w:r>
      <w:r w:rsidR="0047158E" w:rsidRPr="009A6093">
        <w:rPr>
          <w:rFonts w:asciiTheme="minorHAnsi" w:hAnsiTheme="minorHAnsi" w:cstheme="minorHAnsi"/>
          <w:sz w:val="24"/>
          <w:lang w:val="pl-PL"/>
        </w:rPr>
        <w:t xml:space="preserve">.jpg – </w:t>
      </w:r>
      <w:r w:rsidRPr="00DC4877">
        <w:rPr>
          <w:rFonts w:ascii="Calibri" w:hAnsi="Calibri" w:cs="Calibri"/>
          <w:color w:val="222222"/>
          <w:sz w:val="24"/>
          <w:lang w:val="pl-PL" w:eastAsia="pl-PL"/>
        </w:rPr>
        <w:t>Powłoka zabezpieczając</w:t>
      </w:r>
      <w:r>
        <w:rPr>
          <w:rFonts w:ascii="Calibri" w:hAnsi="Calibri" w:cs="Calibri"/>
          <w:color w:val="222222"/>
          <w:sz w:val="24"/>
          <w:lang w:val="pl-PL" w:eastAsia="pl-PL"/>
        </w:rPr>
        <w:t>a</w:t>
      </w:r>
      <w:r w:rsidRPr="00DC4877">
        <w:rPr>
          <w:rFonts w:ascii="Calibri" w:hAnsi="Calibri" w:cs="Calibri"/>
          <w:color w:val="222222"/>
          <w:sz w:val="24"/>
          <w:lang w:val="pl-PL" w:eastAsia="pl-PL"/>
        </w:rPr>
        <w:t xml:space="preserve"> </w:t>
      </w:r>
      <w:r>
        <w:rPr>
          <w:rFonts w:ascii="Calibri" w:hAnsi="Calibri" w:cs="Calibri"/>
          <w:color w:val="222222"/>
          <w:sz w:val="24"/>
          <w:lang w:val="pl-PL" w:eastAsia="pl-PL"/>
        </w:rPr>
        <w:t xml:space="preserve">tarcze </w:t>
      </w:r>
      <w:proofErr w:type="spellStart"/>
      <w:r>
        <w:rPr>
          <w:rFonts w:ascii="Calibri" w:hAnsi="Calibri" w:cs="Calibri"/>
          <w:color w:val="222222"/>
          <w:sz w:val="24"/>
          <w:lang w:val="pl-PL" w:eastAsia="pl-PL"/>
        </w:rPr>
        <w:t>Textar</w:t>
      </w:r>
      <w:proofErr w:type="spellEnd"/>
      <w:r>
        <w:rPr>
          <w:rFonts w:ascii="Calibri" w:hAnsi="Calibri" w:cs="Calibri"/>
          <w:color w:val="222222"/>
          <w:sz w:val="24"/>
          <w:lang w:val="pl-PL" w:eastAsia="pl-PL"/>
        </w:rPr>
        <w:t xml:space="preserve"> PRO+ </w:t>
      </w:r>
      <w:r w:rsidRPr="00DC4877">
        <w:rPr>
          <w:rFonts w:ascii="Calibri" w:hAnsi="Calibri" w:cs="Calibri"/>
          <w:color w:val="222222"/>
          <w:sz w:val="24"/>
          <w:lang w:val="pl-PL" w:eastAsia="pl-PL"/>
        </w:rPr>
        <w:t>to cienka warstwa płatków cynk</w:t>
      </w:r>
      <w:r>
        <w:rPr>
          <w:rFonts w:ascii="Calibri" w:hAnsi="Calibri" w:cs="Calibri"/>
          <w:color w:val="222222"/>
          <w:sz w:val="24"/>
          <w:lang w:val="pl-PL" w:eastAsia="pl-PL"/>
        </w:rPr>
        <w:t>u</w:t>
      </w:r>
      <w:r w:rsidR="00744D9B">
        <w:rPr>
          <w:rFonts w:ascii="Calibri" w:hAnsi="Calibri" w:cs="Calibri"/>
          <w:color w:val="222222"/>
          <w:sz w:val="24"/>
          <w:lang w:val="pl-PL" w:eastAsia="pl-PL"/>
        </w:rPr>
        <w:t xml:space="preserve"> i aluminium</w:t>
      </w:r>
      <w:r w:rsidRPr="00DC4877">
        <w:rPr>
          <w:rFonts w:ascii="Calibri" w:hAnsi="Calibri" w:cs="Calibri"/>
          <w:color w:val="222222"/>
          <w:sz w:val="24"/>
          <w:lang w:val="pl-PL" w:eastAsia="pl-PL"/>
        </w:rPr>
        <w:t xml:space="preserve"> zmieszanych z wodą</w:t>
      </w:r>
      <w:r>
        <w:rPr>
          <w:rFonts w:ascii="Calibri" w:hAnsi="Calibri" w:cs="Calibri"/>
          <w:color w:val="222222"/>
          <w:sz w:val="24"/>
          <w:lang w:val="pl-PL" w:eastAsia="pl-PL"/>
        </w:rPr>
        <w:t>.</w:t>
      </w:r>
      <w:r w:rsidRPr="00DC4877">
        <w:rPr>
          <w:rFonts w:ascii="Calibri" w:hAnsi="Calibri" w:cs="Calibri"/>
          <w:color w:val="222222"/>
          <w:sz w:val="24"/>
          <w:lang w:val="pl-PL" w:eastAsia="pl-PL"/>
        </w:rPr>
        <w:t xml:space="preserve"> </w:t>
      </w:r>
      <w:r>
        <w:rPr>
          <w:rFonts w:ascii="Calibri" w:hAnsi="Calibri" w:cs="Calibri"/>
          <w:color w:val="222222"/>
          <w:sz w:val="24"/>
          <w:lang w:val="pl-PL" w:eastAsia="pl-PL"/>
        </w:rPr>
        <w:t xml:space="preserve">Jej zadaniem jest między innymi ochrona tarczy hamulcowej przed </w:t>
      </w:r>
      <w:r w:rsidR="00744D9B" w:rsidRPr="006817F3">
        <w:rPr>
          <w:rFonts w:ascii="Calibri" w:hAnsi="Calibri" w:cs="Calibri"/>
          <w:color w:val="222222"/>
          <w:sz w:val="24"/>
          <w:lang w:val="pl-PL" w:eastAsia="pl-PL"/>
        </w:rPr>
        <w:t>korozją</w:t>
      </w:r>
      <w:r w:rsidR="00744D9B">
        <w:rPr>
          <w:rFonts w:ascii="Calibri" w:hAnsi="Calibri" w:cs="Calibri"/>
          <w:color w:val="222222"/>
          <w:sz w:val="24"/>
          <w:lang w:val="pl-PL" w:eastAsia="pl-PL"/>
        </w:rPr>
        <w:t>.</w:t>
      </w:r>
    </w:p>
    <w:p w14:paraId="23E08140" w14:textId="77E45D96" w:rsidR="00E65FE1" w:rsidRPr="009A6093" w:rsidRDefault="00CB70BD" w:rsidP="00A46590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="Calibri" w:hAnsi="Calibri" w:cs="Calibri"/>
          <w:color w:val="222222"/>
          <w:sz w:val="24"/>
          <w:lang w:val="pl-PL" w:eastAsia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140BDCD5" wp14:editId="0ACC7DF4">
            <wp:extent cx="3201878" cy="180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7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7FBC8" w14:textId="5DF87177" w:rsidR="0047158E" w:rsidRDefault="000978FC" w:rsidP="00A46590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0978FC">
        <w:rPr>
          <w:rFonts w:asciiTheme="minorHAnsi" w:hAnsiTheme="minorHAnsi" w:cstheme="minorHAnsi"/>
          <w:sz w:val="24"/>
          <w:lang w:val="pl-PL"/>
        </w:rPr>
        <w:t>Tarcza_i_klocki_Textar</w:t>
      </w:r>
      <w:r w:rsidR="0047158E" w:rsidRPr="009A6093">
        <w:rPr>
          <w:rFonts w:asciiTheme="minorHAnsi" w:hAnsiTheme="minorHAnsi" w:cstheme="minorHAnsi"/>
          <w:sz w:val="24"/>
          <w:lang w:val="pl-PL"/>
        </w:rPr>
        <w:t xml:space="preserve">.jpg – </w:t>
      </w:r>
      <w:r>
        <w:rPr>
          <w:rFonts w:asciiTheme="minorHAnsi" w:hAnsiTheme="minorHAnsi" w:cstheme="minorHAnsi"/>
          <w:sz w:val="24"/>
          <w:lang w:val="pl-PL"/>
        </w:rPr>
        <w:t>Po założeniu nowych tarcz i klocków hamulcowych niezbędne jest dotarcie takiego zestawu. Podczas tego procesu należy unikać gwałtownego hamowania.</w:t>
      </w:r>
    </w:p>
    <w:p w14:paraId="3CC36490" w14:textId="5BCDFDA6" w:rsidR="000978FC" w:rsidRPr="009A6093" w:rsidRDefault="000978FC" w:rsidP="00A46590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</w:p>
    <w:p w14:paraId="768E042C" w14:textId="4544E9A9" w:rsidR="0047158E" w:rsidRPr="009A6093" w:rsidRDefault="0047158E" w:rsidP="00A46590">
      <w:pPr>
        <w:spacing w:before="240" w:after="240" w:line="276" w:lineRule="auto"/>
        <w:ind w:right="141"/>
        <w:rPr>
          <w:rFonts w:asciiTheme="minorHAnsi" w:hAnsiTheme="minorHAnsi" w:cstheme="minorHAnsi"/>
          <w:sz w:val="24"/>
          <w:lang w:val="pl-PL"/>
        </w:rPr>
      </w:pPr>
      <w:r w:rsidRPr="009A6093">
        <w:rPr>
          <w:noProof/>
          <w:sz w:val="24"/>
          <w:lang w:val="pl-PL" w:eastAsia="pl-PL"/>
        </w:rPr>
        <w:drawing>
          <wp:inline distT="0" distB="0" distL="0" distR="0" wp14:anchorId="5E2BB50B" wp14:editId="5B879644">
            <wp:extent cx="2701782" cy="180000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8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4DC0C" w14:textId="73AFC300" w:rsidR="0047158E" w:rsidRDefault="0047158E" w:rsidP="00A46590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Fonts w:asciiTheme="minorHAnsi" w:hAnsiTheme="minorHAnsi" w:cstheme="minorHAnsi"/>
          <w:sz w:val="24"/>
          <w:lang w:val="pl-PL"/>
        </w:rPr>
        <w:lastRenderedPageBreak/>
        <w:t xml:space="preserve">Wojciech_Sokolowski.jpg – Wojciech Sokołowski, </w:t>
      </w:r>
      <w:r w:rsidR="00726F01" w:rsidRPr="009A6093">
        <w:rPr>
          <w:rFonts w:asciiTheme="minorHAnsi" w:hAnsiTheme="minorHAnsi" w:cstheme="minorHAnsi"/>
          <w:sz w:val="24"/>
          <w:lang w:val="pl-PL"/>
        </w:rPr>
        <w:t>e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kspert </w:t>
      </w:r>
      <w:r w:rsidR="00726F01" w:rsidRPr="009A6093">
        <w:rPr>
          <w:rFonts w:asciiTheme="minorHAnsi" w:hAnsiTheme="minorHAnsi" w:cstheme="minorHAnsi"/>
          <w:sz w:val="24"/>
          <w:lang w:val="pl-PL"/>
        </w:rPr>
        <w:t>t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echniczny </w:t>
      </w:r>
      <w:proofErr w:type="spellStart"/>
      <w:r w:rsidRPr="009A6093">
        <w:rPr>
          <w:rFonts w:asciiTheme="minorHAnsi" w:hAnsiTheme="minorHAnsi" w:cstheme="minorHAnsi"/>
          <w:sz w:val="24"/>
          <w:lang w:val="pl-PL"/>
        </w:rPr>
        <w:t>Textar</w:t>
      </w:r>
      <w:proofErr w:type="spellEnd"/>
    </w:p>
    <w:p w14:paraId="38D8B9AE" w14:textId="154964F7" w:rsidR="003663D7" w:rsidRDefault="003663D7" w:rsidP="00A46590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</w:p>
    <w:p w14:paraId="1A3F8930" w14:textId="77462FB2" w:rsidR="003663D7" w:rsidRDefault="00CB70BD" w:rsidP="00A46590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C7A0FD5" wp14:editId="2B6A24D7">
            <wp:extent cx="2751414" cy="1800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1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83E17" w14:textId="1386E09D" w:rsidR="003663D7" w:rsidRDefault="00CB70BD" w:rsidP="00A46590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CB70BD">
        <w:rPr>
          <w:rFonts w:asciiTheme="minorHAnsi" w:hAnsiTheme="minorHAnsi" w:cstheme="minorHAnsi"/>
          <w:sz w:val="24"/>
          <w:lang w:val="pl-PL"/>
        </w:rPr>
        <w:t>Tarcze_hamulcowe_Textar</w:t>
      </w:r>
      <w:r w:rsidR="003663D7" w:rsidRPr="003663D7">
        <w:rPr>
          <w:rFonts w:asciiTheme="minorHAnsi" w:hAnsiTheme="minorHAnsi" w:cstheme="minorHAnsi"/>
          <w:sz w:val="24"/>
          <w:lang w:val="pl-PL"/>
        </w:rPr>
        <w:t>.</w:t>
      </w:r>
      <w:r>
        <w:rPr>
          <w:rFonts w:asciiTheme="minorHAnsi" w:hAnsiTheme="minorHAnsi" w:cstheme="minorHAnsi"/>
          <w:sz w:val="24"/>
          <w:lang w:val="pl-PL"/>
        </w:rPr>
        <w:t>jpg</w:t>
      </w:r>
      <w:r w:rsidR="003663D7" w:rsidRPr="00011E54">
        <w:rPr>
          <w:rFonts w:asciiTheme="minorHAnsi" w:hAnsiTheme="minorHAnsi" w:cstheme="minorHAnsi"/>
          <w:sz w:val="24"/>
          <w:lang w:val="pl-PL"/>
        </w:rPr>
        <w:t xml:space="preserve"> –</w:t>
      </w:r>
      <w:r w:rsidR="00E04A7A">
        <w:rPr>
          <w:rFonts w:asciiTheme="minorHAnsi" w:hAnsiTheme="minorHAnsi" w:cstheme="minorHAnsi"/>
          <w:sz w:val="24"/>
          <w:lang w:val="pl-PL"/>
        </w:rPr>
        <w:t xml:space="preserve"> </w:t>
      </w:r>
      <w:r w:rsidR="00E04A7A" w:rsidRPr="00DC4877">
        <w:rPr>
          <w:rFonts w:ascii="Calibri" w:hAnsi="Calibri" w:cs="Calibri"/>
          <w:color w:val="222222"/>
          <w:sz w:val="24"/>
          <w:lang w:val="pl-PL" w:eastAsia="pl-PL"/>
        </w:rPr>
        <w:t>Brak konieczności usunięcia oleju ochronnego</w:t>
      </w:r>
      <w:r w:rsidR="00E04A7A">
        <w:rPr>
          <w:rFonts w:ascii="Calibri" w:hAnsi="Calibri" w:cs="Calibri"/>
          <w:color w:val="222222"/>
          <w:sz w:val="24"/>
          <w:lang w:val="pl-PL" w:eastAsia="pl-PL"/>
        </w:rPr>
        <w:t xml:space="preserve"> </w:t>
      </w:r>
      <w:r w:rsidR="00E04A7A">
        <w:rPr>
          <w:rFonts w:ascii="Calibri" w:hAnsi="Calibri" w:cs="Calibri"/>
          <w:color w:val="222222"/>
          <w:sz w:val="24"/>
          <w:lang w:val="pl-PL" w:eastAsia="pl-PL"/>
        </w:rPr>
        <w:br/>
        <w:t xml:space="preserve">z powlekanych tarczy hamulcowych wyraźnie </w:t>
      </w:r>
      <w:r w:rsidR="00E04A7A" w:rsidRPr="00DC4877">
        <w:rPr>
          <w:rFonts w:ascii="Calibri" w:hAnsi="Calibri" w:cs="Calibri"/>
          <w:color w:val="222222"/>
          <w:sz w:val="24"/>
          <w:lang w:val="pl-PL" w:eastAsia="pl-PL"/>
        </w:rPr>
        <w:t xml:space="preserve">skraca czas montażu </w:t>
      </w:r>
      <w:r w:rsidR="00E04A7A">
        <w:rPr>
          <w:rFonts w:ascii="Calibri" w:hAnsi="Calibri" w:cs="Calibri"/>
          <w:color w:val="222222"/>
          <w:sz w:val="24"/>
          <w:lang w:val="pl-PL" w:eastAsia="pl-PL"/>
        </w:rPr>
        <w:t xml:space="preserve">tych produktów z oferty </w:t>
      </w:r>
      <w:proofErr w:type="spellStart"/>
      <w:r w:rsidR="00E04A7A">
        <w:rPr>
          <w:rFonts w:ascii="Calibri" w:hAnsi="Calibri" w:cs="Calibri"/>
          <w:color w:val="222222"/>
          <w:sz w:val="24"/>
          <w:lang w:val="pl-PL" w:eastAsia="pl-PL"/>
        </w:rPr>
        <w:t>Textar</w:t>
      </w:r>
      <w:proofErr w:type="spellEnd"/>
    </w:p>
    <w:p w14:paraId="53A3DDA0" w14:textId="77777777" w:rsidR="00E04A7A" w:rsidRPr="003663D7" w:rsidRDefault="00E04A7A" w:rsidP="00A46590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</w:p>
    <w:p w14:paraId="108384A2" w14:textId="6C26DCC0" w:rsidR="00E65FE1" w:rsidRDefault="00E65FE1" w:rsidP="00A46590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E75C7B">
        <w:rPr>
          <w:rFonts w:asciiTheme="minorHAnsi" w:hAnsiTheme="minorHAnsi" w:cstheme="minorHAnsi"/>
          <w:b/>
          <w:sz w:val="24"/>
          <w:lang w:val="pl-PL"/>
        </w:rPr>
        <w:t>Zdjęcia</w:t>
      </w:r>
      <w:r w:rsidRPr="00E75C7B">
        <w:rPr>
          <w:rFonts w:asciiTheme="minorHAnsi" w:hAnsiTheme="minorHAnsi" w:cstheme="minorHAnsi"/>
          <w:sz w:val="24"/>
          <w:lang w:val="pl-PL"/>
        </w:rPr>
        <w:t xml:space="preserve">: Copyright TMD </w:t>
      </w:r>
      <w:proofErr w:type="spellStart"/>
      <w:r w:rsidRPr="00E75C7B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E75C7B">
        <w:rPr>
          <w:rFonts w:asciiTheme="minorHAnsi" w:hAnsiTheme="minorHAnsi" w:cstheme="minorHAnsi"/>
          <w:sz w:val="24"/>
          <w:lang w:val="pl-PL"/>
        </w:rPr>
        <w:t xml:space="preserve">, 2021.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67C81852" w14:textId="77777777" w:rsidR="00E65FE1" w:rsidRPr="00406345" w:rsidRDefault="00E65FE1" w:rsidP="00A46590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4EB8653A" w14:textId="15D86354" w:rsidR="00E65FE1" w:rsidRPr="002B1144" w:rsidRDefault="007573B0" w:rsidP="00A46590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 w:rsidR="00E75C7B"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 w:rsidR="00011E5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="00011E54"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 w:rsidR="00011E54"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="00EB42FA" w:rsidRPr="002B1144">
        <w:rPr>
          <w:rFonts w:asciiTheme="minorHAnsi" w:hAnsiTheme="minorHAnsi" w:cstheme="minorHAnsi"/>
          <w:sz w:val="16"/>
          <w:szCs w:val="16"/>
          <w:lang w:val="pl-PL"/>
        </w:rPr>
        <w:br/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131033AC" w14:textId="2FAAD5CE" w:rsidR="00E65FE1" w:rsidRPr="002B1144" w:rsidRDefault="00E65FE1" w:rsidP="00A46590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11" w:history="1">
        <w:r w:rsidR="00CA43C5"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 w:rsidR="00CA43C5"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2AD69424" w14:textId="14DC6D9C" w:rsidR="00E65FE1" w:rsidRPr="00406345" w:rsidRDefault="00E65FE1" w:rsidP="00A46590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</w:t>
      </w:r>
      <w:r w:rsidR="007573B0" w:rsidRPr="00406345">
        <w:rPr>
          <w:rFonts w:asciiTheme="minorHAnsi" w:hAnsiTheme="minorHAnsi" w:cstheme="minorHAnsi"/>
          <w:b/>
          <w:sz w:val="24"/>
          <w:lang w:val="pl-PL"/>
        </w:rPr>
        <w:t xml:space="preserve"> dla mediów:</w:t>
      </w:r>
    </w:p>
    <w:p w14:paraId="1DBD5A53" w14:textId="175D1B19" w:rsidR="00E65FE1" w:rsidRPr="00406345" w:rsidRDefault="00E65FE1" w:rsidP="00A46590">
      <w:pPr>
        <w:spacing w:before="240" w:after="240" w:line="276" w:lineRule="auto"/>
        <w:ind w:left="-284" w:right="141"/>
        <w:rPr>
          <w:rFonts w:asciiTheme="minorHAnsi" w:hAnsiTheme="minorHAnsi" w:cstheme="minorHAnsi"/>
          <w:sz w:val="24"/>
          <w:lang w:val="pl-PL"/>
        </w:rPr>
        <w:sectPr w:rsidR="00E65FE1" w:rsidRPr="00406345" w:rsidSect="00E37864">
          <w:headerReference w:type="default" r:id="rId12"/>
          <w:footerReference w:type="default" r:id="rId13"/>
          <w:pgSz w:w="11906" w:h="16838"/>
          <w:pgMar w:top="2946" w:right="1417" w:bottom="1418" w:left="1417" w:header="709" w:footer="708" w:gutter="0"/>
          <w:cols w:space="708"/>
          <w:docGrid w:linePitch="360"/>
        </w:sectPr>
      </w:pPr>
    </w:p>
    <w:p w14:paraId="43E5EC76" w14:textId="549D6EB5" w:rsidR="007861AE" w:rsidRPr="00726F01" w:rsidRDefault="00C25606" w:rsidP="00A46590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</w:t>
      </w:r>
      <w:proofErr w:type="spellStart"/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>Tarmas-Bilmin</w:t>
      </w:r>
      <w:proofErr w:type="spellEnd"/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</w:p>
    <w:p w14:paraId="070A2C84" w14:textId="5C9BFAC2" w:rsidR="007861AE" w:rsidRPr="00726F01" w:rsidRDefault="00BF2471" w:rsidP="00A46590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7225A7AD" w14:textId="4A5D2507" w:rsidR="007861AE" w:rsidRPr="00726F01" w:rsidRDefault="006170F7" w:rsidP="00A46590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08F8B110" w:rsidR="009B5F56" w:rsidRPr="00726F01" w:rsidRDefault="000978FC" w:rsidP="00A46590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4" w:history="1">
        <w:r w:rsidR="00C25606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C25606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6170F7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5" w:history="1">
        <w:r w:rsidR="007573B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726F01" w:rsidSect="005109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E26B" w14:textId="77777777" w:rsidR="00342E9D" w:rsidRDefault="00342E9D">
      <w:pPr>
        <w:spacing w:line="240" w:lineRule="auto"/>
      </w:pPr>
      <w:r>
        <w:separator/>
      </w:r>
    </w:p>
  </w:endnote>
  <w:endnote w:type="continuationSeparator" w:id="0">
    <w:p w14:paraId="74882AA0" w14:textId="77777777" w:rsidR="00342E9D" w:rsidRDefault="00342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110" w14:textId="77777777" w:rsidR="007316D8" w:rsidRPr="007316D8" w:rsidRDefault="00E65FE1" w:rsidP="007316D8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  <w:p w14:paraId="60E3B679" w14:textId="77777777" w:rsidR="00BB3549" w:rsidRPr="00390CFB" w:rsidRDefault="000978FC" w:rsidP="002E599A">
    <w:pPr>
      <w:pStyle w:val="Stopka"/>
      <w:jc w:val="cen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0978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097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AA81" w14:textId="77777777" w:rsidR="00342E9D" w:rsidRDefault="00342E9D">
      <w:pPr>
        <w:spacing w:line="240" w:lineRule="auto"/>
      </w:pPr>
      <w:r>
        <w:separator/>
      </w:r>
    </w:p>
  </w:footnote>
  <w:footnote w:type="continuationSeparator" w:id="0">
    <w:p w14:paraId="28702BF2" w14:textId="77777777" w:rsidR="00342E9D" w:rsidRDefault="00342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B091" w14:textId="77777777" w:rsidR="00BB3549" w:rsidRDefault="00E65FE1" w:rsidP="00A723D3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6175D" wp14:editId="63EAF6D7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2B9BC" w14:textId="729414BA" w:rsidR="00BB3549" w:rsidRPr="000D7121" w:rsidRDefault="00967FC0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prasowa</w:t>
                          </w:r>
                        </w:p>
                        <w:p w14:paraId="507C48B2" w14:textId="77777777" w:rsidR="00BB3549" w:rsidRPr="00D342F7" w:rsidRDefault="000978FC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61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" filled="f" stroked="f">
              <v:textbox inset=",7.2pt,,7.2pt">
                <w:txbxContent>
                  <w:p w14:paraId="7262B9BC" w14:textId="729414BA" w:rsidR="00BB3549" w:rsidRPr="000D7121" w:rsidRDefault="00967FC0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prasowa</w:t>
                    </w:r>
                  </w:p>
                  <w:p w14:paraId="507C48B2" w14:textId="77777777" w:rsidR="00BB3549" w:rsidRPr="00D342F7" w:rsidRDefault="00E04A7A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480C8ED1" wp14:editId="24CFB34E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14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4F1E86D6" wp14:editId="61278EDD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15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45A0AD4B" wp14:editId="4024FD7F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50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0978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0978FC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D6562F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097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6B4"/>
    <w:multiLevelType w:val="multilevel"/>
    <w:tmpl w:val="F9E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16D4C"/>
    <w:multiLevelType w:val="hybridMultilevel"/>
    <w:tmpl w:val="1FD48FA0"/>
    <w:lvl w:ilvl="0" w:tplc="769CB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05862"/>
    <w:multiLevelType w:val="hybridMultilevel"/>
    <w:tmpl w:val="8DE6405A"/>
    <w:lvl w:ilvl="0" w:tplc="124AE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11E54"/>
    <w:rsid w:val="00050615"/>
    <w:rsid w:val="00060745"/>
    <w:rsid w:val="0009438A"/>
    <w:rsid w:val="000978FC"/>
    <w:rsid w:val="000A0078"/>
    <w:rsid w:val="000A07AE"/>
    <w:rsid w:val="000F76FA"/>
    <w:rsid w:val="001B0301"/>
    <w:rsid w:val="002308F7"/>
    <w:rsid w:val="002B1144"/>
    <w:rsid w:val="002E6123"/>
    <w:rsid w:val="002F354D"/>
    <w:rsid w:val="003331DB"/>
    <w:rsid w:val="00342E9D"/>
    <w:rsid w:val="003564DD"/>
    <w:rsid w:val="003663D7"/>
    <w:rsid w:val="00394F47"/>
    <w:rsid w:val="003B679A"/>
    <w:rsid w:val="003C1483"/>
    <w:rsid w:val="003D217C"/>
    <w:rsid w:val="003F3AEC"/>
    <w:rsid w:val="00406345"/>
    <w:rsid w:val="00410C0A"/>
    <w:rsid w:val="0045286D"/>
    <w:rsid w:val="00456F6C"/>
    <w:rsid w:val="00471187"/>
    <w:rsid w:val="0047158E"/>
    <w:rsid w:val="00473150"/>
    <w:rsid w:val="00475ACE"/>
    <w:rsid w:val="0049239B"/>
    <w:rsid w:val="004E587C"/>
    <w:rsid w:val="004F509D"/>
    <w:rsid w:val="0052746C"/>
    <w:rsid w:val="00537EEB"/>
    <w:rsid w:val="005408AD"/>
    <w:rsid w:val="005B38BF"/>
    <w:rsid w:val="005E31C7"/>
    <w:rsid w:val="005F3C99"/>
    <w:rsid w:val="006170F7"/>
    <w:rsid w:val="006475AA"/>
    <w:rsid w:val="006817F3"/>
    <w:rsid w:val="006A1C25"/>
    <w:rsid w:val="006B3ABA"/>
    <w:rsid w:val="006D397E"/>
    <w:rsid w:val="007206F1"/>
    <w:rsid w:val="00726F01"/>
    <w:rsid w:val="007415D9"/>
    <w:rsid w:val="00744D9B"/>
    <w:rsid w:val="007451B2"/>
    <w:rsid w:val="00751E9E"/>
    <w:rsid w:val="007573B0"/>
    <w:rsid w:val="007861AE"/>
    <w:rsid w:val="007D3385"/>
    <w:rsid w:val="007F38C0"/>
    <w:rsid w:val="007F5605"/>
    <w:rsid w:val="00882AE6"/>
    <w:rsid w:val="00904D9C"/>
    <w:rsid w:val="00917A56"/>
    <w:rsid w:val="00967FC0"/>
    <w:rsid w:val="00983B47"/>
    <w:rsid w:val="009A6093"/>
    <w:rsid w:val="009A760D"/>
    <w:rsid w:val="009B5F56"/>
    <w:rsid w:val="00A05668"/>
    <w:rsid w:val="00A376D6"/>
    <w:rsid w:val="00A41E5E"/>
    <w:rsid w:val="00A46590"/>
    <w:rsid w:val="00A72DEF"/>
    <w:rsid w:val="00A831E2"/>
    <w:rsid w:val="00AA1D33"/>
    <w:rsid w:val="00BC7A7B"/>
    <w:rsid w:val="00BF2471"/>
    <w:rsid w:val="00C25606"/>
    <w:rsid w:val="00C3618B"/>
    <w:rsid w:val="00C37343"/>
    <w:rsid w:val="00C5477C"/>
    <w:rsid w:val="00C813E3"/>
    <w:rsid w:val="00CA2557"/>
    <w:rsid w:val="00CA43C5"/>
    <w:rsid w:val="00CB70BD"/>
    <w:rsid w:val="00D04D1A"/>
    <w:rsid w:val="00D30671"/>
    <w:rsid w:val="00D4627C"/>
    <w:rsid w:val="00D465CE"/>
    <w:rsid w:val="00D50B82"/>
    <w:rsid w:val="00D6562F"/>
    <w:rsid w:val="00D671C4"/>
    <w:rsid w:val="00D852A8"/>
    <w:rsid w:val="00D86700"/>
    <w:rsid w:val="00DC5605"/>
    <w:rsid w:val="00DE7BA2"/>
    <w:rsid w:val="00E04A7A"/>
    <w:rsid w:val="00E1026A"/>
    <w:rsid w:val="00E37864"/>
    <w:rsid w:val="00E57E74"/>
    <w:rsid w:val="00E65FE1"/>
    <w:rsid w:val="00E72FD0"/>
    <w:rsid w:val="00E75C7B"/>
    <w:rsid w:val="00E84A9B"/>
    <w:rsid w:val="00EA2AE7"/>
    <w:rsid w:val="00EB42FA"/>
    <w:rsid w:val="00ED48A2"/>
    <w:rsid w:val="00EF21C1"/>
    <w:rsid w:val="00F54352"/>
    <w:rsid w:val="00F853BC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F354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2F354D"/>
    <w:rPr>
      <w:i/>
      <w:iCs/>
    </w:rPr>
  </w:style>
  <w:style w:type="character" w:styleId="Pogrubienie">
    <w:name w:val="Strong"/>
    <w:basedOn w:val="Domylnaczcionkaakapitu"/>
    <w:uiPriority w:val="22"/>
    <w:qFormat/>
    <w:rsid w:val="002F354D"/>
    <w:rPr>
      <w:b/>
      <w:bCs/>
    </w:rPr>
  </w:style>
  <w:style w:type="paragraph" w:styleId="Akapitzlist">
    <w:name w:val="List Paragraph"/>
    <w:basedOn w:val="Normalny"/>
    <w:uiPriority w:val="34"/>
    <w:qFormat/>
    <w:rsid w:val="00473150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A4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mdfricti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mila.Tarmas-Bilmin@tmdfriction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.jordan@contrust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2</cp:revision>
  <dcterms:created xsi:type="dcterms:W3CDTF">2021-05-31T07:42:00Z</dcterms:created>
  <dcterms:modified xsi:type="dcterms:W3CDTF">2021-05-31T07:42:00Z</dcterms:modified>
</cp:coreProperties>
</file>