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E984" w14:textId="2C7F5125" w:rsidR="00631FF6" w:rsidRDefault="009842A7" w:rsidP="00631FF6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  <w:lang w:val="pl-PL"/>
        </w:rPr>
      </w:pPr>
      <w:r w:rsidRPr="009842A7">
        <w:rPr>
          <w:rFonts w:ascii="Arial" w:eastAsia="STXihei" w:hAnsi="Arial" w:cs="Arial"/>
          <w:b/>
          <w:sz w:val="32"/>
          <w:szCs w:val="22"/>
          <w:lang w:val="pl-PL"/>
        </w:rPr>
        <w:t xml:space="preserve">Huawei </w:t>
      </w:r>
      <w:r w:rsidR="007174A6">
        <w:rPr>
          <w:rFonts w:ascii="Arial" w:eastAsia="STXihei" w:hAnsi="Arial" w:cs="Arial"/>
          <w:b/>
          <w:sz w:val="32"/>
          <w:szCs w:val="22"/>
          <w:lang w:val="pl-PL"/>
        </w:rPr>
        <w:t>otworzył swoje</w:t>
      </w:r>
      <w:r w:rsidR="007174A6" w:rsidRPr="009842A7">
        <w:rPr>
          <w:rFonts w:ascii="Arial" w:eastAsia="STXihei" w:hAnsi="Arial" w:cs="Arial"/>
          <w:b/>
          <w:sz w:val="32"/>
          <w:szCs w:val="22"/>
          <w:lang w:val="pl-PL"/>
        </w:rPr>
        <w:t xml:space="preserve"> </w:t>
      </w:r>
      <w:r w:rsidRPr="009842A7">
        <w:rPr>
          <w:rFonts w:ascii="Arial" w:eastAsia="STXihei" w:hAnsi="Arial" w:cs="Arial"/>
          <w:b/>
          <w:sz w:val="32"/>
          <w:szCs w:val="22"/>
          <w:lang w:val="pl-PL"/>
        </w:rPr>
        <w:t>największe na świecie Centrum Cyberbezpieczeństwa</w:t>
      </w:r>
      <w:r w:rsidR="0026126A">
        <w:rPr>
          <w:rFonts w:ascii="Arial" w:eastAsia="STXihei" w:hAnsi="Arial" w:cs="Arial"/>
          <w:b/>
          <w:sz w:val="32"/>
          <w:szCs w:val="22"/>
          <w:lang w:val="pl-PL"/>
        </w:rPr>
        <w:t xml:space="preserve"> i Ochrony </w:t>
      </w:r>
      <w:r w:rsidR="007174A6">
        <w:rPr>
          <w:rFonts w:ascii="Arial" w:eastAsia="STXihei" w:hAnsi="Arial" w:cs="Arial"/>
          <w:b/>
          <w:sz w:val="32"/>
          <w:szCs w:val="22"/>
          <w:lang w:val="pl-PL"/>
        </w:rPr>
        <w:t>Prywatności</w:t>
      </w:r>
    </w:p>
    <w:p w14:paraId="7E43B5CA" w14:textId="77777777" w:rsidR="009842A7" w:rsidRPr="00631FF6" w:rsidRDefault="009842A7" w:rsidP="00631FF6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18"/>
          <w:szCs w:val="22"/>
          <w:lang w:val="pl-PL"/>
        </w:rPr>
      </w:pPr>
    </w:p>
    <w:p w14:paraId="6E138AF9" w14:textId="676CA051" w:rsidR="00631FF6" w:rsidRDefault="009842A7" w:rsidP="003B73DA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  <w:r w:rsidRPr="009842A7">
        <w:rPr>
          <w:rFonts w:ascii="Arial" w:eastAsia="STXihei" w:hAnsi="Arial" w:cs="Arial"/>
          <w:b/>
          <w:sz w:val="22"/>
          <w:szCs w:val="22"/>
          <w:lang w:val="pl-PL"/>
        </w:rPr>
        <w:t xml:space="preserve">Pandemia sprawiła, że większość ludzi na świecie coraz więcej czasu spędza w </w:t>
      </w:r>
      <w:r w:rsidR="005105E2">
        <w:rPr>
          <w:rFonts w:ascii="Arial" w:eastAsia="STXihei" w:hAnsi="Arial" w:cs="Arial"/>
          <w:b/>
          <w:sz w:val="22"/>
          <w:szCs w:val="22"/>
          <w:lang w:val="pl-PL"/>
        </w:rPr>
        <w:t>sieci</w:t>
      </w:r>
      <w:r w:rsidRPr="009842A7">
        <w:rPr>
          <w:rFonts w:ascii="Arial" w:eastAsia="STXihei" w:hAnsi="Arial" w:cs="Arial"/>
          <w:b/>
          <w:sz w:val="22"/>
          <w:szCs w:val="22"/>
          <w:lang w:val="pl-PL"/>
        </w:rPr>
        <w:t>. Ma to ogromny wpływ na przyspieszenie cyfryzacji w firmach</w:t>
      </w:r>
      <w:r w:rsidR="00481E23">
        <w:rPr>
          <w:rFonts w:ascii="Arial" w:eastAsia="STXihei" w:hAnsi="Arial" w:cs="Arial"/>
          <w:b/>
          <w:sz w:val="22"/>
          <w:szCs w:val="22"/>
          <w:lang w:val="pl-PL"/>
        </w:rPr>
        <w:t>, ale</w:t>
      </w:r>
      <w:r w:rsidRPr="009842A7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r w:rsidR="00481E23">
        <w:rPr>
          <w:rFonts w:ascii="Arial" w:eastAsia="STXihei" w:hAnsi="Arial" w:cs="Arial"/>
          <w:b/>
          <w:sz w:val="22"/>
          <w:szCs w:val="22"/>
          <w:lang w:val="pl-PL"/>
        </w:rPr>
        <w:t>spowodowało też</w:t>
      </w:r>
      <w:r w:rsidRPr="009842A7">
        <w:rPr>
          <w:rFonts w:ascii="Arial" w:eastAsia="STXihei" w:hAnsi="Arial" w:cs="Arial"/>
          <w:b/>
          <w:sz w:val="22"/>
          <w:szCs w:val="22"/>
          <w:lang w:val="pl-PL"/>
        </w:rPr>
        <w:t xml:space="preserve"> wzrost zagrożeń dla bezpieczeństwa cybernetycznego. Huawei </w:t>
      </w:r>
      <w:r w:rsidR="007D5F17">
        <w:rPr>
          <w:rFonts w:ascii="Arial" w:eastAsia="STXihei" w:hAnsi="Arial" w:cs="Arial"/>
          <w:b/>
          <w:sz w:val="22"/>
          <w:szCs w:val="22"/>
          <w:lang w:val="pl-PL"/>
        </w:rPr>
        <w:t xml:space="preserve">odpowiada </w:t>
      </w:r>
      <w:r w:rsidRPr="009842A7">
        <w:rPr>
          <w:rFonts w:ascii="Arial" w:eastAsia="STXihei" w:hAnsi="Arial" w:cs="Arial"/>
          <w:b/>
          <w:sz w:val="22"/>
          <w:szCs w:val="22"/>
          <w:lang w:val="pl-PL"/>
        </w:rPr>
        <w:t xml:space="preserve">na nowe potrzeby w zakresie </w:t>
      </w:r>
      <w:r w:rsidR="009F1284">
        <w:rPr>
          <w:rFonts w:ascii="Arial" w:eastAsia="STXihei" w:hAnsi="Arial" w:cs="Arial"/>
          <w:b/>
          <w:sz w:val="22"/>
          <w:szCs w:val="22"/>
          <w:lang w:val="pl-PL"/>
        </w:rPr>
        <w:t xml:space="preserve">cyberbezpieczeństwa i </w:t>
      </w:r>
      <w:r w:rsidRPr="009842A7">
        <w:rPr>
          <w:rFonts w:ascii="Arial" w:eastAsia="STXihei" w:hAnsi="Arial" w:cs="Arial"/>
          <w:b/>
          <w:sz w:val="22"/>
          <w:szCs w:val="22"/>
          <w:lang w:val="pl-PL"/>
        </w:rPr>
        <w:t xml:space="preserve">ochrony </w:t>
      </w:r>
      <w:r w:rsidR="009F1284">
        <w:rPr>
          <w:rFonts w:ascii="Arial" w:eastAsia="STXihei" w:hAnsi="Arial" w:cs="Arial"/>
          <w:b/>
          <w:sz w:val="22"/>
          <w:szCs w:val="22"/>
          <w:lang w:val="pl-PL"/>
        </w:rPr>
        <w:t xml:space="preserve">prywatności, otwierając </w:t>
      </w:r>
      <w:r w:rsidR="00DD64D6" w:rsidRPr="009842A7">
        <w:rPr>
          <w:rFonts w:ascii="Arial" w:eastAsia="STXihei" w:hAnsi="Arial" w:cs="Arial"/>
          <w:b/>
          <w:sz w:val="22"/>
          <w:szCs w:val="22"/>
          <w:lang w:val="pl-PL"/>
        </w:rPr>
        <w:t>swoj</w:t>
      </w:r>
      <w:r w:rsidR="00DD64D6">
        <w:rPr>
          <w:rFonts w:ascii="Arial" w:eastAsia="STXihei" w:hAnsi="Arial" w:cs="Arial"/>
          <w:b/>
          <w:sz w:val="22"/>
          <w:szCs w:val="22"/>
          <w:lang w:val="pl-PL"/>
        </w:rPr>
        <w:t>ą</w:t>
      </w:r>
      <w:r w:rsidR="00DD64D6" w:rsidRPr="009842A7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r w:rsidR="00DD64D6">
        <w:rPr>
          <w:rFonts w:ascii="Arial" w:eastAsia="STXihei" w:hAnsi="Arial" w:cs="Arial"/>
          <w:b/>
          <w:sz w:val="22"/>
          <w:szCs w:val="22"/>
          <w:lang w:val="pl-PL"/>
        </w:rPr>
        <w:t>placówkę poświęconą tym obszarom</w:t>
      </w:r>
      <w:r w:rsidRPr="009842A7">
        <w:rPr>
          <w:rFonts w:ascii="Arial" w:eastAsia="STXihei" w:hAnsi="Arial" w:cs="Arial"/>
          <w:b/>
          <w:sz w:val="22"/>
          <w:szCs w:val="22"/>
          <w:lang w:val="pl-PL"/>
        </w:rPr>
        <w:t>.</w:t>
      </w:r>
    </w:p>
    <w:p w14:paraId="230F637D" w14:textId="1493E28F" w:rsidR="009842A7" w:rsidRDefault="009842A7" w:rsidP="003B73DA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3F314970" w14:textId="1AF655DB" w:rsidR="009842A7" w:rsidRPr="009842A7" w:rsidRDefault="00C516BA" w:rsidP="00135253">
      <w:pPr>
        <w:spacing w:before="240"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C516BA">
        <w:rPr>
          <w:rFonts w:ascii="Arial" w:eastAsia="STXihei" w:hAnsi="Arial" w:cs="Arial"/>
          <w:sz w:val="22"/>
          <w:szCs w:val="22"/>
          <w:lang w:val="pl-PL"/>
        </w:rPr>
        <w:t xml:space="preserve">Centrum Cyberbezpieczeństwa i Ochrony Prywatności </w:t>
      </w:r>
      <w:r>
        <w:rPr>
          <w:rFonts w:ascii="Arial" w:eastAsia="STXihei" w:hAnsi="Arial" w:cs="Arial"/>
          <w:sz w:val="22"/>
          <w:szCs w:val="22"/>
          <w:lang w:val="pl-PL"/>
        </w:rPr>
        <w:t>(</w:t>
      </w:r>
      <w:r w:rsidR="005105E2">
        <w:rPr>
          <w:rFonts w:ascii="Arial" w:eastAsia="STXihei" w:hAnsi="Arial" w:cs="Arial"/>
          <w:i/>
          <w:sz w:val="22"/>
          <w:szCs w:val="22"/>
          <w:lang w:val="pl-PL"/>
        </w:rPr>
        <w:t xml:space="preserve">Global </w:t>
      </w:r>
      <w:r w:rsidR="009842A7" w:rsidRPr="00135253">
        <w:rPr>
          <w:rFonts w:ascii="Arial" w:eastAsia="STXihei" w:hAnsi="Arial" w:cs="Arial"/>
          <w:i/>
          <w:sz w:val="22"/>
          <w:szCs w:val="22"/>
          <w:lang w:val="pl-PL"/>
        </w:rPr>
        <w:t>Cyber Security and Privacy Protection Transparency Center</w:t>
      </w:r>
      <w:r>
        <w:rPr>
          <w:rFonts w:ascii="Arial" w:eastAsia="STXihei" w:hAnsi="Arial" w:cs="Arial"/>
          <w:sz w:val="22"/>
          <w:szCs w:val="22"/>
          <w:lang w:val="pl-PL"/>
        </w:rPr>
        <w:t>)</w:t>
      </w:r>
      <w:r w:rsidR="009842A7" w:rsidRPr="009842A7">
        <w:rPr>
          <w:rFonts w:ascii="Arial" w:eastAsia="STXihei" w:hAnsi="Arial" w:cs="Arial"/>
          <w:sz w:val="22"/>
          <w:szCs w:val="22"/>
          <w:lang w:val="pl-PL"/>
        </w:rPr>
        <w:t xml:space="preserve"> w chińskim Dongguan ma za zadanie ułatwić komunikację i współpracę pomiędzy firmą Huawei i j</w:t>
      </w:r>
      <w:r w:rsidR="00DC268D">
        <w:rPr>
          <w:rFonts w:ascii="Arial" w:eastAsia="STXihei" w:hAnsi="Arial" w:cs="Arial"/>
          <w:sz w:val="22"/>
          <w:szCs w:val="22"/>
          <w:lang w:val="pl-PL"/>
        </w:rPr>
        <w:t>ej kluczowymi interesariuszami. Celem jest ujednolicenie procesów rozwoju</w:t>
      </w:r>
      <w:r w:rsidR="009842A7" w:rsidRPr="009842A7">
        <w:rPr>
          <w:rFonts w:ascii="Arial" w:eastAsia="STXihei" w:hAnsi="Arial" w:cs="Arial"/>
          <w:sz w:val="22"/>
          <w:szCs w:val="22"/>
          <w:lang w:val="pl-PL"/>
        </w:rPr>
        <w:t xml:space="preserve"> standardów bezpieczeństwa i mechanizmów weryfikacji oraz innowacji w zakresie cyberbezpieczeństwa. Centrum będzie otwarte dla organów regulacyjnych, niezależnych organizacji testujących, organizacji normalizacyjnych, a także klientów, partnerów i dostawców Huawei.</w:t>
      </w:r>
    </w:p>
    <w:p w14:paraId="60DB3191" w14:textId="77777777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54096662" w14:textId="4D4F2EA6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9842A7">
        <w:rPr>
          <w:rFonts w:ascii="Arial" w:eastAsia="STXihei" w:hAnsi="Arial" w:cs="Arial"/>
          <w:i/>
          <w:sz w:val="22"/>
          <w:szCs w:val="22"/>
          <w:lang w:val="pl-PL"/>
        </w:rPr>
        <w:t xml:space="preserve">Cyberbezpieczeństwo jest dziś ważniejsze niż kiedykolwiek wcześniej. </w:t>
      </w:r>
      <w:r w:rsidR="00472410">
        <w:rPr>
          <w:rFonts w:ascii="Arial" w:eastAsia="STXihei" w:hAnsi="Arial" w:cs="Arial"/>
          <w:i/>
          <w:sz w:val="22"/>
          <w:szCs w:val="22"/>
          <w:lang w:val="pl-PL"/>
        </w:rPr>
        <w:t>Cała nasza branża musi</w:t>
      </w:r>
      <w:r w:rsidRPr="009842A7">
        <w:rPr>
          <w:rFonts w:ascii="Arial" w:eastAsia="STXihei" w:hAnsi="Arial" w:cs="Arial"/>
          <w:i/>
          <w:sz w:val="22"/>
          <w:szCs w:val="22"/>
          <w:lang w:val="pl-PL"/>
        </w:rPr>
        <w:t xml:space="preserve"> współpracować, dzielić się najlepszymi praktykami i budować nasz wspólny potencjał w zakresie zarządzania ochroną d</w:t>
      </w:r>
      <w:r w:rsidR="00472410">
        <w:rPr>
          <w:rFonts w:ascii="Arial" w:eastAsia="STXihei" w:hAnsi="Arial" w:cs="Arial"/>
          <w:i/>
          <w:sz w:val="22"/>
          <w:szCs w:val="22"/>
          <w:lang w:val="pl-PL"/>
        </w:rPr>
        <w:t>anych, standardów, technologii</w:t>
      </w:r>
      <w:r w:rsidRPr="009842A7">
        <w:rPr>
          <w:rFonts w:ascii="Arial" w:eastAsia="STXihei" w:hAnsi="Arial" w:cs="Arial"/>
          <w:i/>
          <w:sz w:val="22"/>
          <w:szCs w:val="22"/>
          <w:lang w:val="pl-PL"/>
        </w:rPr>
        <w:t>. Musimy dać zarówno społeczeństwu, jak i organom regulacyjnym powód do zaufania w bezpieczeństwo produktów i usług, z których korzystają na co dzień. Razem możemy znaleźć właściwą równowagę między bezpieczeństwem a rozwojem w coraz bardziej cyfrowym świecie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sz w:val="22"/>
          <w:szCs w:val="22"/>
          <w:lang w:val="pl-PL"/>
        </w:rPr>
        <w:t>–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 powiedział Ken Hu, </w:t>
      </w:r>
      <w:r w:rsidR="00EA6780">
        <w:rPr>
          <w:rFonts w:ascii="Arial" w:eastAsia="STXihei" w:hAnsi="Arial" w:cs="Arial"/>
          <w:sz w:val="22"/>
          <w:szCs w:val="22"/>
          <w:lang w:val="pl-PL"/>
        </w:rPr>
        <w:t>rotacyjny p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>rezes Huawei, podczas otwarcia centrum w Dongguan.</w:t>
      </w:r>
    </w:p>
    <w:p w14:paraId="07A9AE39" w14:textId="77777777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138D7469" w14:textId="3C430925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Podczas wydarzenia, Huawei </w:t>
      </w:r>
      <w:r w:rsidR="000271CC">
        <w:rPr>
          <w:rFonts w:ascii="Arial" w:eastAsia="STXihei" w:hAnsi="Arial" w:cs="Arial"/>
          <w:sz w:val="22"/>
          <w:szCs w:val="22"/>
          <w:lang w:val="pl-PL"/>
        </w:rPr>
        <w:t xml:space="preserve">zaprezentował 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również </w:t>
      </w:r>
      <w:r w:rsidR="000271CC">
        <w:rPr>
          <w:rFonts w:ascii="Arial" w:eastAsia="STXihei" w:hAnsi="Arial" w:cs="Arial"/>
          <w:sz w:val="22"/>
          <w:szCs w:val="22"/>
          <w:lang w:val="pl-PL"/>
        </w:rPr>
        <w:t xml:space="preserve">szczegóły </w:t>
      </w:r>
      <w:r w:rsidR="00427883">
        <w:rPr>
          <w:rFonts w:ascii="Arial" w:eastAsia="STXihei" w:hAnsi="Arial" w:cs="Arial"/>
          <w:sz w:val="22"/>
          <w:szCs w:val="22"/>
          <w:lang w:val="pl-PL"/>
        </w:rPr>
        <w:t>stosowanej przez siebie strategii zapewniania bezpieczeństwa produktów oraz usług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E97887" w:rsidRPr="00E97887">
        <w:rPr>
          <w:rFonts w:ascii="Arial" w:eastAsia="STXihei" w:hAnsi="Arial" w:cs="Arial"/>
          <w:i/>
          <w:sz w:val="22"/>
          <w:szCs w:val="22"/>
          <w:lang w:val="pl-PL"/>
        </w:rPr>
        <w:t xml:space="preserve">Product </w:t>
      </w:r>
      <w:r w:rsidRPr="00135253">
        <w:rPr>
          <w:rFonts w:ascii="Arial" w:eastAsia="STXihei" w:hAnsi="Arial" w:cs="Arial"/>
          <w:i/>
          <w:sz w:val="22"/>
          <w:szCs w:val="22"/>
          <w:lang w:val="pl-PL"/>
        </w:rPr>
        <w:t>Security Baseline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>. To dokument podsumowując</w:t>
      </w:r>
      <w:bookmarkStart w:id="0" w:name="_GoBack"/>
      <w:bookmarkEnd w:id="0"/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y ponad 10 lat prac nad mechanizmami zarządzania bezpieczeństwem, uwzględniający szeroki zakres zewnętrznych regulacji, standardów technicznych i wymogów prawnych. Na przestrzeni lat, Huawei zbudował ponad 1 500 sieci, które łączą ponad 3 miliardy ludzi w 170 krajach i regionach. Żadna z tych sieci nigdy nie doświadczyła </w:t>
      </w:r>
      <w:r w:rsidR="00137A94">
        <w:rPr>
          <w:rFonts w:ascii="Arial" w:eastAsia="STXihei" w:hAnsi="Arial" w:cs="Arial"/>
          <w:sz w:val="22"/>
          <w:szCs w:val="22"/>
          <w:lang w:val="pl-PL"/>
        </w:rPr>
        <w:t xml:space="preserve">żadnego 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>poważnego incydentu związanego z bezpieczeństwem.</w:t>
      </w:r>
    </w:p>
    <w:p w14:paraId="34B7A05C" w14:textId="77777777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038FB674" w14:textId="671C97F7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9842A7">
        <w:rPr>
          <w:rFonts w:ascii="Arial" w:eastAsia="STXihei" w:hAnsi="Arial" w:cs="Arial"/>
          <w:i/>
          <w:sz w:val="22"/>
          <w:szCs w:val="22"/>
          <w:lang w:val="pl-PL"/>
        </w:rPr>
        <w:t xml:space="preserve">Po raz pierwszy dzielimy się naszymi podstawowymi zasadami bezpieczeństwa z całą branżą, a nie tylko z głównymi dostawcami. Chcemy zaprosić wszystkich </w:t>
      </w:r>
      <w:r w:rsidR="0041357C">
        <w:rPr>
          <w:rFonts w:ascii="Arial" w:eastAsia="STXihei" w:hAnsi="Arial" w:cs="Arial"/>
          <w:i/>
          <w:sz w:val="22"/>
          <w:szCs w:val="22"/>
          <w:lang w:val="pl-PL"/>
        </w:rPr>
        <w:t>zainteresowanych</w:t>
      </w:r>
      <w:r w:rsidRPr="009842A7">
        <w:rPr>
          <w:rFonts w:ascii="Arial" w:eastAsia="STXihei" w:hAnsi="Arial" w:cs="Arial"/>
          <w:i/>
          <w:sz w:val="22"/>
          <w:szCs w:val="22"/>
          <w:lang w:val="pl-PL"/>
        </w:rPr>
        <w:t>, w tym klientów, regulatorów, organizacje normalizacyjne, dostawców technologii i organizacje testujące, do przyłączenia się do dyskusji i pracy nad podstawami cyberbezpieczeństwa. Razem możemy stale podnosić bezpieczeństwo produktów w całej branży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 – powiedział Sean Yang, </w:t>
      </w:r>
      <w:r w:rsidR="006C39B6">
        <w:rPr>
          <w:rFonts w:ascii="Arial" w:eastAsia="STXihei" w:hAnsi="Arial" w:cs="Arial"/>
          <w:sz w:val="22"/>
          <w:szCs w:val="22"/>
          <w:lang w:val="pl-PL"/>
        </w:rPr>
        <w:t>d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yrektor </w:t>
      </w:r>
      <w:r w:rsidR="006C39B6">
        <w:rPr>
          <w:rFonts w:ascii="Arial" w:eastAsia="STXihei" w:hAnsi="Arial" w:cs="Arial"/>
          <w:sz w:val="22"/>
          <w:szCs w:val="22"/>
          <w:lang w:val="pl-PL"/>
        </w:rPr>
        <w:lastRenderedPageBreak/>
        <w:t xml:space="preserve">Globalnego 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Biura </w:t>
      </w:r>
      <w:r w:rsidR="006C39B6">
        <w:rPr>
          <w:rFonts w:ascii="Arial" w:eastAsia="STXihei" w:hAnsi="Arial" w:cs="Arial"/>
          <w:sz w:val="22"/>
          <w:szCs w:val="22"/>
          <w:lang w:val="pl-PL"/>
        </w:rPr>
        <w:t>Cyberb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>ezpieczeństwa i Ochrony Prywatności Huawei.</w:t>
      </w:r>
    </w:p>
    <w:p w14:paraId="3B572921" w14:textId="77777777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19D1982E" w14:textId="4EFEC1C9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9842A7">
        <w:rPr>
          <w:rFonts w:ascii="Arial" w:eastAsia="STXihei" w:hAnsi="Arial" w:cs="Arial"/>
          <w:sz w:val="22"/>
          <w:szCs w:val="22"/>
          <w:lang w:val="pl-PL"/>
        </w:rPr>
        <w:t>Obecnie w branży nadal brakuje skoordynowanego podejścia do bezpieczeństwa cyfrowego</w:t>
      </w:r>
      <w:r w:rsidR="00710013">
        <w:rPr>
          <w:rFonts w:ascii="Arial" w:eastAsia="STXihei" w:hAnsi="Arial" w:cs="Arial"/>
          <w:sz w:val="22"/>
          <w:szCs w:val="22"/>
          <w:lang w:val="pl-PL"/>
        </w:rPr>
        <w:t>,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 opartego na wspólnych standardach. </w:t>
      </w:r>
      <w:r w:rsidRPr="00BB6402">
        <w:rPr>
          <w:rFonts w:ascii="Arial" w:eastAsia="STXihei" w:hAnsi="Arial" w:cs="Arial"/>
          <w:i/>
          <w:sz w:val="22"/>
          <w:szCs w:val="22"/>
          <w:lang w:val="pl-PL"/>
        </w:rPr>
        <w:t>Cyberbezpieczeństwo to nasza wspólna odpowiedzialność. Rządy, organizacje normalizacyjne i dostawcy technologii muszą ściślej współpracować w celu wypracowania jednolitego podejścia. Musi to być wspólny wysiłek na globalnym poziomie. Tylko tak stworzymy godne zaufania środowisk</w:t>
      </w:r>
      <w:r w:rsidR="00710013">
        <w:rPr>
          <w:rFonts w:ascii="Arial" w:eastAsia="STXihei" w:hAnsi="Arial" w:cs="Arial"/>
          <w:i/>
          <w:sz w:val="22"/>
          <w:szCs w:val="22"/>
          <w:lang w:val="pl-PL"/>
        </w:rPr>
        <w:t>o</w:t>
      </w:r>
      <w:r w:rsidRPr="00BB6402">
        <w:rPr>
          <w:rFonts w:ascii="Arial" w:eastAsia="STXihei" w:hAnsi="Arial" w:cs="Arial"/>
          <w:i/>
          <w:sz w:val="22"/>
          <w:szCs w:val="22"/>
          <w:lang w:val="pl-PL"/>
        </w:rPr>
        <w:t xml:space="preserve"> cyfrowe, które sprosta wyzwaniom dnia dzisiejszego </w:t>
      </w:r>
      <w:r w:rsidR="00BB6402" w:rsidRPr="00BB6402">
        <w:rPr>
          <w:rFonts w:ascii="Arial" w:eastAsia="STXihei" w:hAnsi="Arial" w:cs="Arial"/>
          <w:i/>
          <w:sz w:val="22"/>
          <w:szCs w:val="22"/>
          <w:lang w:val="pl-PL"/>
        </w:rPr>
        <w:t>i przyszłości</w:t>
      </w:r>
      <w:r w:rsidRPr="00BB6402"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– podsumował Ken Hu.  </w:t>
      </w:r>
    </w:p>
    <w:p w14:paraId="18C7D13D" w14:textId="77777777" w:rsidR="009842A7" w:rsidRP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08673895" w14:textId="1E5D1ACE" w:rsidR="009842A7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9842A7">
        <w:rPr>
          <w:rFonts w:ascii="Arial" w:eastAsia="STXihei" w:hAnsi="Arial" w:cs="Arial"/>
          <w:sz w:val="22"/>
          <w:szCs w:val="22"/>
          <w:lang w:val="pl-PL"/>
        </w:rPr>
        <w:t xml:space="preserve">Huawei Product Security Baseline do pobrania pod </w:t>
      </w:r>
      <w:hyperlink r:id="rId8" w:history="1">
        <w:r w:rsidRPr="009842A7">
          <w:rPr>
            <w:rStyle w:val="Hipercze"/>
            <w:rFonts w:ascii="Arial" w:eastAsia="STXihei" w:hAnsi="Arial" w:cs="Arial"/>
            <w:sz w:val="22"/>
            <w:szCs w:val="22"/>
            <w:lang w:val="pl-PL"/>
          </w:rPr>
          <w:t>linkiem</w:t>
        </w:r>
      </w:hyperlink>
      <w:r w:rsidRPr="009842A7">
        <w:rPr>
          <w:rFonts w:ascii="Arial" w:eastAsia="STXihei" w:hAnsi="Arial" w:cs="Arial"/>
          <w:sz w:val="22"/>
          <w:szCs w:val="22"/>
          <w:lang w:val="pl-PL"/>
        </w:rPr>
        <w:t>.</w:t>
      </w:r>
    </w:p>
    <w:p w14:paraId="3477729D" w14:textId="77777777" w:rsidR="009842A7" w:rsidRPr="00442B2B" w:rsidRDefault="009842A7" w:rsidP="009842A7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63BCB55E" w14:textId="6B9C3583" w:rsidR="00A120B4" w:rsidRPr="008C0103" w:rsidRDefault="00A120B4" w:rsidP="00E15888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FB6615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FB6615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1" w:history="1">
        <w:r w:rsidR="00F5040E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FB6615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FB6615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3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4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0EDD2743" w14:textId="2B7D671A" w:rsidR="00E51556" w:rsidRDefault="00E51556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DE0B5B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0F40ABA" w14:textId="03D12C6D" w:rsidR="00C02737" w:rsidRPr="0060484A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60484A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br/>
      </w:r>
      <w:r w:rsidR="00C02737" w:rsidRPr="0060484A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Marcin Sałański</w:t>
      </w:r>
      <w:r w:rsidR="00C02737" w:rsidRPr="0060484A">
        <w:rPr>
          <w:rFonts w:ascii="Arial" w:hAnsi="Arial" w:cs="Arial"/>
          <w:sz w:val="22"/>
          <w:lang w:val="pl-PL"/>
        </w:rPr>
        <w:br/>
      </w:r>
      <w:r w:rsidR="00C02737" w:rsidRPr="0060484A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lastRenderedPageBreak/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1F7A0027" w14:textId="2E9BBD1C" w:rsidR="00C02737" w:rsidRPr="00A12799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p w14:paraId="0A47CEC3" w14:textId="77777777" w:rsidR="00C02737" w:rsidRDefault="00C0273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</w:p>
    <w:p w14:paraId="4E568B28" w14:textId="4EA4F40A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="00C74A48"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 w:rsidR="00C02737"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925581E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50BACF8" w14:textId="5851EF5F" w:rsidR="00C02737" w:rsidRDefault="003F48D0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 w:rsidR="00EC0485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950A530" w14:textId="5A58F111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2125060C" w14:textId="63C7F507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090FF9D1" w14:textId="4B8CBFA4" w:rsidR="00EC0485" w:rsidRPr="00EC0485" w:rsidRDefault="00EC0485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sectPr w:rsidR="00EC0485" w:rsidRPr="00EC0485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6513" w14:textId="77777777" w:rsidR="00FB6615" w:rsidRDefault="00FB6615">
      <w:pPr>
        <w:ind w:left="420"/>
      </w:pPr>
      <w:r>
        <w:separator/>
      </w:r>
    </w:p>
  </w:endnote>
  <w:endnote w:type="continuationSeparator" w:id="0">
    <w:p w14:paraId="689BF725" w14:textId="77777777" w:rsidR="00FB6615" w:rsidRDefault="00FB6615">
      <w:pPr>
        <w:ind w:left="420"/>
      </w:pPr>
      <w:r>
        <w:continuationSeparator/>
      </w:r>
    </w:p>
  </w:endnote>
  <w:endnote w:type="continuationNotice" w:id="1">
    <w:p w14:paraId="404BB106" w14:textId="77777777" w:rsidR="00FB6615" w:rsidRDefault="00FB6615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Xihe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292DDBBA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135253">
            <w:rPr>
              <w:noProof/>
            </w:rPr>
            <w:t>2021-06-09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22E8A578" w:rsidR="00B15FFE" w:rsidRDefault="00E03218" w:rsidP="001B2A88">
          <w:pPr>
            <w:pStyle w:val="Stopka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135253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135253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5B75" w14:textId="77777777" w:rsidR="00FB6615" w:rsidRDefault="00FB6615">
      <w:pPr>
        <w:ind w:left="420"/>
      </w:pPr>
      <w:r>
        <w:separator/>
      </w:r>
    </w:p>
  </w:footnote>
  <w:footnote w:type="continuationSeparator" w:id="0">
    <w:p w14:paraId="7511FCE1" w14:textId="77777777" w:rsidR="00FB6615" w:rsidRDefault="00FB6615">
      <w:pPr>
        <w:ind w:left="420"/>
      </w:pPr>
      <w:r>
        <w:continuationSeparator/>
      </w:r>
    </w:p>
  </w:footnote>
  <w:footnote w:type="continuationNotice" w:id="1">
    <w:p w14:paraId="205EA7A6" w14:textId="77777777" w:rsidR="00FB6615" w:rsidRDefault="00FB6615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Informacja prasowa</w:t>
          </w:r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1"/>
  </w:num>
  <w:num w:numId="31">
    <w:abstractNumId w:val="11"/>
  </w:num>
  <w:num w:numId="32">
    <w:abstractNumId w:val="16"/>
  </w:num>
  <w:num w:numId="33">
    <w:abstractNumId w:val="13"/>
  </w:num>
  <w:num w:numId="34">
    <w:abstractNumId w:val="13"/>
  </w:num>
  <w:num w:numId="35">
    <w:abstractNumId w:val="13"/>
  </w:num>
  <w:num w:numId="36">
    <w:abstractNumId w:val="5"/>
  </w:num>
  <w:num w:numId="37">
    <w:abstractNumId w:val="12"/>
  </w:num>
  <w:num w:numId="38">
    <w:abstractNumId w:val="14"/>
  </w:num>
  <w:num w:numId="39">
    <w:abstractNumId w:val="10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4D39"/>
    <w:rsid w:val="000167BA"/>
    <w:rsid w:val="0002065C"/>
    <w:rsid w:val="000220DD"/>
    <w:rsid w:val="00025F20"/>
    <w:rsid w:val="000271CC"/>
    <w:rsid w:val="00030985"/>
    <w:rsid w:val="000316B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7ED5"/>
    <w:rsid w:val="00095EB3"/>
    <w:rsid w:val="00096FBD"/>
    <w:rsid w:val="00097037"/>
    <w:rsid w:val="000A0E22"/>
    <w:rsid w:val="000A122E"/>
    <w:rsid w:val="000A136E"/>
    <w:rsid w:val="000A1763"/>
    <w:rsid w:val="000A48EB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27D8E"/>
    <w:rsid w:val="00133033"/>
    <w:rsid w:val="00133CF4"/>
    <w:rsid w:val="00135253"/>
    <w:rsid w:val="00137A94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865"/>
    <w:rsid w:val="001826E9"/>
    <w:rsid w:val="00183CCC"/>
    <w:rsid w:val="00184889"/>
    <w:rsid w:val="001A34AC"/>
    <w:rsid w:val="001A5557"/>
    <w:rsid w:val="001B0326"/>
    <w:rsid w:val="001B10BB"/>
    <w:rsid w:val="001B14A3"/>
    <w:rsid w:val="001B28AD"/>
    <w:rsid w:val="001B2A88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4748"/>
    <w:rsid w:val="00214994"/>
    <w:rsid w:val="0022172F"/>
    <w:rsid w:val="002217F0"/>
    <w:rsid w:val="00227BEF"/>
    <w:rsid w:val="00231164"/>
    <w:rsid w:val="0023284D"/>
    <w:rsid w:val="00235C16"/>
    <w:rsid w:val="00242B6B"/>
    <w:rsid w:val="002455DA"/>
    <w:rsid w:val="002552DE"/>
    <w:rsid w:val="0026126A"/>
    <w:rsid w:val="00263B51"/>
    <w:rsid w:val="0026473B"/>
    <w:rsid w:val="00264871"/>
    <w:rsid w:val="00266E2F"/>
    <w:rsid w:val="002670F3"/>
    <w:rsid w:val="00270ECA"/>
    <w:rsid w:val="00281FC1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C4518"/>
    <w:rsid w:val="002E2815"/>
    <w:rsid w:val="002E3B0D"/>
    <w:rsid w:val="002E4BD2"/>
    <w:rsid w:val="002F0052"/>
    <w:rsid w:val="002F06B5"/>
    <w:rsid w:val="002F0C4A"/>
    <w:rsid w:val="002F2984"/>
    <w:rsid w:val="002F5FB3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B73DA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157B"/>
    <w:rsid w:val="00413463"/>
    <w:rsid w:val="0041357C"/>
    <w:rsid w:val="00417C46"/>
    <w:rsid w:val="0042143F"/>
    <w:rsid w:val="00423026"/>
    <w:rsid w:val="00427883"/>
    <w:rsid w:val="00436FA0"/>
    <w:rsid w:val="00442B2B"/>
    <w:rsid w:val="00443949"/>
    <w:rsid w:val="0044460E"/>
    <w:rsid w:val="004460F3"/>
    <w:rsid w:val="0044645E"/>
    <w:rsid w:val="00450755"/>
    <w:rsid w:val="004556CF"/>
    <w:rsid w:val="0045571B"/>
    <w:rsid w:val="00456A29"/>
    <w:rsid w:val="004631CC"/>
    <w:rsid w:val="00463FBE"/>
    <w:rsid w:val="00470428"/>
    <w:rsid w:val="004706B4"/>
    <w:rsid w:val="004710F4"/>
    <w:rsid w:val="0047111D"/>
    <w:rsid w:val="00472410"/>
    <w:rsid w:val="00475177"/>
    <w:rsid w:val="00481E23"/>
    <w:rsid w:val="004851D3"/>
    <w:rsid w:val="00486DD3"/>
    <w:rsid w:val="00490F84"/>
    <w:rsid w:val="00496D3F"/>
    <w:rsid w:val="004A1CFF"/>
    <w:rsid w:val="004A5061"/>
    <w:rsid w:val="004A5083"/>
    <w:rsid w:val="004A546C"/>
    <w:rsid w:val="004B1E24"/>
    <w:rsid w:val="004B27AA"/>
    <w:rsid w:val="004B2FDD"/>
    <w:rsid w:val="004B34AC"/>
    <w:rsid w:val="004B67E4"/>
    <w:rsid w:val="004C0EB6"/>
    <w:rsid w:val="004C2050"/>
    <w:rsid w:val="004E134A"/>
    <w:rsid w:val="004E3082"/>
    <w:rsid w:val="004F0DAF"/>
    <w:rsid w:val="004F256A"/>
    <w:rsid w:val="004F6D41"/>
    <w:rsid w:val="00504B3C"/>
    <w:rsid w:val="00505569"/>
    <w:rsid w:val="005105E2"/>
    <w:rsid w:val="00510708"/>
    <w:rsid w:val="00513C8E"/>
    <w:rsid w:val="00516471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48F8"/>
    <w:rsid w:val="005974AC"/>
    <w:rsid w:val="005B014A"/>
    <w:rsid w:val="005B66AE"/>
    <w:rsid w:val="005B71DE"/>
    <w:rsid w:val="005C2A9F"/>
    <w:rsid w:val="005C688C"/>
    <w:rsid w:val="005D128C"/>
    <w:rsid w:val="005D383F"/>
    <w:rsid w:val="005E28B5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22C6F"/>
    <w:rsid w:val="006261FE"/>
    <w:rsid w:val="006301CA"/>
    <w:rsid w:val="00631C91"/>
    <w:rsid w:val="00631FF6"/>
    <w:rsid w:val="00637224"/>
    <w:rsid w:val="00637294"/>
    <w:rsid w:val="00643FA2"/>
    <w:rsid w:val="00645366"/>
    <w:rsid w:val="0064717D"/>
    <w:rsid w:val="006502F9"/>
    <w:rsid w:val="006532E6"/>
    <w:rsid w:val="00655561"/>
    <w:rsid w:val="006576E4"/>
    <w:rsid w:val="00670135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39B6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0013"/>
    <w:rsid w:val="00712420"/>
    <w:rsid w:val="007174A6"/>
    <w:rsid w:val="00717B10"/>
    <w:rsid w:val="00720FB7"/>
    <w:rsid w:val="00721857"/>
    <w:rsid w:val="00740847"/>
    <w:rsid w:val="00740B7B"/>
    <w:rsid w:val="00743970"/>
    <w:rsid w:val="0074483D"/>
    <w:rsid w:val="00751E4F"/>
    <w:rsid w:val="007555E7"/>
    <w:rsid w:val="00755786"/>
    <w:rsid w:val="00755C8D"/>
    <w:rsid w:val="00756E7B"/>
    <w:rsid w:val="007646E6"/>
    <w:rsid w:val="007646F6"/>
    <w:rsid w:val="00767E0E"/>
    <w:rsid w:val="00770920"/>
    <w:rsid w:val="00770BAA"/>
    <w:rsid w:val="007717F6"/>
    <w:rsid w:val="007735B5"/>
    <w:rsid w:val="00786E3A"/>
    <w:rsid w:val="00792DB0"/>
    <w:rsid w:val="0079477C"/>
    <w:rsid w:val="007A03A7"/>
    <w:rsid w:val="007A0716"/>
    <w:rsid w:val="007A16E9"/>
    <w:rsid w:val="007A5D6D"/>
    <w:rsid w:val="007B1144"/>
    <w:rsid w:val="007B18FF"/>
    <w:rsid w:val="007B4B07"/>
    <w:rsid w:val="007B7DE4"/>
    <w:rsid w:val="007C3DEE"/>
    <w:rsid w:val="007C3EB3"/>
    <w:rsid w:val="007C4956"/>
    <w:rsid w:val="007C654D"/>
    <w:rsid w:val="007D0CC4"/>
    <w:rsid w:val="007D203F"/>
    <w:rsid w:val="007D5F17"/>
    <w:rsid w:val="007D750F"/>
    <w:rsid w:val="007E0224"/>
    <w:rsid w:val="007E17EE"/>
    <w:rsid w:val="007E549F"/>
    <w:rsid w:val="007E56B5"/>
    <w:rsid w:val="007F2850"/>
    <w:rsid w:val="00803C8F"/>
    <w:rsid w:val="00810311"/>
    <w:rsid w:val="00810A24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3EC9"/>
    <w:rsid w:val="008567B8"/>
    <w:rsid w:val="0085F5D1"/>
    <w:rsid w:val="00862BA7"/>
    <w:rsid w:val="00871389"/>
    <w:rsid w:val="008769EF"/>
    <w:rsid w:val="00882212"/>
    <w:rsid w:val="008865D7"/>
    <w:rsid w:val="00895715"/>
    <w:rsid w:val="00895896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6742"/>
    <w:rsid w:val="008E7A2B"/>
    <w:rsid w:val="008F0FD9"/>
    <w:rsid w:val="00907B2F"/>
    <w:rsid w:val="0091442C"/>
    <w:rsid w:val="00922F91"/>
    <w:rsid w:val="00924123"/>
    <w:rsid w:val="0092445F"/>
    <w:rsid w:val="009318F7"/>
    <w:rsid w:val="00933EEB"/>
    <w:rsid w:val="00934395"/>
    <w:rsid w:val="00943F13"/>
    <w:rsid w:val="009500FC"/>
    <w:rsid w:val="009530A6"/>
    <w:rsid w:val="00960038"/>
    <w:rsid w:val="00963437"/>
    <w:rsid w:val="00964FD4"/>
    <w:rsid w:val="009730A3"/>
    <w:rsid w:val="00973CEB"/>
    <w:rsid w:val="009765CD"/>
    <w:rsid w:val="00977D09"/>
    <w:rsid w:val="009842A7"/>
    <w:rsid w:val="00984842"/>
    <w:rsid w:val="009917B4"/>
    <w:rsid w:val="0099236B"/>
    <w:rsid w:val="009935F1"/>
    <w:rsid w:val="009A1170"/>
    <w:rsid w:val="009A5BA2"/>
    <w:rsid w:val="009B47EA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1284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5BC4"/>
    <w:rsid w:val="00A178F0"/>
    <w:rsid w:val="00A27AE9"/>
    <w:rsid w:val="00A30014"/>
    <w:rsid w:val="00A3076B"/>
    <w:rsid w:val="00A3268F"/>
    <w:rsid w:val="00A37F2B"/>
    <w:rsid w:val="00A53C87"/>
    <w:rsid w:val="00A56418"/>
    <w:rsid w:val="00A56581"/>
    <w:rsid w:val="00A61813"/>
    <w:rsid w:val="00A61AB4"/>
    <w:rsid w:val="00A6345C"/>
    <w:rsid w:val="00A666CD"/>
    <w:rsid w:val="00A7362D"/>
    <w:rsid w:val="00A801FF"/>
    <w:rsid w:val="00A80BD2"/>
    <w:rsid w:val="00A83291"/>
    <w:rsid w:val="00A872B4"/>
    <w:rsid w:val="00AA4AFC"/>
    <w:rsid w:val="00AA7259"/>
    <w:rsid w:val="00AB140B"/>
    <w:rsid w:val="00AB2FC4"/>
    <w:rsid w:val="00AB5C2E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41F1F"/>
    <w:rsid w:val="00B426A8"/>
    <w:rsid w:val="00B47B2E"/>
    <w:rsid w:val="00B555EE"/>
    <w:rsid w:val="00B60D49"/>
    <w:rsid w:val="00B61BEE"/>
    <w:rsid w:val="00B636ED"/>
    <w:rsid w:val="00B86966"/>
    <w:rsid w:val="00B87899"/>
    <w:rsid w:val="00B90FFB"/>
    <w:rsid w:val="00B92448"/>
    <w:rsid w:val="00B9414B"/>
    <w:rsid w:val="00BA129B"/>
    <w:rsid w:val="00BA4350"/>
    <w:rsid w:val="00BB6402"/>
    <w:rsid w:val="00BC013C"/>
    <w:rsid w:val="00BC070F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22738"/>
    <w:rsid w:val="00C230AC"/>
    <w:rsid w:val="00C32435"/>
    <w:rsid w:val="00C341F2"/>
    <w:rsid w:val="00C34B82"/>
    <w:rsid w:val="00C36866"/>
    <w:rsid w:val="00C461F6"/>
    <w:rsid w:val="00C46D0F"/>
    <w:rsid w:val="00C47EB9"/>
    <w:rsid w:val="00C516BA"/>
    <w:rsid w:val="00C5260E"/>
    <w:rsid w:val="00C53250"/>
    <w:rsid w:val="00C66D5E"/>
    <w:rsid w:val="00C73BE6"/>
    <w:rsid w:val="00C74A48"/>
    <w:rsid w:val="00C8361D"/>
    <w:rsid w:val="00C83B87"/>
    <w:rsid w:val="00C83C67"/>
    <w:rsid w:val="00C90A4D"/>
    <w:rsid w:val="00C90EBE"/>
    <w:rsid w:val="00C9274E"/>
    <w:rsid w:val="00CA1550"/>
    <w:rsid w:val="00CA248D"/>
    <w:rsid w:val="00CA6E12"/>
    <w:rsid w:val="00CB304F"/>
    <w:rsid w:val="00CB481A"/>
    <w:rsid w:val="00CB53D3"/>
    <w:rsid w:val="00CC2358"/>
    <w:rsid w:val="00CD4522"/>
    <w:rsid w:val="00CD5949"/>
    <w:rsid w:val="00CE1E4B"/>
    <w:rsid w:val="00CE7483"/>
    <w:rsid w:val="00CF2071"/>
    <w:rsid w:val="00CF4E07"/>
    <w:rsid w:val="00CF6390"/>
    <w:rsid w:val="00D00418"/>
    <w:rsid w:val="00D02E65"/>
    <w:rsid w:val="00D02FE8"/>
    <w:rsid w:val="00D07F6E"/>
    <w:rsid w:val="00D1293C"/>
    <w:rsid w:val="00D25C55"/>
    <w:rsid w:val="00D272EE"/>
    <w:rsid w:val="00D277E6"/>
    <w:rsid w:val="00D33A6F"/>
    <w:rsid w:val="00D45473"/>
    <w:rsid w:val="00D46A19"/>
    <w:rsid w:val="00D527DB"/>
    <w:rsid w:val="00D54A23"/>
    <w:rsid w:val="00D57EF2"/>
    <w:rsid w:val="00D57F2B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93CA8"/>
    <w:rsid w:val="00DA3EC4"/>
    <w:rsid w:val="00DA55F3"/>
    <w:rsid w:val="00DB7247"/>
    <w:rsid w:val="00DB771C"/>
    <w:rsid w:val="00DC268D"/>
    <w:rsid w:val="00DC4846"/>
    <w:rsid w:val="00DD1A6A"/>
    <w:rsid w:val="00DD42E1"/>
    <w:rsid w:val="00DD45F1"/>
    <w:rsid w:val="00DD64D6"/>
    <w:rsid w:val="00DE0B5B"/>
    <w:rsid w:val="00DE1DFE"/>
    <w:rsid w:val="00DE205E"/>
    <w:rsid w:val="00DF5E3D"/>
    <w:rsid w:val="00DF6099"/>
    <w:rsid w:val="00DF737C"/>
    <w:rsid w:val="00E0319F"/>
    <w:rsid w:val="00E03218"/>
    <w:rsid w:val="00E05482"/>
    <w:rsid w:val="00E05F69"/>
    <w:rsid w:val="00E15888"/>
    <w:rsid w:val="00E20ABD"/>
    <w:rsid w:val="00E20B67"/>
    <w:rsid w:val="00E242A3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887"/>
    <w:rsid w:val="00E97AE5"/>
    <w:rsid w:val="00EA1278"/>
    <w:rsid w:val="00EA2E2B"/>
    <w:rsid w:val="00EA5705"/>
    <w:rsid w:val="00EA6780"/>
    <w:rsid w:val="00EB0630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83A"/>
    <w:rsid w:val="00F007DF"/>
    <w:rsid w:val="00F00A06"/>
    <w:rsid w:val="00F00A8F"/>
    <w:rsid w:val="00F00BDA"/>
    <w:rsid w:val="00F03D4D"/>
    <w:rsid w:val="00F03E14"/>
    <w:rsid w:val="00F03F2B"/>
    <w:rsid w:val="00F04459"/>
    <w:rsid w:val="00F1377F"/>
    <w:rsid w:val="00F175A7"/>
    <w:rsid w:val="00F2506A"/>
    <w:rsid w:val="00F27AEA"/>
    <w:rsid w:val="00F30E7E"/>
    <w:rsid w:val="00F31094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70BF4"/>
    <w:rsid w:val="00F733A8"/>
    <w:rsid w:val="00F738B4"/>
    <w:rsid w:val="00F74273"/>
    <w:rsid w:val="00F80843"/>
    <w:rsid w:val="00F83893"/>
    <w:rsid w:val="00F8431E"/>
    <w:rsid w:val="00F87B3F"/>
    <w:rsid w:val="00F90866"/>
    <w:rsid w:val="00F97821"/>
    <w:rsid w:val="00FA54B5"/>
    <w:rsid w:val="00FA653B"/>
    <w:rsid w:val="00FB0B54"/>
    <w:rsid w:val="00FB46C0"/>
    <w:rsid w:val="00FB6615"/>
    <w:rsid w:val="00FB6E12"/>
    <w:rsid w:val="00FC018C"/>
    <w:rsid w:val="00FC72E0"/>
    <w:rsid w:val="00FD37F8"/>
    <w:rsid w:val="00FD507F"/>
    <w:rsid w:val="00FE6A2E"/>
    <w:rsid w:val="00FF3F5B"/>
    <w:rsid w:val="00FF4F84"/>
    <w:rsid w:val="00FF63CB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file.huawei.com/-/media/corp2020/pdf/trust-center/huawei_product_security_baseline_en.pdf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9B34-CC18-43DE-B220-1D48C296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187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5164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61</cp:revision>
  <dcterms:created xsi:type="dcterms:W3CDTF">2021-03-31T11:00:00Z</dcterms:created>
  <dcterms:modified xsi:type="dcterms:W3CDTF">2021-06-09T11:45:00Z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