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5D07" w14:textId="38A987B9" w:rsidR="00727AF5" w:rsidRPr="009031A2" w:rsidRDefault="00727AF5">
      <w:pPr>
        <w:rPr>
          <w:lang w:val="pt-PT"/>
        </w:rPr>
      </w:pPr>
    </w:p>
    <w:p w14:paraId="080E4278" w14:textId="26189B5C" w:rsidR="00E31AD5" w:rsidRDefault="00E31AD5" w:rsidP="00E31AD5">
      <w:pPr>
        <w:pStyle w:val="Ttulo"/>
        <w:jc w:val="right"/>
        <w:rPr>
          <w:color w:val="00B0F0"/>
          <w:sz w:val="36"/>
        </w:rPr>
      </w:pPr>
      <w:r>
        <w:rPr>
          <w:color w:val="00B0F0"/>
          <w:sz w:val="36"/>
        </w:rPr>
        <w:t>Comunicado de Imprensa</w:t>
      </w:r>
    </w:p>
    <w:p w14:paraId="190CE0E1" w14:textId="77777777" w:rsidR="00E31AD5" w:rsidRPr="00E31AD5" w:rsidRDefault="00E31AD5" w:rsidP="00E31AD5">
      <w:pPr>
        <w:rPr>
          <w:lang w:val="pt-PT" w:eastAsia="pt-PT"/>
        </w:rPr>
      </w:pPr>
    </w:p>
    <w:p w14:paraId="5AC88877" w14:textId="6841E039" w:rsidR="00F16CF8" w:rsidRPr="009031A2" w:rsidRDefault="00F16CF8">
      <w:pPr>
        <w:rPr>
          <w:lang w:val="pt-PT"/>
        </w:rPr>
      </w:pPr>
    </w:p>
    <w:p w14:paraId="2F4628E2" w14:textId="77777777" w:rsidR="00153150" w:rsidRDefault="2920D0DA" w:rsidP="00F16CF8">
      <w:pPr>
        <w:pStyle w:val="Texto"/>
        <w:spacing w:after="120" w:line="300" w:lineRule="auto"/>
        <w:contextualSpacing/>
        <w:jc w:val="center"/>
        <w:rPr>
          <w:rFonts w:ascii="Century Gothic" w:hAnsi="Century Gothic"/>
          <w:b/>
          <w:bCs/>
          <w:sz w:val="36"/>
          <w:szCs w:val="36"/>
          <w:lang w:val="pt-PT"/>
        </w:rPr>
      </w:pPr>
      <w:r w:rsidRPr="009031A2">
        <w:rPr>
          <w:rFonts w:ascii="Century Gothic" w:hAnsi="Century Gothic"/>
          <w:b/>
          <w:bCs/>
          <w:sz w:val="36"/>
          <w:szCs w:val="36"/>
          <w:lang w:val="pt-PT"/>
        </w:rPr>
        <w:t xml:space="preserve">PROSEGUR </w:t>
      </w:r>
      <w:r w:rsidR="00D87EA9">
        <w:rPr>
          <w:rFonts w:ascii="Century Gothic" w:hAnsi="Century Gothic"/>
          <w:b/>
          <w:bCs/>
          <w:sz w:val="36"/>
          <w:szCs w:val="36"/>
          <w:lang w:val="pt-PT"/>
        </w:rPr>
        <w:t xml:space="preserve">ALIA-SE À MICROSOFT </w:t>
      </w:r>
    </w:p>
    <w:p w14:paraId="3EBAEACE" w14:textId="78C817CE" w:rsidR="00F16CF8" w:rsidRPr="009031A2" w:rsidRDefault="00D87EA9" w:rsidP="00F16CF8">
      <w:pPr>
        <w:pStyle w:val="Texto"/>
        <w:spacing w:after="120" w:line="300" w:lineRule="auto"/>
        <w:contextualSpacing/>
        <w:jc w:val="center"/>
        <w:rPr>
          <w:rFonts w:ascii="Century Gothic" w:hAnsi="Century Gothic"/>
          <w:b/>
          <w:bCs/>
          <w:sz w:val="36"/>
          <w:szCs w:val="36"/>
          <w:lang w:val="pt-PT"/>
        </w:rPr>
      </w:pPr>
      <w:r>
        <w:rPr>
          <w:rFonts w:ascii="Century Gothic" w:hAnsi="Century Gothic"/>
          <w:b/>
          <w:bCs/>
          <w:sz w:val="36"/>
          <w:szCs w:val="36"/>
          <w:lang w:val="pt-PT"/>
        </w:rPr>
        <w:t>PARA IN</w:t>
      </w:r>
      <w:r w:rsidR="009E7B06">
        <w:rPr>
          <w:rFonts w:ascii="Century Gothic" w:hAnsi="Century Gothic"/>
          <w:b/>
          <w:bCs/>
          <w:sz w:val="36"/>
          <w:szCs w:val="36"/>
          <w:lang w:val="pt-PT"/>
        </w:rPr>
        <w:t>OVAR PROTE</w:t>
      </w:r>
      <w:r w:rsidR="007E6821" w:rsidRPr="009031A2">
        <w:rPr>
          <w:rFonts w:ascii="Century Gothic" w:hAnsi="Century Gothic"/>
          <w:b/>
          <w:bCs/>
          <w:sz w:val="36"/>
          <w:szCs w:val="36"/>
          <w:lang w:val="pt-PT"/>
        </w:rPr>
        <w:t xml:space="preserve">ÇÃO DOS CLIENTES </w:t>
      </w:r>
    </w:p>
    <w:p w14:paraId="23CEB86E" w14:textId="77777777" w:rsidR="00F16CF8" w:rsidRPr="009031A2" w:rsidRDefault="00F16CF8" w:rsidP="00F16CF8">
      <w:pPr>
        <w:pStyle w:val="Lista01"/>
        <w:numPr>
          <w:ilvl w:val="0"/>
          <w:numId w:val="0"/>
        </w:numPr>
        <w:spacing w:after="120" w:line="300" w:lineRule="auto"/>
        <w:ind w:left="357"/>
        <w:jc w:val="both"/>
        <w:rPr>
          <w:b/>
          <w:bCs/>
          <w:lang w:val="pt-PT"/>
        </w:rPr>
      </w:pPr>
    </w:p>
    <w:p w14:paraId="7613BF39" w14:textId="319B2112" w:rsidR="007E6821" w:rsidRPr="009031A2" w:rsidRDefault="007E6821" w:rsidP="00CA4DD6">
      <w:pPr>
        <w:pStyle w:val="Lista01"/>
        <w:jc w:val="both"/>
        <w:rPr>
          <w:b/>
          <w:bCs/>
          <w:lang w:val="pt-PT"/>
        </w:rPr>
      </w:pPr>
      <w:r w:rsidRPr="009031A2">
        <w:rPr>
          <w:b/>
          <w:bCs/>
          <w:lang w:val="pt-PT"/>
        </w:rPr>
        <w:t xml:space="preserve">Com este acordo, ambas as empresas </w:t>
      </w:r>
      <w:r w:rsidR="00C5211C">
        <w:rPr>
          <w:b/>
          <w:bCs/>
          <w:lang w:val="pt-PT"/>
        </w:rPr>
        <w:t>vão levar</w:t>
      </w:r>
      <w:r w:rsidRPr="009031A2">
        <w:rPr>
          <w:b/>
          <w:bCs/>
          <w:lang w:val="pt-PT"/>
        </w:rPr>
        <w:t xml:space="preserve"> a cabo iniciativas nos campos da transformação digital e </w:t>
      </w:r>
      <w:proofErr w:type="spellStart"/>
      <w:r w:rsidRPr="009031A2">
        <w:rPr>
          <w:b/>
          <w:bCs/>
          <w:lang w:val="pt-PT"/>
        </w:rPr>
        <w:t>co-inovação</w:t>
      </w:r>
      <w:proofErr w:type="spellEnd"/>
      <w:r w:rsidRPr="009031A2">
        <w:rPr>
          <w:b/>
          <w:bCs/>
          <w:lang w:val="pt-PT"/>
        </w:rPr>
        <w:t xml:space="preserve"> com o objetivo de promover novas áreas de crescimento em soluções de segurança e </w:t>
      </w:r>
      <w:proofErr w:type="spellStart"/>
      <w:r w:rsidRPr="009031A2">
        <w:rPr>
          <w:b/>
          <w:bCs/>
          <w:lang w:val="pt-PT"/>
        </w:rPr>
        <w:t>cibersegurança</w:t>
      </w:r>
      <w:proofErr w:type="spellEnd"/>
      <w:r w:rsidR="00153150">
        <w:rPr>
          <w:b/>
          <w:bCs/>
          <w:lang w:val="pt-PT"/>
        </w:rPr>
        <w:t>.</w:t>
      </w:r>
    </w:p>
    <w:p w14:paraId="2D747C4A" w14:textId="77777777" w:rsidR="007E6821" w:rsidRPr="009031A2" w:rsidRDefault="007E6821" w:rsidP="00CA4DD6">
      <w:pPr>
        <w:pStyle w:val="Lista01"/>
        <w:numPr>
          <w:ilvl w:val="0"/>
          <w:numId w:val="0"/>
        </w:numPr>
        <w:jc w:val="both"/>
        <w:rPr>
          <w:b/>
          <w:bCs/>
          <w:lang w:val="pt-PT"/>
        </w:rPr>
      </w:pPr>
    </w:p>
    <w:p w14:paraId="7EC22281" w14:textId="05C9DD79" w:rsidR="007E6821" w:rsidRPr="009031A2" w:rsidRDefault="007E6821" w:rsidP="00CA4DD6">
      <w:pPr>
        <w:pStyle w:val="Lista01"/>
        <w:jc w:val="both"/>
        <w:rPr>
          <w:b/>
          <w:bCs/>
          <w:lang w:val="pt-PT"/>
        </w:rPr>
      </w:pPr>
      <w:r w:rsidRPr="009031A2">
        <w:rPr>
          <w:b/>
          <w:bCs/>
          <w:lang w:val="pt-PT"/>
        </w:rPr>
        <w:t>O projeto também terá como foco promover a transformação cultural e a capacitação em inteligência artificial e habilidades tecnológicas dos colaboradores da empresa de segurança.</w:t>
      </w:r>
    </w:p>
    <w:p w14:paraId="55D70C31" w14:textId="77777777" w:rsidR="00E44925" w:rsidRPr="009031A2" w:rsidRDefault="00E44925" w:rsidP="00F16CF8">
      <w:pPr>
        <w:pStyle w:val="Texto"/>
        <w:spacing w:after="120" w:line="300" w:lineRule="auto"/>
        <w:contextualSpacing/>
        <w:jc w:val="both"/>
        <w:rPr>
          <w:b/>
          <w:bCs/>
          <w:lang w:val="pt-PT"/>
        </w:rPr>
      </w:pPr>
    </w:p>
    <w:p w14:paraId="541DBD59" w14:textId="671150C5" w:rsidR="007E6821" w:rsidRPr="009031A2" w:rsidRDefault="00945F17" w:rsidP="00F16CF8">
      <w:pPr>
        <w:pStyle w:val="Texto"/>
        <w:spacing w:after="120" w:line="300" w:lineRule="auto"/>
        <w:contextualSpacing/>
        <w:jc w:val="both"/>
        <w:rPr>
          <w:lang w:val="pt-PT"/>
        </w:rPr>
      </w:pPr>
      <w:r w:rsidRPr="00E31AD5">
        <w:rPr>
          <w:b/>
          <w:bCs/>
          <w:color w:val="00B0F0"/>
          <w:lang w:val="pt-PT"/>
        </w:rPr>
        <w:t>Lisboa</w:t>
      </w:r>
      <w:r w:rsidR="00F16CF8" w:rsidRPr="00E31AD5">
        <w:rPr>
          <w:b/>
          <w:bCs/>
          <w:color w:val="00B0F0"/>
          <w:lang w:val="pt-PT"/>
        </w:rPr>
        <w:t xml:space="preserve">, </w:t>
      </w:r>
      <w:r w:rsidR="00153150" w:rsidRPr="00E31AD5">
        <w:rPr>
          <w:b/>
          <w:bCs/>
          <w:color w:val="00B0F0"/>
          <w:lang w:val="pt-PT"/>
        </w:rPr>
        <w:t>16</w:t>
      </w:r>
      <w:r w:rsidRPr="00E31AD5">
        <w:rPr>
          <w:b/>
          <w:bCs/>
          <w:color w:val="00B0F0"/>
          <w:lang w:val="pt-PT"/>
        </w:rPr>
        <w:t xml:space="preserve"> </w:t>
      </w:r>
      <w:r w:rsidR="00F16CF8" w:rsidRPr="00E31AD5">
        <w:rPr>
          <w:b/>
          <w:bCs/>
          <w:color w:val="00B0F0"/>
          <w:lang w:val="pt-PT"/>
        </w:rPr>
        <w:t xml:space="preserve">de </w:t>
      </w:r>
      <w:r w:rsidRPr="00E31AD5">
        <w:rPr>
          <w:b/>
          <w:bCs/>
          <w:color w:val="00B0F0"/>
          <w:lang w:val="pt-PT"/>
        </w:rPr>
        <w:t>junho</w:t>
      </w:r>
      <w:r w:rsidR="00F16CF8" w:rsidRPr="00E31AD5">
        <w:rPr>
          <w:b/>
          <w:bCs/>
          <w:color w:val="00B0F0"/>
          <w:lang w:val="pt-PT"/>
        </w:rPr>
        <w:t xml:space="preserve"> de 2021</w:t>
      </w:r>
      <w:r w:rsidR="007E6821" w:rsidRPr="00E31AD5">
        <w:rPr>
          <w:color w:val="00B0F0"/>
          <w:lang w:val="pt-PT"/>
        </w:rPr>
        <w:t xml:space="preserve"> </w:t>
      </w:r>
      <w:r w:rsidR="007E6821" w:rsidRPr="009031A2">
        <w:rPr>
          <w:lang w:val="pt-PT"/>
        </w:rPr>
        <w:t>-</w:t>
      </w:r>
      <w:r w:rsidR="00F16CF8" w:rsidRPr="009031A2">
        <w:rPr>
          <w:lang w:val="pt-PT"/>
        </w:rPr>
        <w:t xml:space="preserve"> </w:t>
      </w:r>
      <w:r w:rsidR="007E6821" w:rsidRPr="009031A2">
        <w:rPr>
          <w:lang w:val="pt-PT"/>
        </w:rPr>
        <w:t xml:space="preserve">A Prosegur e a Microsoft formaram uma aliança de longo prazo com o objetivo de transformar as atividades de segurança e </w:t>
      </w:r>
      <w:proofErr w:type="spellStart"/>
      <w:r w:rsidR="007E6821" w:rsidRPr="009031A2">
        <w:rPr>
          <w:lang w:val="pt-PT"/>
        </w:rPr>
        <w:t>cibersegurança</w:t>
      </w:r>
      <w:proofErr w:type="spellEnd"/>
      <w:r w:rsidR="002B198C">
        <w:rPr>
          <w:lang w:val="pt-PT"/>
        </w:rPr>
        <w:t>,</w:t>
      </w:r>
      <w:r w:rsidR="007E6821" w:rsidRPr="009031A2">
        <w:rPr>
          <w:lang w:val="pt-PT"/>
        </w:rPr>
        <w:t xml:space="preserve"> </w:t>
      </w:r>
      <w:r w:rsidR="009B7689">
        <w:rPr>
          <w:lang w:val="pt-PT"/>
        </w:rPr>
        <w:t>através</w:t>
      </w:r>
      <w:r w:rsidR="007E6821" w:rsidRPr="009031A2">
        <w:rPr>
          <w:lang w:val="pt-PT"/>
        </w:rPr>
        <w:t xml:space="preserve"> da incorporação de tecnologia e do desenvolvimento conjunto de novas soluções. O acordo permitirá à Prosegur colocar o seu port</w:t>
      </w:r>
      <w:r w:rsidR="009B7689">
        <w:rPr>
          <w:lang w:val="pt-PT"/>
        </w:rPr>
        <w:t>e</w:t>
      </w:r>
      <w:r w:rsidR="007E6821" w:rsidRPr="009031A2">
        <w:rPr>
          <w:lang w:val="pt-PT"/>
        </w:rPr>
        <w:t xml:space="preserve">fólio de produtos e serviços na vanguarda tecnológica do setor de segurança, graças ao trabalho que ambas as organizações vão realizar nas áreas de transformação digital e </w:t>
      </w:r>
      <w:proofErr w:type="spellStart"/>
      <w:r w:rsidR="007E6821" w:rsidRPr="009031A2">
        <w:rPr>
          <w:lang w:val="pt-PT"/>
        </w:rPr>
        <w:t>co-inovação</w:t>
      </w:r>
      <w:proofErr w:type="spellEnd"/>
      <w:r w:rsidR="007E6821" w:rsidRPr="009031A2">
        <w:rPr>
          <w:lang w:val="pt-PT"/>
        </w:rPr>
        <w:t>.</w:t>
      </w:r>
    </w:p>
    <w:p w14:paraId="5ED2354A" w14:textId="77777777" w:rsidR="00F16CF8" w:rsidRPr="009031A2" w:rsidRDefault="00F16CF8" w:rsidP="00F16CF8">
      <w:pPr>
        <w:pStyle w:val="Texto"/>
        <w:spacing w:after="120" w:line="300" w:lineRule="auto"/>
        <w:contextualSpacing/>
        <w:jc w:val="both"/>
        <w:rPr>
          <w:lang w:val="pt-PT"/>
        </w:rPr>
      </w:pPr>
    </w:p>
    <w:p w14:paraId="3153A49C" w14:textId="5755A598" w:rsidR="00F16CF8" w:rsidRPr="009031A2" w:rsidRDefault="007E6821" w:rsidP="00F16CF8">
      <w:pPr>
        <w:pStyle w:val="Texto"/>
        <w:spacing w:after="120" w:line="300" w:lineRule="auto"/>
        <w:contextualSpacing/>
        <w:jc w:val="both"/>
        <w:rPr>
          <w:b/>
          <w:bCs/>
          <w:lang w:val="pt-PT"/>
        </w:rPr>
      </w:pPr>
      <w:r w:rsidRPr="009031A2">
        <w:rPr>
          <w:b/>
          <w:bCs/>
          <w:lang w:val="pt-PT"/>
        </w:rPr>
        <w:t>Aceleração de programas de transformação digital</w:t>
      </w:r>
    </w:p>
    <w:p w14:paraId="0643149D" w14:textId="77777777" w:rsidR="007E6821" w:rsidRPr="009031A2" w:rsidRDefault="007E6821" w:rsidP="00F16CF8">
      <w:pPr>
        <w:pStyle w:val="Texto"/>
        <w:spacing w:after="120" w:line="300" w:lineRule="auto"/>
        <w:contextualSpacing/>
        <w:jc w:val="both"/>
        <w:rPr>
          <w:lang w:val="pt-PT"/>
        </w:rPr>
      </w:pPr>
    </w:p>
    <w:p w14:paraId="567A725F" w14:textId="1DC7B976" w:rsidR="007E6821" w:rsidRPr="009031A2" w:rsidRDefault="007E6821" w:rsidP="00F16CF8">
      <w:pPr>
        <w:pStyle w:val="Texto"/>
        <w:spacing w:after="120" w:line="300" w:lineRule="auto"/>
        <w:contextualSpacing/>
        <w:jc w:val="both"/>
        <w:rPr>
          <w:lang w:val="pt-PT"/>
        </w:rPr>
      </w:pPr>
      <w:r w:rsidRPr="009031A2">
        <w:rPr>
          <w:lang w:val="pt-PT"/>
        </w:rPr>
        <w:t xml:space="preserve">Inicialmente, a aliança entre as duas entidades terá como foco a aceleração dos programas de transformação digital nos quais a Prosegur está presente. A </w:t>
      </w:r>
      <w:r w:rsidR="003329D2">
        <w:rPr>
          <w:lang w:val="pt-PT"/>
        </w:rPr>
        <w:t>E</w:t>
      </w:r>
      <w:r w:rsidRPr="009031A2">
        <w:rPr>
          <w:lang w:val="pt-PT"/>
        </w:rPr>
        <w:t>mpresa já u</w:t>
      </w:r>
      <w:r w:rsidR="003329D2">
        <w:rPr>
          <w:lang w:val="pt-PT"/>
        </w:rPr>
        <w:t>tiliz</w:t>
      </w:r>
      <w:r w:rsidRPr="009031A2">
        <w:rPr>
          <w:lang w:val="pt-PT"/>
        </w:rPr>
        <w:t xml:space="preserve">a aplicações de colaboração e segurança cibernética da Microsoft para os seus milhares de colaboradores, trabalhando intensamente no seu programa de transformação desde 2018. Nesta nova fase, a Prosegur adicionará a plataforma Microsoft </w:t>
      </w:r>
      <w:proofErr w:type="spellStart"/>
      <w:r w:rsidRPr="009031A2">
        <w:rPr>
          <w:lang w:val="pt-PT"/>
        </w:rPr>
        <w:t>Azure</w:t>
      </w:r>
      <w:proofErr w:type="spellEnd"/>
      <w:r w:rsidRPr="009031A2">
        <w:rPr>
          <w:lang w:val="pt-PT"/>
        </w:rPr>
        <w:t xml:space="preserve"> e respetivos recursos de Inteligência Artificial.</w:t>
      </w:r>
    </w:p>
    <w:p w14:paraId="4CCBEC0E" w14:textId="77777777" w:rsidR="007E6821" w:rsidRPr="009031A2" w:rsidRDefault="007E6821" w:rsidP="00AD1ED3">
      <w:pPr>
        <w:pStyle w:val="Texto"/>
        <w:spacing w:after="120" w:line="300" w:lineRule="auto"/>
        <w:contextualSpacing/>
        <w:jc w:val="both"/>
        <w:rPr>
          <w:lang w:val="pt-PT"/>
        </w:rPr>
      </w:pPr>
    </w:p>
    <w:p w14:paraId="462BAB41" w14:textId="315CD89C" w:rsidR="007E6821" w:rsidRPr="009031A2" w:rsidRDefault="007E6821" w:rsidP="00AD1ED3">
      <w:pPr>
        <w:pStyle w:val="Texto"/>
        <w:spacing w:after="120" w:line="300" w:lineRule="auto"/>
        <w:contextualSpacing/>
        <w:jc w:val="both"/>
        <w:rPr>
          <w:lang w:val="pt-PT"/>
        </w:rPr>
      </w:pPr>
      <w:r w:rsidRPr="009031A2">
        <w:rPr>
          <w:lang w:val="pt-PT"/>
        </w:rPr>
        <w:t>A Prosegur quer acelerar a automatização de processos, aumentar a sua conectividade, ganhar flexibilidade, otimizar operações e, por fim, alcançar uma estrutura mais produtiva. Sempre com as garantias máximas em termos de segurança, privacidade da informação e cumprimento regulamentar.</w:t>
      </w:r>
    </w:p>
    <w:p w14:paraId="1910E6BD" w14:textId="77777777" w:rsidR="00C32F2B" w:rsidRPr="009031A2" w:rsidRDefault="00C32F2B" w:rsidP="00C32F2B">
      <w:pPr>
        <w:pStyle w:val="Texto"/>
        <w:spacing w:after="120" w:line="300" w:lineRule="auto"/>
        <w:contextualSpacing/>
        <w:jc w:val="both"/>
        <w:rPr>
          <w:lang w:val="pt-PT"/>
        </w:rPr>
      </w:pPr>
    </w:p>
    <w:p w14:paraId="582AAA34" w14:textId="13ECCA2A" w:rsidR="00F16CF8" w:rsidRPr="009031A2" w:rsidRDefault="007E6821" w:rsidP="00F16CF8">
      <w:pPr>
        <w:pStyle w:val="Texto"/>
        <w:spacing w:after="120" w:line="300" w:lineRule="auto"/>
        <w:contextualSpacing/>
        <w:jc w:val="both"/>
        <w:rPr>
          <w:b/>
          <w:bCs/>
          <w:lang w:val="pt-PT"/>
        </w:rPr>
      </w:pPr>
      <w:proofErr w:type="spellStart"/>
      <w:r w:rsidRPr="009031A2">
        <w:rPr>
          <w:b/>
          <w:bCs/>
          <w:lang w:val="pt-PT"/>
        </w:rPr>
        <w:t>Co-inovação</w:t>
      </w:r>
      <w:proofErr w:type="spellEnd"/>
      <w:r w:rsidRPr="009031A2">
        <w:rPr>
          <w:b/>
          <w:bCs/>
          <w:lang w:val="pt-PT"/>
        </w:rPr>
        <w:t xml:space="preserve"> e novos serviços</w:t>
      </w:r>
    </w:p>
    <w:p w14:paraId="183B3FCA" w14:textId="77777777" w:rsidR="007E6821" w:rsidRPr="009031A2" w:rsidRDefault="007E6821" w:rsidP="00F16CF8">
      <w:pPr>
        <w:pStyle w:val="Texto"/>
        <w:spacing w:after="120" w:line="300" w:lineRule="auto"/>
        <w:contextualSpacing/>
        <w:jc w:val="both"/>
        <w:rPr>
          <w:lang w:val="pt-PT"/>
        </w:rPr>
      </w:pPr>
    </w:p>
    <w:p w14:paraId="340AF6AF" w14:textId="058905C2" w:rsidR="007E6821" w:rsidRPr="009031A2" w:rsidRDefault="007E6821" w:rsidP="00F16CF8">
      <w:pPr>
        <w:pStyle w:val="Texto"/>
        <w:spacing w:after="120" w:line="300" w:lineRule="auto"/>
        <w:contextualSpacing/>
        <w:jc w:val="both"/>
        <w:rPr>
          <w:lang w:val="pt-PT"/>
        </w:rPr>
      </w:pPr>
      <w:r w:rsidRPr="009031A2">
        <w:rPr>
          <w:lang w:val="pt-PT"/>
        </w:rPr>
        <w:t>Paralelamente à aceleração dos programas de transformação digital, a aliança irá estabelecer grupos de trabalho com o objetivo de divulgar os produtos atuais da Prosegur e desenvolver novos serviços.</w:t>
      </w:r>
    </w:p>
    <w:p w14:paraId="45C9CC46" w14:textId="77777777" w:rsidR="00E44925" w:rsidRPr="009031A2" w:rsidRDefault="00E44925" w:rsidP="00F16CF8">
      <w:pPr>
        <w:pStyle w:val="Texto"/>
        <w:spacing w:after="120" w:line="300" w:lineRule="auto"/>
        <w:contextualSpacing/>
        <w:jc w:val="both"/>
        <w:rPr>
          <w:lang w:val="pt-PT"/>
        </w:rPr>
      </w:pPr>
    </w:p>
    <w:p w14:paraId="7B358A5A" w14:textId="4C087557" w:rsidR="007E6821" w:rsidRPr="009031A2" w:rsidRDefault="007E6821" w:rsidP="005334F5">
      <w:pPr>
        <w:pStyle w:val="Texto"/>
        <w:spacing w:after="120" w:line="300" w:lineRule="auto"/>
        <w:contextualSpacing/>
        <w:jc w:val="both"/>
        <w:rPr>
          <w:lang w:val="pt-PT"/>
        </w:rPr>
      </w:pPr>
      <w:r w:rsidRPr="009031A2">
        <w:rPr>
          <w:lang w:val="pt-PT"/>
        </w:rPr>
        <w:lastRenderedPageBreak/>
        <w:t xml:space="preserve">Neste sentido, a automatização e análise inteligente na </w:t>
      </w:r>
      <w:proofErr w:type="spellStart"/>
      <w:r w:rsidRPr="009031A2">
        <w:rPr>
          <w:i/>
          <w:lang w:val="pt-PT"/>
        </w:rPr>
        <w:t>cloud</w:t>
      </w:r>
      <w:proofErr w:type="spellEnd"/>
      <w:r w:rsidRPr="009031A2">
        <w:rPr>
          <w:lang w:val="pt-PT"/>
        </w:rPr>
        <w:t xml:space="preserve"> ou nos diferentes serviços cognitivos baseados em Inteligência Artificial representam uma oportunidade única para o lançamento de sistemas inovadores de segurança e </w:t>
      </w:r>
      <w:proofErr w:type="spellStart"/>
      <w:r w:rsidRPr="009031A2">
        <w:rPr>
          <w:lang w:val="pt-PT"/>
        </w:rPr>
        <w:t>cibersegurança</w:t>
      </w:r>
      <w:proofErr w:type="spellEnd"/>
      <w:r w:rsidRPr="009031A2">
        <w:rPr>
          <w:lang w:val="pt-PT"/>
        </w:rPr>
        <w:t>.</w:t>
      </w:r>
    </w:p>
    <w:p w14:paraId="051CF388" w14:textId="77777777" w:rsidR="007E6821" w:rsidRPr="009031A2" w:rsidRDefault="007E6821" w:rsidP="005334F5">
      <w:pPr>
        <w:pStyle w:val="Texto"/>
        <w:spacing w:after="120" w:line="300" w:lineRule="auto"/>
        <w:contextualSpacing/>
        <w:jc w:val="both"/>
        <w:rPr>
          <w:lang w:val="pt-PT"/>
        </w:rPr>
      </w:pPr>
    </w:p>
    <w:p w14:paraId="42B7671F" w14:textId="047B2D00" w:rsidR="007E6821" w:rsidRPr="009031A2" w:rsidRDefault="007E6821" w:rsidP="005334F5">
      <w:pPr>
        <w:pStyle w:val="Texto"/>
        <w:spacing w:after="120" w:line="300" w:lineRule="auto"/>
        <w:contextualSpacing/>
        <w:jc w:val="both"/>
        <w:rPr>
          <w:lang w:val="pt-PT"/>
        </w:rPr>
      </w:pPr>
      <w:r w:rsidRPr="009031A2">
        <w:rPr>
          <w:lang w:val="pt-PT"/>
        </w:rPr>
        <w:t xml:space="preserve">Estas novas propostas, que serão combinadas com as capacidades de vigilância física da Prosegur, representam um eixo estratégico de transformação na prestação de serviços aos clientes, tanto empresariais como residenciais. Além disso, como resultado destas iniciativas de inovação, </w:t>
      </w:r>
      <w:r w:rsidR="009031A2" w:rsidRPr="009031A2">
        <w:rPr>
          <w:lang w:val="pt-PT"/>
        </w:rPr>
        <w:t>será</w:t>
      </w:r>
      <w:r w:rsidRPr="009031A2">
        <w:rPr>
          <w:lang w:val="pt-PT"/>
        </w:rPr>
        <w:t xml:space="preserve"> criada uma nova propriedade intelectual tendo por base uma proposta de valor totalmente diferenciada.</w:t>
      </w:r>
    </w:p>
    <w:p w14:paraId="0A4B08EB" w14:textId="77777777" w:rsidR="009031A2" w:rsidRPr="009031A2" w:rsidRDefault="009031A2" w:rsidP="00B31C1F">
      <w:pPr>
        <w:pStyle w:val="Texto"/>
        <w:spacing w:after="120" w:line="300" w:lineRule="auto"/>
        <w:contextualSpacing/>
        <w:jc w:val="both"/>
        <w:rPr>
          <w:lang w:val="pt-PT"/>
        </w:rPr>
      </w:pPr>
    </w:p>
    <w:p w14:paraId="7BA1CD39" w14:textId="1222A7AE" w:rsidR="009031A2" w:rsidRPr="009031A2" w:rsidRDefault="009031A2" w:rsidP="00B31C1F">
      <w:pPr>
        <w:pStyle w:val="Texto"/>
        <w:spacing w:after="120" w:line="300" w:lineRule="auto"/>
        <w:contextualSpacing/>
        <w:jc w:val="both"/>
        <w:rPr>
          <w:lang w:val="pt-PT"/>
        </w:rPr>
      </w:pPr>
      <w:r w:rsidRPr="009031A2">
        <w:rPr>
          <w:lang w:val="pt-PT"/>
        </w:rPr>
        <w:t xml:space="preserve">A </w:t>
      </w:r>
      <w:proofErr w:type="spellStart"/>
      <w:r w:rsidRPr="009031A2">
        <w:rPr>
          <w:lang w:val="pt-PT"/>
        </w:rPr>
        <w:t>Cipher</w:t>
      </w:r>
      <w:proofErr w:type="spellEnd"/>
      <w:r w:rsidRPr="009031A2">
        <w:rPr>
          <w:lang w:val="pt-PT"/>
        </w:rPr>
        <w:t xml:space="preserve">, unidade de </w:t>
      </w:r>
      <w:proofErr w:type="spellStart"/>
      <w:r w:rsidRPr="009031A2">
        <w:rPr>
          <w:lang w:val="pt-PT"/>
        </w:rPr>
        <w:t>cibersegurança</w:t>
      </w:r>
      <w:proofErr w:type="spellEnd"/>
      <w:r w:rsidRPr="009031A2">
        <w:rPr>
          <w:lang w:val="pt-PT"/>
        </w:rPr>
        <w:t xml:space="preserve"> da Prosegur, vai tornar</w:t>
      </w:r>
      <w:r w:rsidR="000212E3">
        <w:rPr>
          <w:lang w:val="pt-PT"/>
        </w:rPr>
        <w:t>-se</w:t>
      </w:r>
      <w:r w:rsidRPr="009031A2">
        <w:rPr>
          <w:lang w:val="pt-PT"/>
        </w:rPr>
        <w:t xml:space="preserve"> uma instituição de referência em questões de </w:t>
      </w:r>
      <w:proofErr w:type="spellStart"/>
      <w:r w:rsidRPr="009031A2">
        <w:rPr>
          <w:i/>
          <w:lang w:val="pt-PT"/>
        </w:rPr>
        <w:t>governance</w:t>
      </w:r>
      <w:proofErr w:type="spellEnd"/>
      <w:r w:rsidRPr="009031A2">
        <w:rPr>
          <w:lang w:val="pt-PT"/>
        </w:rPr>
        <w:t xml:space="preserve"> corporativa, riscos e cumprimento regulatório, num momento em que a proteção dos dados do utilizador e os aspetos normativos de </w:t>
      </w:r>
      <w:proofErr w:type="spellStart"/>
      <w:r w:rsidRPr="009031A2">
        <w:rPr>
          <w:i/>
          <w:lang w:val="pt-PT"/>
        </w:rPr>
        <w:t>compliance</w:t>
      </w:r>
      <w:proofErr w:type="spellEnd"/>
      <w:r w:rsidRPr="009031A2">
        <w:rPr>
          <w:lang w:val="pt-PT"/>
        </w:rPr>
        <w:t xml:space="preserve"> adquiriram grande relevância.</w:t>
      </w:r>
    </w:p>
    <w:p w14:paraId="1BAB4BD4" w14:textId="77777777" w:rsidR="009031A2" w:rsidRPr="009031A2" w:rsidRDefault="009031A2" w:rsidP="00F16CF8">
      <w:pPr>
        <w:pStyle w:val="Texto"/>
        <w:spacing w:after="120" w:line="300" w:lineRule="auto"/>
        <w:contextualSpacing/>
        <w:jc w:val="both"/>
        <w:rPr>
          <w:lang w:val="pt-PT"/>
        </w:rPr>
      </w:pPr>
    </w:p>
    <w:p w14:paraId="2D1F0FF5" w14:textId="658FC04A" w:rsidR="00850F5B" w:rsidRDefault="00850F5B" w:rsidP="00F16CF8">
      <w:pPr>
        <w:pStyle w:val="Texto"/>
        <w:spacing w:after="120" w:line="300" w:lineRule="auto"/>
        <w:contextualSpacing/>
        <w:jc w:val="both"/>
        <w:rPr>
          <w:lang w:val="pt-PT"/>
        </w:rPr>
      </w:pPr>
      <w:r w:rsidRPr="00850F5B">
        <w:rPr>
          <w:lang w:val="pt-PT"/>
        </w:rPr>
        <w:t xml:space="preserve">Prosegur </w:t>
      </w:r>
      <w:proofErr w:type="spellStart"/>
      <w:r w:rsidRPr="00850F5B">
        <w:rPr>
          <w:lang w:val="pt-PT"/>
        </w:rPr>
        <w:t>Security</w:t>
      </w:r>
      <w:proofErr w:type="spellEnd"/>
      <w:r w:rsidRPr="00850F5B">
        <w:rPr>
          <w:lang w:val="pt-PT"/>
        </w:rPr>
        <w:t xml:space="preserve">, </w:t>
      </w:r>
      <w:r>
        <w:rPr>
          <w:lang w:val="pt-PT"/>
        </w:rPr>
        <w:t xml:space="preserve">a </w:t>
      </w:r>
      <w:r w:rsidRPr="00850F5B">
        <w:rPr>
          <w:lang w:val="pt-PT"/>
        </w:rPr>
        <w:t>unidade de vigilância e tecnologia da Prosegur, fornece atualmente serviços de segurança física para a Microsoft e ambas as partes desejam aprofundar a colaboração nesta área.</w:t>
      </w:r>
    </w:p>
    <w:p w14:paraId="52D8E773" w14:textId="77777777" w:rsidR="00850F5B" w:rsidRPr="00850F5B" w:rsidRDefault="00850F5B" w:rsidP="00F16CF8">
      <w:pPr>
        <w:pStyle w:val="Texto"/>
        <w:spacing w:after="120" w:line="300" w:lineRule="auto"/>
        <w:contextualSpacing/>
        <w:jc w:val="both"/>
        <w:rPr>
          <w:lang w:val="pt-PT"/>
        </w:rPr>
      </w:pPr>
    </w:p>
    <w:p w14:paraId="7D9015B2" w14:textId="507D4D3A" w:rsidR="009031A2" w:rsidRPr="009031A2" w:rsidRDefault="009031A2" w:rsidP="00F16CF8">
      <w:pPr>
        <w:pStyle w:val="Texto"/>
        <w:spacing w:after="120" w:line="300" w:lineRule="auto"/>
        <w:contextualSpacing/>
        <w:jc w:val="both"/>
        <w:rPr>
          <w:b/>
          <w:bCs/>
          <w:lang w:val="pt-PT"/>
        </w:rPr>
      </w:pPr>
      <w:r w:rsidRPr="009031A2">
        <w:rPr>
          <w:b/>
          <w:bCs/>
          <w:lang w:val="pt-PT"/>
        </w:rPr>
        <w:t>Formação como alicerce da transformação</w:t>
      </w:r>
    </w:p>
    <w:p w14:paraId="4AD07DCB" w14:textId="77777777" w:rsidR="009031A2" w:rsidRPr="009031A2" w:rsidRDefault="009031A2" w:rsidP="00F16CF8">
      <w:pPr>
        <w:pStyle w:val="Texto"/>
        <w:spacing w:after="120" w:line="300" w:lineRule="auto"/>
        <w:contextualSpacing/>
        <w:jc w:val="both"/>
        <w:rPr>
          <w:lang w:val="pt-PT"/>
        </w:rPr>
      </w:pPr>
    </w:p>
    <w:p w14:paraId="3B76A2BF" w14:textId="56878072" w:rsidR="009031A2" w:rsidRPr="009031A2" w:rsidRDefault="009031A2" w:rsidP="00F16CF8">
      <w:pPr>
        <w:pStyle w:val="Texto"/>
        <w:spacing w:after="120" w:line="300" w:lineRule="auto"/>
        <w:contextualSpacing/>
        <w:jc w:val="both"/>
        <w:rPr>
          <w:lang w:val="pt-PT"/>
        </w:rPr>
      </w:pPr>
      <w:r w:rsidRPr="009031A2">
        <w:rPr>
          <w:lang w:val="pt-PT"/>
        </w:rPr>
        <w:t xml:space="preserve">Por fim, o projeto inclui um intenso trabalho de campo de formação e transformação cultural. Para tal, serão desenvolvidas iniciativas - além dos programas de formação </w:t>
      </w:r>
      <w:r w:rsidR="000212E3">
        <w:rPr>
          <w:lang w:val="pt-PT"/>
        </w:rPr>
        <w:t>nos quais</w:t>
      </w:r>
      <w:r w:rsidR="000212E3" w:rsidRPr="009031A2">
        <w:rPr>
          <w:lang w:val="pt-PT"/>
        </w:rPr>
        <w:t xml:space="preserve"> </w:t>
      </w:r>
      <w:r w:rsidRPr="009031A2">
        <w:rPr>
          <w:lang w:val="pt-PT"/>
        </w:rPr>
        <w:t>a Prosegur já está integrada - para promover a capacitação tecnológica e conhecimento sobre inteligência artificial entre os colaboradores da empresa de segurança.</w:t>
      </w:r>
    </w:p>
    <w:p w14:paraId="46DE9A5C" w14:textId="77777777" w:rsidR="009031A2" w:rsidRPr="009031A2" w:rsidRDefault="009031A2" w:rsidP="00F661A5">
      <w:pPr>
        <w:pStyle w:val="Texto"/>
        <w:spacing w:after="120" w:line="300" w:lineRule="auto"/>
        <w:contextualSpacing/>
        <w:jc w:val="both"/>
        <w:rPr>
          <w:lang w:val="pt-PT"/>
        </w:rPr>
      </w:pPr>
    </w:p>
    <w:p w14:paraId="64D49868" w14:textId="556DABFB" w:rsidR="009031A2" w:rsidRPr="009031A2" w:rsidRDefault="009031A2" w:rsidP="00F661A5">
      <w:pPr>
        <w:pStyle w:val="Texto"/>
        <w:spacing w:after="120" w:line="300" w:lineRule="auto"/>
        <w:contextualSpacing/>
        <w:jc w:val="both"/>
        <w:rPr>
          <w:lang w:val="pt-PT"/>
        </w:rPr>
      </w:pPr>
      <w:r w:rsidRPr="009031A2">
        <w:rPr>
          <w:lang w:val="pt-PT"/>
        </w:rPr>
        <w:t xml:space="preserve">Javier </w:t>
      </w:r>
      <w:proofErr w:type="spellStart"/>
      <w:r w:rsidRPr="009031A2">
        <w:rPr>
          <w:lang w:val="pt-PT"/>
        </w:rPr>
        <w:t>Cabrerizo</w:t>
      </w:r>
      <w:proofErr w:type="spellEnd"/>
      <w:r w:rsidRPr="009031A2">
        <w:rPr>
          <w:lang w:val="pt-PT"/>
        </w:rPr>
        <w:t xml:space="preserve">, COO da Prosegur destaca: “A liderança da Prosegur nas atividades de segurança, transporte de </w:t>
      </w:r>
      <w:r w:rsidR="000212E3">
        <w:rPr>
          <w:lang w:val="pt-PT"/>
        </w:rPr>
        <w:t>valores</w:t>
      </w:r>
      <w:r w:rsidRPr="009031A2">
        <w:rPr>
          <w:lang w:val="pt-PT"/>
        </w:rPr>
        <w:t xml:space="preserve">, alarmes, </w:t>
      </w:r>
      <w:r w:rsidR="000212E3">
        <w:rPr>
          <w:lang w:val="pt-PT"/>
        </w:rPr>
        <w:t>prestação</w:t>
      </w:r>
      <w:r w:rsidR="000212E3" w:rsidRPr="009031A2">
        <w:rPr>
          <w:lang w:val="pt-PT"/>
        </w:rPr>
        <w:t xml:space="preserve"> </w:t>
      </w:r>
      <w:r w:rsidRPr="009031A2">
        <w:rPr>
          <w:lang w:val="pt-PT"/>
        </w:rPr>
        <w:t xml:space="preserve">de serviços </w:t>
      </w:r>
      <w:r w:rsidR="000212E3">
        <w:rPr>
          <w:lang w:val="pt-PT"/>
        </w:rPr>
        <w:t xml:space="preserve">a terceiros </w:t>
      </w:r>
      <w:r w:rsidRPr="009031A2">
        <w:rPr>
          <w:lang w:val="pt-PT"/>
        </w:rPr>
        <w:t xml:space="preserve">e </w:t>
      </w:r>
      <w:proofErr w:type="spellStart"/>
      <w:r w:rsidRPr="009031A2">
        <w:rPr>
          <w:lang w:val="pt-PT"/>
        </w:rPr>
        <w:t>cibersegurança</w:t>
      </w:r>
      <w:proofErr w:type="spellEnd"/>
      <w:r w:rsidRPr="009031A2">
        <w:rPr>
          <w:lang w:val="pt-PT"/>
        </w:rPr>
        <w:t>, juntamente com a capacidade de inovação de um parceiro como a Microsoft, são dois elementos essenciais para continuar a avançar na melhoria contínua de processos e na criação de novos produtos e serviços para os nossos clientes. Esta aliança, sem dúvida, vai fornecer-nos a adaptabilidade necessária para continuar a inovar com sucesso em ambientes altamente dinâmicos e cada vez mais competitivos”.</w:t>
      </w:r>
    </w:p>
    <w:p w14:paraId="12F14AFE" w14:textId="77777777" w:rsidR="009031A2" w:rsidRPr="009031A2" w:rsidRDefault="009031A2" w:rsidP="00F661A5">
      <w:pPr>
        <w:pStyle w:val="Texto"/>
        <w:spacing w:after="120" w:line="300" w:lineRule="auto"/>
        <w:contextualSpacing/>
        <w:jc w:val="both"/>
        <w:rPr>
          <w:lang w:val="pt-PT"/>
        </w:rPr>
      </w:pPr>
    </w:p>
    <w:p w14:paraId="4DD6A79F" w14:textId="7FD80E2F" w:rsidR="009031A2" w:rsidRDefault="009031A2" w:rsidP="00F661A5">
      <w:pPr>
        <w:pStyle w:val="Texto"/>
        <w:spacing w:after="120" w:line="300" w:lineRule="auto"/>
        <w:contextualSpacing/>
        <w:jc w:val="both"/>
        <w:rPr>
          <w:lang w:val="pt-PT"/>
        </w:rPr>
      </w:pPr>
      <w:r w:rsidRPr="009031A2">
        <w:rPr>
          <w:lang w:val="pt-PT"/>
        </w:rPr>
        <w:t>Cindy Rose, Presidente da Microsoft na Europa Ocidental, partilha:</w:t>
      </w:r>
      <w:r w:rsidR="00EB7621">
        <w:rPr>
          <w:lang w:val="pt-PT"/>
        </w:rPr>
        <w:t xml:space="preserve"> </w:t>
      </w:r>
      <w:r w:rsidR="008A429D" w:rsidRPr="008A429D">
        <w:rPr>
          <w:lang w:val="pt-PT"/>
        </w:rPr>
        <w:t xml:space="preserve">“Estamos </w:t>
      </w:r>
      <w:r w:rsidR="008A429D">
        <w:rPr>
          <w:lang w:val="pt-PT"/>
        </w:rPr>
        <w:t xml:space="preserve">muito </w:t>
      </w:r>
      <w:r w:rsidR="008A429D" w:rsidRPr="008A429D">
        <w:rPr>
          <w:lang w:val="pt-PT"/>
        </w:rPr>
        <w:t xml:space="preserve">entusiasmados com a parceria e </w:t>
      </w:r>
      <w:r w:rsidR="008A429D">
        <w:rPr>
          <w:lang w:val="pt-PT"/>
        </w:rPr>
        <w:t>naturalmente</w:t>
      </w:r>
      <w:r w:rsidR="008A429D" w:rsidRPr="008A429D">
        <w:rPr>
          <w:lang w:val="pt-PT"/>
        </w:rPr>
        <w:t xml:space="preserve"> esperamos</w:t>
      </w:r>
      <w:r w:rsidR="008A429D">
        <w:rPr>
          <w:lang w:val="pt-PT"/>
        </w:rPr>
        <w:t xml:space="preserve"> por</w:t>
      </w:r>
      <w:r w:rsidR="008A429D" w:rsidRPr="008A429D">
        <w:rPr>
          <w:lang w:val="pt-PT"/>
        </w:rPr>
        <w:t xml:space="preserve"> anos de colaboração em todas as nossas empresas. Estamos </w:t>
      </w:r>
      <w:r w:rsidR="008A429D">
        <w:rPr>
          <w:lang w:val="pt-PT"/>
        </w:rPr>
        <w:t>motivados</w:t>
      </w:r>
      <w:r w:rsidR="008A429D" w:rsidRPr="008A429D">
        <w:rPr>
          <w:lang w:val="pt-PT"/>
        </w:rPr>
        <w:t xml:space="preserve"> com a oportunidade de </w:t>
      </w:r>
      <w:r w:rsidR="00EB7621">
        <w:rPr>
          <w:lang w:val="pt-PT"/>
        </w:rPr>
        <w:t>reinventar</w:t>
      </w:r>
      <w:r w:rsidR="008A429D" w:rsidRPr="008A429D">
        <w:rPr>
          <w:lang w:val="pt-PT"/>
        </w:rPr>
        <w:t xml:space="preserve"> a indústria de segurança, que permitirá à Prosegur interagir com </w:t>
      </w:r>
      <w:r w:rsidR="00EB7621">
        <w:rPr>
          <w:lang w:val="pt-PT"/>
        </w:rPr>
        <w:t xml:space="preserve">os </w:t>
      </w:r>
      <w:r w:rsidR="008A429D" w:rsidRPr="008A429D">
        <w:rPr>
          <w:lang w:val="pt-PT"/>
        </w:rPr>
        <w:t xml:space="preserve">seus clientes de novas </w:t>
      </w:r>
      <w:r w:rsidR="008A429D">
        <w:rPr>
          <w:lang w:val="pt-PT"/>
        </w:rPr>
        <w:t>formas</w:t>
      </w:r>
      <w:r w:rsidR="008A429D" w:rsidRPr="008A429D">
        <w:rPr>
          <w:lang w:val="pt-PT"/>
        </w:rPr>
        <w:t xml:space="preserve"> e, em última análise, apoiar as</w:t>
      </w:r>
      <w:r w:rsidR="008A429D">
        <w:rPr>
          <w:lang w:val="pt-PT"/>
        </w:rPr>
        <w:t xml:space="preserve"> suas</w:t>
      </w:r>
      <w:r w:rsidR="008A429D" w:rsidRPr="008A429D">
        <w:rPr>
          <w:lang w:val="pt-PT"/>
        </w:rPr>
        <w:t xml:space="preserve"> ambições de crescimento, </w:t>
      </w:r>
      <w:r w:rsidR="008A429D">
        <w:rPr>
          <w:lang w:val="pt-PT"/>
        </w:rPr>
        <w:t>através do</w:t>
      </w:r>
      <w:r w:rsidR="008A429D" w:rsidRPr="008A429D">
        <w:rPr>
          <w:lang w:val="pt-PT"/>
        </w:rPr>
        <w:t xml:space="preserve"> Microsoft</w:t>
      </w:r>
      <w:r w:rsidR="008A429D">
        <w:rPr>
          <w:lang w:val="pt-PT"/>
        </w:rPr>
        <w:t xml:space="preserve"> </w:t>
      </w:r>
      <w:proofErr w:type="spellStart"/>
      <w:r w:rsidR="008A429D">
        <w:rPr>
          <w:lang w:val="pt-PT"/>
        </w:rPr>
        <w:t>Cloud</w:t>
      </w:r>
      <w:proofErr w:type="spellEnd"/>
      <w:r w:rsidR="008A429D" w:rsidRPr="008A429D">
        <w:rPr>
          <w:lang w:val="pt-PT"/>
        </w:rPr>
        <w:t xml:space="preserve">, </w:t>
      </w:r>
      <w:r w:rsidR="008A429D">
        <w:rPr>
          <w:lang w:val="pt-PT"/>
        </w:rPr>
        <w:t>o</w:t>
      </w:r>
      <w:r w:rsidR="008A429D" w:rsidRPr="008A429D">
        <w:rPr>
          <w:lang w:val="pt-PT"/>
        </w:rPr>
        <w:t xml:space="preserve"> mercado </w:t>
      </w:r>
      <w:proofErr w:type="spellStart"/>
      <w:r w:rsidR="008A429D" w:rsidRPr="008A429D">
        <w:rPr>
          <w:lang w:val="pt-PT"/>
        </w:rPr>
        <w:t>Azure</w:t>
      </w:r>
      <w:proofErr w:type="spellEnd"/>
      <w:r w:rsidR="008A429D" w:rsidRPr="008A429D">
        <w:rPr>
          <w:lang w:val="pt-PT"/>
        </w:rPr>
        <w:t xml:space="preserve"> e atividades conjuntas de </w:t>
      </w:r>
      <w:proofErr w:type="spellStart"/>
      <w:r w:rsidR="008A429D" w:rsidRPr="002B198C">
        <w:rPr>
          <w:i/>
          <w:iCs/>
          <w:lang w:val="pt-PT"/>
        </w:rPr>
        <w:t>go</w:t>
      </w:r>
      <w:proofErr w:type="spellEnd"/>
      <w:r w:rsidR="008A429D" w:rsidRPr="002B198C">
        <w:rPr>
          <w:i/>
          <w:iCs/>
          <w:lang w:val="pt-PT"/>
        </w:rPr>
        <w:t>-to-</w:t>
      </w:r>
      <w:proofErr w:type="spellStart"/>
      <w:r w:rsidR="008A429D" w:rsidRPr="002B198C">
        <w:rPr>
          <w:i/>
          <w:iCs/>
          <w:lang w:val="pt-PT"/>
        </w:rPr>
        <w:t>market</w:t>
      </w:r>
      <w:proofErr w:type="spellEnd"/>
      <w:r w:rsidR="008A429D" w:rsidRPr="008A429D">
        <w:rPr>
          <w:lang w:val="pt-PT"/>
        </w:rPr>
        <w:t xml:space="preserve">. Estamos </w:t>
      </w:r>
      <w:r w:rsidR="00EB7621">
        <w:rPr>
          <w:lang w:val="pt-PT"/>
        </w:rPr>
        <w:t>muito</w:t>
      </w:r>
      <w:r w:rsidR="008A429D">
        <w:rPr>
          <w:lang w:val="pt-PT"/>
        </w:rPr>
        <w:t xml:space="preserve"> contentes</w:t>
      </w:r>
      <w:r w:rsidR="008A429D" w:rsidRPr="008A429D">
        <w:rPr>
          <w:lang w:val="pt-PT"/>
        </w:rPr>
        <w:t xml:space="preserve"> por estar nesta jornada com a Prosegur”.</w:t>
      </w:r>
    </w:p>
    <w:p w14:paraId="799F6F31" w14:textId="7479ACCC" w:rsidR="00850F5B" w:rsidRDefault="00850F5B" w:rsidP="00F661A5">
      <w:pPr>
        <w:pStyle w:val="Texto"/>
        <w:spacing w:after="120" w:line="300" w:lineRule="auto"/>
        <w:contextualSpacing/>
        <w:jc w:val="both"/>
        <w:rPr>
          <w:lang w:val="pt-PT"/>
        </w:rPr>
      </w:pPr>
    </w:p>
    <w:p w14:paraId="70C49412" w14:textId="7753DB4F" w:rsidR="00850F5B" w:rsidRPr="00850F5B" w:rsidRDefault="00850F5B" w:rsidP="00850F5B">
      <w:pPr>
        <w:pStyle w:val="Texto"/>
        <w:spacing w:after="120" w:line="300" w:lineRule="auto"/>
        <w:contextualSpacing/>
        <w:jc w:val="both"/>
        <w:rPr>
          <w:lang w:val="pt-PT"/>
        </w:rPr>
      </w:pPr>
      <w:r>
        <w:rPr>
          <w:lang w:val="pt-PT"/>
        </w:rPr>
        <w:lastRenderedPageBreak/>
        <w:t>“É com grande satisfação que i</w:t>
      </w:r>
      <w:r w:rsidRPr="00850F5B">
        <w:rPr>
          <w:lang w:val="pt-PT"/>
        </w:rPr>
        <w:t xml:space="preserve">niciamos esta colaboração com a Prosegur", </w:t>
      </w:r>
      <w:r>
        <w:rPr>
          <w:lang w:val="pt-PT"/>
        </w:rPr>
        <w:t>refere</w:t>
      </w:r>
      <w:r w:rsidRPr="00850F5B">
        <w:rPr>
          <w:lang w:val="pt-PT"/>
        </w:rPr>
        <w:t xml:space="preserve"> Cindy Rose, presidente da Microsoft </w:t>
      </w:r>
      <w:r w:rsidRPr="009031A2">
        <w:rPr>
          <w:lang w:val="pt-PT"/>
        </w:rPr>
        <w:t>na Europa Ocidental</w:t>
      </w:r>
      <w:r w:rsidRPr="00850F5B">
        <w:rPr>
          <w:lang w:val="pt-PT"/>
        </w:rPr>
        <w:t xml:space="preserve">. “Estamos entusiasmados com a grande oportunidade de </w:t>
      </w:r>
      <w:r w:rsidR="00943BFF">
        <w:rPr>
          <w:lang w:val="pt-PT"/>
        </w:rPr>
        <w:t>levar</w:t>
      </w:r>
      <w:r>
        <w:rPr>
          <w:lang w:val="pt-PT"/>
        </w:rPr>
        <w:t xml:space="preserve"> os</w:t>
      </w:r>
      <w:r w:rsidRPr="00850F5B">
        <w:rPr>
          <w:lang w:val="pt-PT"/>
        </w:rPr>
        <w:t xml:space="preserve"> nossos recursos para ajudar a </w:t>
      </w:r>
      <w:r w:rsidR="00943BFF">
        <w:rPr>
          <w:lang w:val="pt-PT"/>
        </w:rPr>
        <w:t>reinventar</w:t>
      </w:r>
      <w:r w:rsidRPr="00850F5B">
        <w:rPr>
          <w:lang w:val="pt-PT"/>
        </w:rPr>
        <w:t xml:space="preserve"> a indústria de segurança por meio de nossa </w:t>
      </w:r>
      <w:proofErr w:type="spellStart"/>
      <w:r w:rsidR="00943BFF">
        <w:rPr>
          <w:i/>
          <w:iCs/>
          <w:lang w:val="pt-PT"/>
        </w:rPr>
        <w:t>c</w:t>
      </w:r>
      <w:r w:rsidR="002B198C">
        <w:rPr>
          <w:i/>
          <w:iCs/>
          <w:lang w:val="pt-PT"/>
        </w:rPr>
        <w:t>l</w:t>
      </w:r>
      <w:r w:rsidR="00943BFF">
        <w:rPr>
          <w:i/>
          <w:iCs/>
          <w:lang w:val="pt-PT"/>
        </w:rPr>
        <w:t>oud</w:t>
      </w:r>
      <w:proofErr w:type="spellEnd"/>
      <w:r w:rsidR="00943BFF">
        <w:rPr>
          <w:i/>
          <w:iCs/>
          <w:lang w:val="pt-PT"/>
        </w:rPr>
        <w:t xml:space="preserve"> </w:t>
      </w:r>
      <w:r w:rsidR="00943BFF">
        <w:rPr>
          <w:lang w:val="pt-PT"/>
        </w:rPr>
        <w:t xml:space="preserve">e com o nosso </w:t>
      </w:r>
      <w:proofErr w:type="spellStart"/>
      <w:r w:rsidR="00943BFF">
        <w:rPr>
          <w:i/>
          <w:iCs/>
          <w:lang w:val="pt-PT"/>
        </w:rPr>
        <w:t>marketplace</w:t>
      </w:r>
      <w:proofErr w:type="spellEnd"/>
      <w:r w:rsidRPr="00850F5B">
        <w:rPr>
          <w:lang w:val="pt-PT"/>
        </w:rPr>
        <w:t xml:space="preserve"> </w:t>
      </w:r>
      <w:proofErr w:type="spellStart"/>
      <w:r w:rsidRPr="00850F5B">
        <w:rPr>
          <w:lang w:val="pt-PT"/>
        </w:rPr>
        <w:t>Azure</w:t>
      </w:r>
      <w:proofErr w:type="spellEnd"/>
      <w:r w:rsidRPr="00850F5B">
        <w:rPr>
          <w:lang w:val="pt-PT"/>
        </w:rPr>
        <w:t xml:space="preserve">. Temos </w:t>
      </w:r>
      <w:r w:rsidR="002B198C">
        <w:rPr>
          <w:lang w:val="pt-PT"/>
        </w:rPr>
        <w:t xml:space="preserve">a </w:t>
      </w:r>
      <w:r w:rsidRPr="00850F5B">
        <w:rPr>
          <w:lang w:val="pt-PT"/>
        </w:rPr>
        <w:t>certeza de que permitirá à Prosegur estabelecer novas formas de se relacionar com</w:t>
      </w:r>
      <w:r w:rsidR="00943BFF">
        <w:rPr>
          <w:lang w:val="pt-PT"/>
        </w:rPr>
        <w:t xml:space="preserve"> os</w:t>
      </w:r>
      <w:r w:rsidRPr="00850F5B">
        <w:rPr>
          <w:lang w:val="pt-PT"/>
        </w:rPr>
        <w:t xml:space="preserve"> seus clientes e, em última instância, apoiar </w:t>
      </w:r>
      <w:r w:rsidR="00943BFF">
        <w:rPr>
          <w:lang w:val="pt-PT"/>
        </w:rPr>
        <w:t xml:space="preserve">as </w:t>
      </w:r>
      <w:r w:rsidRPr="00850F5B">
        <w:rPr>
          <w:lang w:val="pt-PT"/>
        </w:rPr>
        <w:t>suas ambições de crescimento”.</w:t>
      </w:r>
    </w:p>
    <w:p w14:paraId="58F6EA99" w14:textId="77777777" w:rsidR="00850F5B" w:rsidRPr="00850F5B" w:rsidRDefault="00850F5B" w:rsidP="00850F5B">
      <w:pPr>
        <w:pStyle w:val="Texto"/>
        <w:spacing w:after="120" w:line="300" w:lineRule="auto"/>
        <w:contextualSpacing/>
        <w:jc w:val="both"/>
        <w:rPr>
          <w:lang w:val="pt-PT"/>
        </w:rPr>
      </w:pPr>
    </w:p>
    <w:p w14:paraId="553A0F12" w14:textId="77777777" w:rsidR="00E31AD5" w:rsidRPr="00412047" w:rsidRDefault="00E31AD5" w:rsidP="00E31AD5">
      <w:pPr>
        <w:spacing w:after="120" w:line="360" w:lineRule="auto"/>
        <w:jc w:val="both"/>
        <w:rPr>
          <w:rFonts w:ascii="Segoe UI" w:hAnsi="Segoe UI" w:cs="Segoe UI"/>
          <w:b/>
          <w:color w:val="00B0F0"/>
          <w:sz w:val="20"/>
          <w:lang w:val="pt-PT"/>
        </w:rPr>
      </w:pPr>
      <w:r w:rsidRPr="00412047">
        <w:rPr>
          <w:rFonts w:ascii="Segoe UI" w:hAnsi="Segoe UI" w:cs="Segoe UI"/>
          <w:b/>
          <w:color w:val="00B0F0"/>
          <w:sz w:val="20"/>
          <w:lang w:val="pt-PT"/>
        </w:rPr>
        <w:t>CONTACTOS:</w:t>
      </w:r>
    </w:p>
    <w:tbl>
      <w:tblPr>
        <w:tblW w:w="8202" w:type="dxa"/>
        <w:tblLook w:val="04A0" w:firstRow="1" w:lastRow="0" w:firstColumn="1" w:lastColumn="0" w:noHBand="0" w:noVBand="1"/>
      </w:tblPr>
      <w:tblGrid>
        <w:gridCol w:w="3424"/>
        <w:gridCol w:w="2504"/>
        <w:gridCol w:w="2274"/>
      </w:tblGrid>
      <w:tr w:rsidR="00E31AD5" w:rsidRPr="00412047" w14:paraId="578B24F0" w14:textId="77777777" w:rsidTr="00862D69">
        <w:trPr>
          <w:trHeight w:val="515"/>
        </w:trPr>
        <w:tc>
          <w:tcPr>
            <w:tcW w:w="3424" w:type="dxa"/>
            <w:shd w:val="clear" w:color="auto" w:fill="auto"/>
          </w:tcPr>
          <w:p w14:paraId="2F60FB1C" w14:textId="77777777" w:rsidR="00E31AD5" w:rsidRPr="00EE3F08" w:rsidRDefault="00E31AD5" w:rsidP="00862D69">
            <w:pPr>
              <w:spacing w:after="120" w:line="360" w:lineRule="auto"/>
              <w:rPr>
                <w:rFonts w:ascii="Segoe UI" w:hAnsi="Segoe UI" w:cs="Segoe UI"/>
                <w:b/>
                <w:bCs/>
                <w:sz w:val="20"/>
                <w:szCs w:val="20"/>
                <w:lang w:val="pt-PT"/>
              </w:rPr>
            </w:pPr>
            <w:r>
              <w:rPr>
                <w:rFonts w:ascii="Segoe UI" w:hAnsi="Segoe UI" w:cs="Segoe UI"/>
                <w:b/>
                <w:bCs/>
                <w:sz w:val="20"/>
                <w:szCs w:val="20"/>
                <w:lang w:val="pt-PT"/>
              </w:rPr>
              <w:t>Marta Pereira</w:t>
            </w:r>
          </w:p>
        </w:tc>
        <w:tc>
          <w:tcPr>
            <w:tcW w:w="2504" w:type="dxa"/>
          </w:tcPr>
          <w:p w14:paraId="368E2548" w14:textId="77777777" w:rsidR="00E31AD5" w:rsidRPr="00412047" w:rsidRDefault="00E31AD5" w:rsidP="00862D69">
            <w:pPr>
              <w:spacing w:after="120" w:line="360" w:lineRule="auto"/>
              <w:rPr>
                <w:rFonts w:ascii="Segoe UI" w:hAnsi="Segoe UI" w:cs="Segoe UI"/>
                <w:b/>
                <w:sz w:val="20"/>
                <w:lang w:val="pt-PT"/>
              </w:rPr>
            </w:pPr>
            <w:r>
              <w:rPr>
                <w:rFonts w:ascii="Segoe UI" w:hAnsi="Segoe UI" w:cs="Segoe UI"/>
                <w:b/>
                <w:sz w:val="20"/>
                <w:lang w:val="pt-PT"/>
              </w:rPr>
              <w:t>Sofia Lareiro</w:t>
            </w:r>
          </w:p>
        </w:tc>
        <w:tc>
          <w:tcPr>
            <w:tcW w:w="2274" w:type="dxa"/>
          </w:tcPr>
          <w:p w14:paraId="06391945" w14:textId="77777777" w:rsidR="00E31AD5" w:rsidRPr="00412047" w:rsidRDefault="00E31AD5" w:rsidP="00862D69">
            <w:pPr>
              <w:spacing w:after="120" w:line="360" w:lineRule="auto"/>
              <w:rPr>
                <w:rFonts w:ascii="Segoe UI" w:hAnsi="Segoe UI" w:cs="Segoe UI"/>
                <w:b/>
                <w:sz w:val="20"/>
                <w:lang w:val="pt-PT"/>
              </w:rPr>
            </w:pPr>
          </w:p>
        </w:tc>
      </w:tr>
      <w:tr w:rsidR="00E31AD5" w:rsidRPr="00412047" w14:paraId="2EB68EBF" w14:textId="77777777" w:rsidTr="00862D69">
        <w:trPr>
          <w:trHeight w:val="515"/>
        </w:trPr>
        <w:tc>
          <w:tcPr>
            <w:tcW w:w="3424" w:type="dxa"/>
            <w:shd w:val="clear" w:color="auto" w:fill="auto"/>
          </w:tcPr>
          <w:p w14:paraId="1014DFDC" w14:textId="77777777" w:rsidR="00E31AD5" w:rsidRPr="00EE3F08" w:rsidRDefault="00E31AD5" w:rsidP="00862D69">
            <w:pPr>
              <w:spacing w:after="120" w:line="360" w:lineRule="auto"/>
              <w:rPr>
                <w:rFonts w:ascii="Segoe UI" w:hAnsi="Segoe UI" w:cs="Segoe UI"/>
                <w:sz w:val="20"/>
                <w:szCs w:val="20"/>
              </w:rPr>
            </w:pPr>
            <w:hyperlink r:id="rId7" w:history="1">
              <w:r w:rsidRPr="00BA126C">
                <w:rPr>
                  <w:rStyle w:val="Hiperligao"/>
                  <w:rFonts w:ascii="Segoe UI" w:hAnsi="Segoe UI" w:cs="Segoe UI"/>
                  <w:sz w:val="20"/>
                  <w:szCs w:val="20"/>
                </w:rPr>
                <w:t>marta.pereira@lift.com.pt</w:t>
              </w:r>
            </w:hyperlink>
          </w:p>
        </w:tc>
        <w:tc>
          <w:tcPr>
            <w:tcW w:w="2504" w:type="dxa"/>
          </w:tcPr>
          <w:p w14:paraId="0BDCB824" w14:textId="77777777" w:rsidR="00E31AD5" w:rsidRPr="00573334" w:rsidRDefault="00E31AD5" w:rsidP="00862D69">
            <w:pPr>
              <w:spacing w:after="120" w:line="360" w:lineRule="auto"/>
              <w:rPr>
                <w:rFonts w:ascii="Segoe UI" w:hAnsi="Segoe UI" w:cs="Segoe UI"/>
                <w:sz w:val="20"/>
              </w:rPr>
            </w:pPr>
            <w:hyperlink r:id="rId8" w:history="1">
              <w:r w:rsidRPr="00E3086D">
                <w:rPr>
                  <w:rStyle w:val="Hiperligao"/>
                  <w:rFonts w:ascii="Segoe UI" w:hAnsi="Segoe UI" w:cs="Segoe UI"/>
                  <w:sz w:val="20"/>
                </w:rPr>
                <w:t>sofia.lareiro@lift.com.pt</w:t>
              </w:r>
            </w:hyperlink>
          </w:p>
        </w:tc>
        <w:tc>
          <w:tcPr>
            <w:tcW w:w="2274" w:type="dxa"/>
          </w:tcPr>
          <w:p w14:paraId="2D90FFEA" w14:textId="77777777" w:rsidR="00E31AD5" w:rsidRPr="00573334" w:rsidRDefault="00E31AD5" w:rsidP="00862D69">
            <w:pPr>
              <w:spacing w:after="120" w:line="360" w:lineRule="auto"/>
            </w:pPr>
          </w:p>
        </w:tc>
      </w:tr>
      <w:tr w:rsidR="00E31AD5" w:rsidRPr="00412047" w14:paraId="059A844A" w14:textId="77777777" w:rsidTr="00862D69">
        <w:trPr>
          <w:trHeight w:val="530"/>
        </w:trPr>
        <w:tc>
          <w:tcPr>
            <w:tcW w:w="3424" w:type="dxa"/>
            <w:shd w:val="clear" w:color="auto" w:fill="auto"/>
          </w:tcPr>
          <w:p w14:paraId="2C8F0DF4" w14:textId="77777777" w:rsidR="00E31AD5" w:rsidRPr="00412047" w:rsidRDefault="00E31AD5" w:rsidP="00862D69">
            <w:pPr>
              <w:rPr>
                <w:rFonts w:ascii="Segoe UI" w:hAnsi="Segoe UI" w:cs="Segoe UI"/>
                <w:sz w:val="20"/>
                <w:lang w:val="pt-PT"/>
              </w:rPr>
            </w:pPr>
            <w:r w:rsidRPr="00412047">
              <w:rPr>
                <w:rFonts w:ascii="Segoe UI" w:hAnsi="Segoe UI" w:cs="Segoe UI"/>
                <w:bCs/>
                <w:color w:val="000000"/>
                <w:sz w:val="20"/>
                <w:lang w:val="pt-PT"/>
              </w:rPr>
              <w:t>9</w:t>
            </w:r>
            <w:r>
              <w:rPr>
                <w:rFonts w:ascii="Segoe UI" w:hAnsi="Segoe UI" w:cs="Segoe UI"/>
                <w:bCs/>
                <w:color w:val="000000"/>
                <w:sz w:val="20"/>
                <w:lang w:val="pt-PT"/>
              </w:rPr>
              <w:t>3</w:t>
            </w:r>
            <w:r>
              <w:rPr>
                <w:bCs/>
                <w:color w:val="000000"/>
                <w:lang w:val="pt-PT"/>
              </w:rPr>
              <w:t>4 847 486</w:t>
            </w:r>
          </w:p>
        </w:tc>
        <w:tc>
          <w:tcPr>
            <w:tcW w:w="2504" w:type="dxa"/>
          </w:tcPr>
          <w:p w14:paraId="071717F2" w14:textId="77777777" w:rsidR="00E31AD5" w:rsidRPr="00412047" w:rsidRDefault="00E31AD5" w:rsidP="00862D69">
            <w:pPr>
              <w:rPr>
                <w:rFonts w:ascii="Segoe UI" w:hAnsi="Segoe UI" w:cs="Segoe UI"/>
                <w:sz w:val="20"/>
                <w:lang w:val="pt-PT"/>
              </w:rPr>
            </w:pPr>
            <w:r w:rsidRPr="00412047">
              <w:rPr>
                <w:rFonts w:ascii="Segoe UI" w:hAnsi="Segoe UI" w:cs="Segoe UI"/>
                <w:bCs/>
                <w:color w:val="000000"/>
                <w:sz w:val="20"/>
                <w:lang w:val="pt-PT"/>
              </w:rPr>
              <w:t>9</w:t>
            </w:r>
            <w:r>
              <w:rPr>
                <w:rFonts w:ascii="Segoe UI" w:hAnsi="Segoe UI" w:cs="Segoe UI"/>
                <w:bCs/>
                <w:color w:val="000000"/>
                <w:sz w:val="20"/>
                <w:lang w:val="pt-PT"/>
              </w:rPr>
              <w:t>3</w:t>
            </w:r>
            <w:r>
              <w:rPr>
                <w:bCs/>
                <w:color w:val="000000"/>
                <w:lang w:val="pt-PT"/>
              </w:rPr>
              <w:t>4 847 492</w:t>
            </w:r>
          </w:p>
        </w:tc>
        <w:tc>
          <w:tcPr>
            <w:tcW w:w="2274" w:type="dxa"/>
          </w:tcPr>
          <w:p w14:paraId="1BFE4B46" w14:textId="77777777" w:rsidR="00E31AD5" w:rsidRPr="00412047" w:rsidRDefault="00E31AD5" w:rsidP="00862D69">
            <w:pPr>
              <w:rPr>
                <w:rFonts w:ascii="Segoe UI" w:hAnsi="Segoe UI" w:cs="Segoe UI"/>
                <w:bCs/>
                <w:color w:val="000000"/>
                <w:sz w:val="20"/>
                <w:lang w:val="pt-PT"/>
              </w:rPr>
            </w:pPr>
          </w:p>
        </w:tc>
      </w:tr>
    </w:tbl>
    <w:p w14:paraId="24F30E58" w14:textId="3182FAAA" w:rsidR="00E31AD5" w:rsidRDefault="00E31AD5" w:rsidP="00E31AD5">
      <w:pPr>
        <w:pStyle w:val="Texto"/>
        <w:spacing w:after="120" w:line="300" w:lineRule="auto"/>
        <w:contextualSpacing/>
        <w:jc w:val="both"/>
        <w:rPr>
          <w:b/>
          <w:sz w:val="20"/>
          <w:szCs w:val="28"/>
          <w:lang w:val="pt-PT"/>
        </w:rPr>
      </w:pPr>
    </w:p>
    <w:p w14:paraId="08D71E2F" w14:textId="77777777" w:rsidR="00E31AD5" w:rsidRDefault="00E31AD5" w:rsidP="00E31AD5">
      <w:pPr>
        <w:pStyle w:val="Texto"/>
        <w:spacing w:after="120" w:line="300" w:lineRule="auto"/>
        <w:contextualSpacing/>
        <w:jc w:val="both"/>
        <w:rPr>
          <w:b/>
          <w:sz w:val="20"/>
          <w:szCs w:val="28"/>
          <w:lang w:val="pt-PT"/>
        </w:rPr>
      </w:pPr>
    </w:p>
    <w:p w14:paraId="5BDB0556" w14:textId="54CBAE85" w:rsidR="00E31AD5" w:rsidRPr="00E31AD5" w:rsidRDefault="00E31AD5" w:rsidP="00E31AD5">
      <w:pPr>
        <w:pStyle w:val="Texto"/>
        <w:spacing w:after="120" w:line="300" w:lineRule="auto"/>
        <w:contextualSpacing/>
        <w:jc w:val="both"/>
        <w:rPr>
          <w:b/>
          <w:sz w:val="18"/>
          <w:szCs w:val="18"/>
          <w:lang w:val="pt-PT"/>
        </w:rPr>
      </w:pPr>
      <w:r w:rsidRPr="00E31AD5">
        <w:rPr>
          <w:b/>
          <w:sz w:val="18"/>
          <w:szCs w:val="18"/>
          <w:lang w:val="pt-PT"/>
        </w:rPr>
        <w:t>Sobre a Microsoft</w:t>
      </w:r>
    </w:p>
    <w:p w14:paraId="7C689FE9" w14:textId="77777777" w:rsidR="00E31AD5" w:rsidRPr="00E31AD5" w:rsidRDefault="00E31AD5" w:rsidP="00E31AD5">
      <w:pPr>
        <w:pStyle w:val="Texto"/>
        <w:spacing w:after="120" w:line="300" w:lineRule="auto"/>
        <w:contextualSpacing/>
        <w:jc w:val="both"/>
        <w:rPr>
          <w:sz w:val="18"/>
          <w:szCs w:val="18"/>
          <w:lang w:val="pt-PT"/>
        </w:rPr>
      </w:pPr>
      <w:r w:rsidRPr="00E31AD5">
        <w:rPr>
          <w:sz w:val="18"/>
          <w:szCs w:val="18"/>
          <w:lang w:val="pt-PT"/>
        </w:rPr>
        <w:t>A Microsoft (</w:t>
      </w:r>
      <w:proofErr w:type="spellStart"/>
      <w:r w:rsidRPr="00E31AD5">
        <w:rPr>
          <w:sz w:val="18"/>
          <w:szCs w:val="18"/>
          <w:lang w:val="pt-PT"/>
        </w:rPr>
        <w:t>Nasdaq</w:t>
      </w:r>
      <w:proofErr w:type="spellEnd"/>
      <w:r w:rsidRPr="00E31AD5">
        <w:rPr>
          <w:sz w:val="18"/>
          <w:szCs w:val="18"/>
          <w:lang w:val="pt-PT"/>
        </w:rPr>
        <w:t xml:space="preserve"> “MSFT” @microsoft) impulsiona a transformação digital para a </w:t>
      </w:r>
      <w:proofErr w:type="spellStart"/>
      <w:r w:rsidRPr="00E31AD5">
        <w:rPr>
          <w:sz w:val="18"/>
          <w:szCs w:val="18"/>
          <w:lang w:val="pt-PT"/>
        </w:rPr>
        <w:t>cloud</w:t>
      </w:r>
      <w:proofErr w:type="spellEnd"/>
      <w:r w:rsidRPr="00E31AD5">
        <w:rPr>
          <w:sz w:val="18"/>
          <w:szCs w:val="18"/>
          <w:lang w:val="pt-PT"/>
        </w:rPr>
        <w:t xml:space="preserve"> inteligente e </w:t>
      </w:r>
      <w:proofErr w:type="spellStart"/>
      <w:r w:rsidRPr="00E31AD5">
        <w:rPr>
          <w:sz w:val="18"/>
          <w:szCs w:val="18"/>
          <w:lang w:val="pt-PT"/>
        </w:rPr>
        <w:t>Intelligent</w:t>
      </w:r>
      <w:proofErr w:type="spellEnd"/>
      <w:r w:rsidRPr="00E31AD5">
        <w:rPr>
          <w:sz w:val="18"/>
          <w:szCs w:val="18"/>
          <w:lang w:val="pt-PT"/>
        </w:rPr>
        <w:t xml:space="preserve"> </w:t>
      </w:r>
      <w:proofErr w:type="spellStart"/>
      <w:r w:rsidRPr="00E31AD5">
        <w:rPr>
          <w:sz w:val="18"/>
          <w:szCs w:val="18"/>
          <w:lang w:val="pt-PT"/>
        </w:rPr>
        <w:t>Edge</w:t>
      </w:r>
      <w:proofErr w:type="spellEnd"/>
      <w:r w:rsidRPr="00E31AD5">
        <w:rPr>
          <w:sz w:val="18"/>
          <w:szCs w:val="18"/>
          <w:lang w:val="pt-PT"/>
        </w:rPr>
        <w:t>. A missão da empresa é ajudar cada pessoa e cada organização do mundo a fazer mais no seu dia-a-dia.</w:t>
      </w:r>
    </w:p>
    <w:p w14:paraId="286615EB" w14:textId="77777777" w:rsidR="00C5211C" w:rsidRPr="00E31AD5" w:rsidRDefault="00C5211C" w:rsidP="006C29D3">
      <w:pPr>
        <w:pStyle w:val="Texto"/>
        <w:spacing w:after="120" w:line="300" w:lineRule="auto"/>
        <w:contextualSpacing/>
        <w:jc w:val="both"/>
        <w:rPr>
          <w:b/>
          <w:sz w:val="18"/>
          <w:szCs w:val="18"/>
          <w:lang w:val="pt-PT"/>
        </w:rPr>
      </w:pPr>
    </w:p>
    <w:p w14:paraId="3D945ABB" w14:textId="77777777" w:rsidR="006C29D3" w:rsidRPr="00E31AD5" w:rsidRDefault="006C29D3" w:rsidP="006C29D3">
      <w:pPr>
        <w:pStyle w:val="Texto"/>
        <w:spacing w:after="120" w:line="300" w:lineRule="auto"/>
        <w:contextualSpacing/>
        <w:jc w:val="both"/>
        <w:rPr>
          <w:b/>
          <w:sz w:val="18"/>
          <w:szCs w:val="18"/>
          <w:lang w:val="pt-PT"/>
        </w:rPr>
      </w:pPr>
      <w:r w:rsidRPr="00E31AD5">
        <w:rPr>
          <w:b/>
          <w:sz w:val="18"/>
          <w:szCs w:val="18"/>
          <w:lang w:val="pt-PT"/>
        </w:rPr>
        <w:t>Sobre a Prosegur</w:t>
      </w:r>
    </w:p>
    <w:p w14:paraId="385B5BF6" w14:textId="77777777" w:rsidR="006C29D3" w:rsidRPr="00E31AD5" w:rsidRDefault="006C29D3" w:rsidP="006C29D3">
      <w:pPr>
        <w:pStyle w:val="Texto"/>
        <w:spacing w:after="120" w:line="300" w:lineRule="auto"/>
        <w:contextualSpacing/>
        <w:jc w:val="both"/>
        <w:rPr>
          <w:sz w:val="18"/>
          <w:szCs w:val="18"/>
          <w:lang w:val="pt-PT"/>
        </w:rPr>
      </w:pPr>
      <w:r w:rsidRPr="00E31AD5">
        <w:rPr>
          <w:sz w:val="18"/>
          <w:szCs w:val="18"/>
          <w:lang w:val="pt-PT"/>
        </w:rPr>
        <w:t xml:space="preserve">A Prosegur é uma referência global no sector da segurança privada. Através das suas linhas de negócios, a Prosegur </w:t>
      </w:r>
      <w:proofErr w:type="spellStart"/>
      <w:r w:rsidRPr="00E31AD5">
        <w:rPr>
          <w:sz w:val="18"/>
          <w:szCs w:val="18"/>
          <w:lang w:val="pt-PT"/>
        </w:rPr>
        <w:t>Security</w:t>
      </w:r>
      <w:proofErr w:type="spellEnd"/>
      <w:r w:rsidRPr="00E31AD5">
        <w:rPr>
          <w:sz w:val="18"/>
          <w:szCs w:val="18"/>
          <w:lang w:val="pt-PT"/>
        </w:rPr>
        <w:t xml:space="preserve">, Prosegur Cash, Prosegur </w:t>
      </w:r>
      <w:proofErr w:type="spellStart"/>
      <w:r w:rsidRPr="00E31AD5">
        <w:rPr>
          <w:sz w:val="18"/>
          <w:szCs w:val="18"/>
          <w:lang w:val="pt-PT"/>
        </w:rPr>
        <w:t>Alarms</w:t>
      </w:r>
      <w:proofErr w:type="spellEnd"/>
      <w:r w:rsidRPr="00E31AD5">
        <w:rPr>
          <w:sz w:val="18"/>
          <w:szCs w:val="18"/>
          <w:lang w:val="pt-PT"/>
        </w:rPr>
        <w:t xml:space="preserve">, Prosegur AVOS e </w:t>
      </w:r>
      <w:proofErr w:type="spellStart"/>
      <w:r w:rsidRPr="00E31AD5">
        <w:rPr>
          <w:sz w:val="18"/>
          <w:szCs w:val="18"/>
          <w:lang w:val="pt-PT"/>
        </w:rPr>
        <w:t>Cipher</w:t>
      </w:r>
      <w:proofErr w:type="spellEnd"/>
      <w:r w:rsidRPr="00E31AD5">
        <w:rPr>
          <w:sz w:val="18"/>
          <w:szCs w:val="18"/>
          <w:lang w:val="pt-PT"/>
        </w:rPr>
        <w:t xml:space="preserve"> (</w:t>
      </w:r>
      <w:proofErr w:type="spellStart"/>
      <w:r w:rsidRPr="00E31AD5">
        <w:rPr>
          <w:sz w:val="18"/>
          <w:szCs w:val="18"/>
          <w:lang w:val="pt-PT"/>
        </w:rPr>
        <w:t>cibersegurança</w:t>
      </w:r>
      <w:proofErr w:type="spellEnd"/>
      <w:r w:rsidRPr="00E31AD5">
        <w:rPr>
          <w:sz w:val="18"/>
          <w:szCs w:val="18"/>
          <w:lang w:val="pt-PT"/>
        </w:rPr>
        <w:t xml:space="preserve">), proporciona às empresas e residências uma segurança de confiança baseada nas soluções mais avançadas do mercado. Com uma presença global, a Prosegur teve uma faturação de 3.463 milhões de euros em 2020, está listada nas bolsas de valores de Madrid e Barcelona sob o indicador PSG e atualmente conta com uma equipa de mais de 150.000 colaboradores. </w:t>
      </w:r>
    </w:p>
    <w:p w14:paraId="71FBAAA9" w14:textId="77777777" w:rsidR="006C29D3" w:rsidRPr="00E31AD5" w:rsidRDefault="006C29D3" w:rsidP="006C29D3">
      <w:pPr>
        <w:pStyle w:val="Texto"/>
        <w:spacing w:after="120" w:line="300" w:lineRule="auto"/>
        <w:contextualSpacing/>
        <w:jc w:val="both"/>
        <w:rPr>
          <w:sz w:val="18"/>
          <w:szCs w:val="18"/>
          <w:lang w:val="pt-PT"/>
        </w:rPr>
      </w:pPr>
    </w:p>
    <w:p w14:paraId="7F6999B6" w14:textId="23E3B74C" w:rsidR="006C29D3" w:rsidRPr="00E31AD5" w:rsidRDefault="006C29D3" w:rsidP="006C29D3">
      <w:pPr>
        <w:pStyle w:val="Texto"/>
        <w:spacing w:after="120" w:line="300" w:lineRule="auto"/>
        <w:contextualSpacing/>
        <w:jc w:val="both"/>
        <w:rPr>
          <w:sz w:val="18"/>
          <w:szCs w:val="18"/>
          <w:lang w:val="pt-PT"/>
        </w:rPr>
      </w:pPr>
      <w:r w:rsidRPr="00E31AD5">
        <w:rPr>
          <w:sz w:val="18"/>
          <w:szCs w:val="18"/>
          <w:lang w:val="pt-PT"/>
        </w:rPr>
        <w:t>A empresa canaliza a sua ação solidária através da Fundação Prosegur, que atua em quatro áreas: educação, inclusão laboral de pessoas com deficiência intelectual, voluntariado empresarial e promoção da cultura. Além disso, a Prosegur integrou na sua estratégia os 17 Objetivos de Desenvolvimento Sustentável das Nações Unidas e está a trabalhar intensamente em 10 deles, que são os mais intimamente relacionados com as suas atividades e sobre os quais pode gerar um impacto positivo.</w:t>
      </w:r>
    </w:p>
    <w:p w14:paraId="5ECEFD3E" w14:textId="77777777" w:rsidR="006C29D3" w:rsidRPr="00E31AD5" w:rsidRDefault="006C29D3" w:rsidP="006C29D3">
      <w:pPr>
        <w:pStyle w:val="Texto"/>
        <w:spacing w:after="120" w:line="300" w:lineRule="auto"/>
        <w:contextualSpacing/>
        <w:jc w:val="both"/>
        <w:rPr>
          <w:sz w:val="18"/>
          <w:szCs w:val="18"/>
          <w:lang w:val="pt-PT"/>
        </w:rPr>
      </w:pPr>
    </w:p>
    <w:p w14:paraId="4426C847" w14:textId="1B79FA45" w:rsidR="006C29D3" w:rsidRPr="00E31AD5" w:rsidRDefault="006C29D3" w:rsidP="006C29D3">
      <w:pPr>
        <w:pStyle w:val="Texto"/>
        <w:spacing w:after="120" w:line="300" w:lineRule="auto"/>
        <w:contextualSpacing/>
        <w:jc w:val="both"/>
        <w:rPr>
          <w:sz w:val="18"/>
          <w:szCs w:val="18"/>
          <w:lang w:val="pt-PT"/>
        </w:rPr>
      </w:pPr>
      <w:r w:rsidRPr="00E31AD5">
        <w:rPr>
          <w:sz w:val="18"/>
          <w:szCs w:val="18"/>
          <w:lang w:val="pt-PT"/>
        </w:rPr>
        <w:t xml:space="preserve">Para mais informações visite </w:t>
      </w:r>
      <w:hyperlink r:id="rId9" w:history="1">
        <w:r w:rsidRPr="00E31AD5">
          <w:rPr>
            <w:sz w:val="18"/>
            <w:szCs w:val="18"/>
            <w:lang w:val="pt-PT"/>
          </w:rPr>
          <w:t>www.prosegur.pt</w:t>
        </w:r>
      </w:hyperlink>
      <w:r w:rsidRPr="00E31AD5">
        <w:rPr>
          <w:sz w:val="18"/>
          <w:szCs w:val="18"/>
          <w:lang w:val="pt-PT"/>
        </w:rPr>
        <w:t xml:space="preserve"> </w:t>
      </w:r>
    </w:p>
    <w:sectPr w:rsidR="006C29D3" w:rsidRPr="00E31AD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9E72" w14:textId="77777777" w:rsidR="004D7013" w:rsidRDefault="004D7013" w:rsidP="00F16CF8">
      <w:r>
        <w:separator/>
      </w:r>
    </w:p>
  </w:endnote>
  <w:endnote w:type="continuationSeparator" w:id="0">
    <w:p w14:paraId="0013320B" w14:textId="77777777" w:rsidR="004D7013" w:rsidRDefault="004D7013" w:rsidP="00F16CF8">
      <w:r>
        <w:continuationSeparator/>
      </w:r>
    </w:p>
  </w:endnote>
  <w:endnote w:type="continuationNotice" w:id="1">
    <w:p w14:paraId="19AFC8D3" w14:textId="77777777" w:rsidR="004D7013" w:rsidRDefault="004D7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F749F5C" w14:paraId="3842C51B" w14:textId="77777777" w:rsidTr="00E44925">
      <w:tc>
        <w:tcPr>
          <w:tcW w:w="2830" w:type="dxa"/>
        </w:tcPr>
        <w:p w14:paraId="63AD667F" w14:textId="69374365" w:rsidR="5F749F5C" w:rsidRDefault="5F749F5C" w:rsidP="00E44925">
          <w:pPr>
            <w:pStyle w:val="Cabealho"/>
            <w:ind w:left="-115"/>
          </w:pPr>
        </w:p>
      </w:tc>
      <w:tc>
        <w:tcPr>
          <w:tcW w:w="2830" w:type="dxa"/>
        </w:tcPr>
        <w:p w14:paraId="302B0139" w14:textId="5D6B9851" w:rsidR="5F749F5C" w:rsidRDefault="5F749F5C" w:rsidP="00E44925">
          <w:pPr>
            <w:pStyle w:val="Cabealho"/>
            <w:jc w:val="center"/>
          </w:pPr>
        </w:p>
      </w:tc>
      <w:tc>
        <w:tcPr>
          <w:tcW w:w="2830" w:type="dxa"/>
        </w:tcPr>
        <w:p w14:paraId="06DB69F3" w14:textId="17AA9E68" w:rsidR="5F749F5C" w:rsidRDefault="5F749F5C" w:rsidP="00E44925">
          <w:pPr>
            <w:pStyle w:val="Cabealho"/>
            <w:ind w:right="-115"/>
            <w:jc w:val="right"/>
          </w:pPr>
        </w:p>
      </w:tc>
    </w:tr>
  </w:tbl>
  <w:p w14:paraId="672A2432" w14:textId="5DF01CEB" w:rsidR="5F749F5C" w:rsidRDefault="5F749F5C" w:rsidP="00E449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AA1E" w14:textId="77777777" w:rsidR="004D7013" w:rsidRDefault="004D7013" w:rsidP="00F16CF8">
      <w:r>
        <w:separator/>
      </w:r>
    </w:p>
  </w:footnote>
  <w:footnote w:type="continuationSeparator" w:id="0">
    <w:p w14:paraId="1B82C501" w14:textId="77777777" w:rsidR="004D7013" w:rsidRDefault="004D7013" w:rsidP="00F16CF8">
      <w:r>
        <w:continuationSeparator/>
      </w:r>
    </w:p>
  </w:footnote>
  <w:footnote w:type="continuationNotice" w:id="1">
    <w:p w14:paraId="7A956476" w14:textId="77777777" w:rsidR="004D7013" w:rsidRDefault="004D7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CE88" w14:textId="007D057E" w:rsidR="00F16CF8" w:rsidRDefault="00F16CF8">
    <w:pPr>
      <w:pStyle w:val="Cabealho"/>
    </w:pPr>
    <w:r>
      <w:rPr>
        <w:noProof/>
        <w:lang w:val="pt-PT" w:eastAsia="pt-PT"/>
      </w:rPr>
      <w:drawing>
        <wp:anchor distT="0" distB="0" distL="114300" distR="114300" simplePos="0" relativeHeight="251658241" behindDoc="1" locked="0" layoutInCell="1" allowOverlap="1" wp14:anchorId="44FFD6D0" wp14:editId="5C6FD5D1">
          <wp:simplePos x="0" y="0"/>
          <wp:positionH relativeFrom="column">
            <wp:posOffset>4685047</wp:posOffset>
          </wp:positionH>
          <wp:positionV relativeFrom="paragraph">
            <wp:posOffset>-87630</wp:posOffset>
          </wp:positionV>
          <wp:extent cx="1509395" cy="321310"/>
          <wp:effectExtent l="0" t="0" r="0" b="2540"/>
          <wp:wrapTight wrapText="bothSides">
            <wp:wrapPolygon edited="0">
              <wp:start x="0" y="0"/>
              <wp:lineTo x="0" y="20490"/>
              <wp:lineTo x="5180" y="20490"/>
              <wp:lineTo x="21264" y="19209"/>
              <wp:lineTo x="21264" y="1281"/>
              <wp:lineTo x="51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8240" behindDoc="1" locked="0" layoutInCell="1" allowOverlap="1" wp14:anchorId="6200E3C9" wp14:editId="1900007C">
          <wp:simplePos x="0" y="0"/>
          <wp:positionH relativeFrom="column">
            <wp:posOffset>-849630</wp:posOffset>
          </wp:positionH>
          <wp:positionV relativeFrom="paragraph">
            <wp:posOffset>-128905</wp:posOffset>
          </wp:positionV>
          <wp:extent cx="1555115" cy="361950"/>
          <wp:effectExtent l="0" t="0" r="0" b="0"/>
          <wp:wrapTight wrapText="bothSides">
            <wp:wrapPolygon edited="0">
              <wp:start x="1323" y="0"/>
              <wp:lineTo x="0" y="4547"/>
              <wp:lineTo x="0" y="14779"/>
              <wp:lineTo x="794" y="20463"/>
              <wp:lineTo x="3440" y="20463"/>
              <wp:lineTo x="21168" y="17053"/>
              <wp:lineTo x="21168" y="5684"/>
              <wp:lineTo x="3175" y="0"/>
              <wp:lineTo x="132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12584" t="26986" r="11542" b="30147"/>
                  <a:stretch/>
                </pic:blipFill>
                <pic:spPr bwMode="auto">
                  <a:xfrm>
                    <a:off x="0" y="0"/>
                    <a:ext cx="15551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48546A" w14:textId="2A209866" w:rsidR="00F16CF8" w:rsidRDefault="00F16CF8">
    <w:pPr>
      <w:pStyle w:val="Cabealho"/>
    </w:pPr>
  </w:p>
  <w:p w14:paraId="3F83598C" w14:textId="2D0F1731" w:rsidR="00F16CF8" w:rsidRDefault="00F16CF8">
    <w:pPr>
      <w:pStyle w:val="Cabealho"/>
    </w:pPr>
  </w:p>
  <w:p w14:paraId="36F989A5" w14:textId="77777777" w:rsidR="00F16CF8" w:rsidRDefault="00F16C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E2A"/>
    <w:multiLevelType w:val="hybridMultilevel"/>
    <w:tmpl w:val="E2764B58"/>
    <w:name w:val="H3 - Nivel 33"/>
    <w:lvl w:ilvl="0" w:tplc="3316348C">
      <w:start w:val="1"/>
      <w:numFmt w:val="bullet"/>
      <w:pStyle w:val="Lista01"/>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F8"/>
    <w:rsid w:val="0000177F"/>
    <w:rsid w:val="000162D7"/>
    <w:rsid w:val="000212E3"/>
    <w:rsid w:val="000271FD"/>
    <w:rsid w:val="00042A30"/>
    <w:rsid w:val="00045C06"/>
    <w:rsid w:val="000475AE"/>
    <w:rsid w:val="000634A3"/>
    <w:rsid w:val="00064F70"/>
    <w:rsid w:val="00074FC3"/>
    <w:rsid w:val="00081BDA"/>
    <w:rsid w:val="000837AB"/>
    <w:rsid w:val="000A312B"/>
    <w:rsid w:val="000A575E"/>
    <w:rsid w:val="000A795B"/>
    <w:rsid w:val="000B0C2C"/>
    <w:rsid w:val="000B6D2C"/>
    <w:rsid w:val="000D4083"/>
    <w:rsid w:val="000D63FC"/>
    <w:rsid w:val="000E0224"/>
    <w:rsid w:val="000E649E"/>
    <w:rsid w:val="001101C6"/>
    <w:rsid w:val="0011239F"/>
    <w:rsid w:val="00121F9C"/>
    <w:rsid w:val="00137A04"/>
    <w:rsid w:val="00153150"/>
    <w:rsid w:val="00153157"/>
    <w:rsid w:val="0017577B"/>
    <w:rsid w:val="00184D6F"/>
    <w:rsid w:val="001A11E6"/>
    <w:rsid w:val="001A47EB"/>
    <w:rsid w:val="001B31B5"/>
    <w:rsid w:val="001D1A2C"/>
    <w:rsid w:val="001E0018"/>
    <w:rsid w:val="001E36D9"/>
    <w:rsid w:val="001E7BC3"/>
    <w:rsid w:val="002047AA"/>
    <w:rsid w:val="00210E92"/>
    <w:rsid w:val="0022683F"/>
    <w:rsid w:val="002270F8"/>
    <w:rsid w:val="00231E45"/>
    <w:rsid w:val="002349CE"/>
    <w:rsid w:val="00245504"/>
    <w:rsid w:val="002872AE"/>
    <w:rsid w:val="002A0453"/>
    <w:rsid w:val="002B198C"/>
    <w:rsid w:val="002F369A"/>
    <w:rsid w:val="003058E4"/>
    <w:rsid w:val="003216C5"/>
    <w:rsid w:val="003234AD"/>
    <w:rsid w:val="003234FC"/>
    <w:rsid w:val="00326DA1"/>
    <w:rsid w:val="003329D2"/>
    <w:rsid w:val="00345342"/>
    <w:rsid w:val="00361324"/>
    <w:rsid w:val="00361395"/>
    <w:rsid w:val="003614A7"/>
    <w:rsid w:val="003659F3"/>
    <w:rsid w:val="00366F08"/>
    <w:rsid w:val="00373489"/>
    <w:rsid w:val="003B4503"/>
    <w:rsid w:val="003C5D03"/>
    <w:rsid w:val="003F23CF"/>
    <w:rsid w:val="003F52CC"/>
    <w:rsid w:val="00413413"/>
    <w:rsid w:val="004212FB"/>
    <w:rsid w:val="00425C82"/>
    <w:rsid w:val="00427C28"/>
    <w:rsid w:val="00446FB4"/>
    <w:rsid w:val="00465FEA"/>
    <w:rsid w:val="00472C31"/>
    <w:rsid w:val="004779D8"/>
    <w:rsid w:val="00477E3B"/>
    <w:rsid w:val="004A16DD"/>
    <w:rsid w:val="004B24B3"/>
    <w:rsid w:val="004C5BC6"/>
    <w:rsid w:val="004D16B0"/>
    <w:rsid w:val="004D7013"/>
    <w:rsid w:val="005126C3"/>
    <w:rsid w:val="005220BF"/>
    <w:rsid w:val="005334F5"/>
    <w:rsid w:val="0053382F"/>
    <w:rsid w:val="0053387C"/>
    <w:rsid w:val="0053554A"/>
    <w:rsid w:val="00554803"/>
    <w:rsid w:val="005746C0"/>
    <w:rsid w:val="00574F25"/>
    <w:rsid w:val="00592960"/>
    <w:rsid w:val="0059799C"/>
    <w:rsid w:val="005A517E"/>
    <w:rsid w:val="005B2147"/>
    <w:rsid w:val="005C1B1F"/>
    <w:rsid w:val="005D1006"/>
    <w:rsid w:val="005E1554"/>
    <w:rsid w:val="005E7A9C"/>
    <w:rsid w:val="005F41C3"/>
    <w:rsid w:val="006023C6"/>
    <w:rsid w:val="00620588"/>
    <w:rsid w:val="00640918"/>
    <w:rsid w:val="006479E0"/>
    <w:rsid w:val="00655D0B"/>
    <w:rsid w:val="0067795D"/>
    <w:rsid w:val="00680294"/>
    <w:rsid w:val="00681C98"/>
    <w:rsid w:val="00687973"/>
    <w:rsid w:val="006A7CB6"/>
    <w:rsid w:val="006B3479"/>
    <w:rsid w:val="006C29D3"/>
    <w:rsid w:val="006E1E0E"/>
    <w:rsid w:val="006F09BA"/>
    <w:rsid w:val="00727363"/>
    <w:rsid w:val="00727AF5"/>
    <w:rsid w:val="0074796F"/>
    <w:rsid w:val="00756FCE"/>
    <w:rsid w:val="007618DF"/>
    <w:rsid w:val="007624F3"/>
    <w:rsid w:val="00785E39"/>
    <w:rsid w:val="007866EE"/>
    <w:rsid w:val="00795C96"/>
    <w:rsid w:val="007B3E14"/>
    <w:rsid w:val="007B45BC"/>
    <w:rsid w:val="007C2005"/>
    <w:rsid w:val="007D57FE"/>
    <w:rsid w:val="007D7AA8"/>
    <w:rsid w:val="007D7C28"/>
    <w:rsid w:val="007E6821"/>
    <w:rsid w:val="0080189B"/>
    <w:rsid w:val="0080365F"/>
    <w:rsid w:val="00833641"/>
    <w:rsid w:val="00834837"/>
    <w:rsid w:val="008415A4"/>
    <w:rsid w:val="008474DA"/>
    <w:rsid w:val="00850F5B"/>
    <w:rsid w:val="00852F99"/>
    <w:rsid w:val="00854F13"/>
    <w:rsid w:val="0086040B"/>
    <w:rsid w:val="008704DC"/>
    <w:rsid w:val="00891BB6"/>
    <w:rsid w:val="008945CC"/>
    <w:rsid w:val="008A429D"/>
    <w:rsid w:val="008A61A4"/>
    <w:rsid w:val="008B398C"/>
    <w:rsid w:val="008E598A"/>
    <w:rsid w:val="00902562"/>
    <w:rsid w:val="009031A2"/>
    <w:rsid w:val="00904139"/>
    <w:rsid w:val="00917C49"/>
    <w:rsid w:val="00924CD1"/>
    <w:rsid w:val="0093038B"/>
    <w:rsid w:val="00934921"/>
    <w:rsid w:val="00943BFF"/>
    <w:rsid w:val="00944C0F"/>
    <w:rsid w:val="00945F17"/>
    <w:rsid w:val="00951223"/>
    <w:rsid w:val="00954D9D"/>
    <w:rsid w:val="0098005C"/>
    <w:rsid w:val="009A0451"/>
    <w:rsid w:val="009B7689"/>
    <w:rsid w:val="009E33D0"/>
    <w:rsid w:val="009E7B06"/>
    <w:rsid w:val="009F6891"/>
    <w:rsid w:val="00A14559"/>
    <w:rsid w:val="00A20519"/>
    <w:rsid w:val="00A2517F"/>
    <w:rsid w:val="00A279EC"/>
    <w:rsid w:val="00A36AA7"/>
    <w:rsid w:val="00A6296D"/>
    <w:rsid w:val="00A718D7"/>
    <w:rsid w:val="00A727C7"/>
    <w:rsid w:val="00A93512"/>
    <w:rsid w:val="00AA66C1"/>
    <w:rsid w:val="00AB5172"/>
    <w:rsid w:val="00AD1ED3"/>
    <w:rsid w:val="00AD71DD"/>
    <w:rsid w:val="00AE01BD"/>
    <w:rsid w:val="00B21A96"/>
    <w:rsid w:val="00B255AB"/>
    <w:rsid w:val="00B30C50"/>
    <w:rsid w:val="00B31C1F"/>
    <w:rsid w:val="00B6500E"/>
    <w:rsid w:val="00B72CD1"/>
    <w:rsid w:val="00B77EC6"/>
    <w:rsid w:val="00B83FF1"/>
    <w:rsid w:val="00B84A6B"/>
    <w:rsid w:val="00BA592A"/>
    <w:rsid w:val="00BB3AB1"/>
    <w:rsid w:val="00BB77E4"/>
    <w:rsid w:val="00BF2B7E"/>
    <w:rsid w:val="00C06860"/>
    <w:rsid w:val="00C23BDE"/>
    <w:rsid w:val="00C27135"/>
    <w:rsid w:val="00C32F2B"/>
    <w:rsid w:val="00C3744B"/>
    <w:rsid w:val="00C51A47"/>
    <w:rsid w:val="00C5211C"/>
    <w:rsid w:val="00C5527B"/>
    <w:rsid w:val="00C63274"/>
    <w:rsid w:val="00C820CF"/>
    <w:rsid w:val="00C83CF1"/>
    <w:rsid w:val="00C84AE4"/>
    <w:rsid w:val="00C924B9"/>
    <w:rsid w:val="00CA4DD6"/>
    <w:rsid w:val="00CB2300"/>
    <w:rsid w:val="00CB5B64"/>
    <w:rsid w:val="00CD2755"/>
    <w:rsid w:val="00CD3D71"/>
    <w:rsid w:val="00D24A4D"/>
    <w:rsid w:val="00D2501A"/>
    <w:rsid w:val="00D4219E"/>
    <w:rsid w:val="00D77F61"/>
    <w:rsid w:val="00D87EA9"/>
    <w:rsid w:val="00DA6C0C"/>
    <w:rsid w:val="00DE5DCA"/>
    <w:rsid w:val="00E0128F"/>
    <w:rsid w:val="00E02816"/>
    <w:rsid w:val="00E046C6"/>
    <w:rsid w:val="00E073E9"/>
    <w:rsid w:val="00E31AD5"/>
    <w:rsid w:val="00E44925"/>
    <w:rsid w:val="00E44AAF"/>
    <w:rsid w:val="00E53417"/>
    <w:rsid w:val="00E5437A"/>
    <w:rsid w:val="00E620DB"/>
    <w:rsid w:val="00E85148"/>
    <w:rsid w:val="00EB7621"/>
    <w:rsid w:val="00EC2C02"/>
    <w:rsid w:val="00EC4288"/>
    <w:rsid w:val="00ED273E"/>
    <w:rsid w:val="00F10E21"/>
    <w:rsid w:val="00F1111A"/>
    <w:rsid w:val="00F16CF8"/>
    <w:rsid w:val="00F17955"/>
    <w:rsid w:val="00F4643A"/>
    <w:rsid w:val="00F6483D"/>
    <w:rsid w:val="00F661A5"/>
    <w:rsid w:val="00F80FA0"/>
    <w:rsid w:val="00F8418D"/>
    <w:rsid w:val="00FC33E8"/>
    <w:rsid w:val="00FD27B2"/>
    <w:rsid w:val="00FD532A"/>
    <w:rsid w:val="00FE37FB"/>
    <w:rsid w:val="2920D0DA"/>
    <w:rsid w:val="5F749F5C"/>
    <w:rsid w:val="7EFD44D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5BE3B"/>
  <w15:chartTrackingRefBased/>
  <w15:docId w15:val="{E5AC1967-1841-41A4-A866-1B25FD02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rsid w:val="00F16CF8"/>
    <w:pPr>
      <w:spacing w:after="0" w:line="240" w:lineRule="auto"/>
    </w:pPr>
    <w:rPr>
      <w:rFonts w:ascii="Arial" w:eastAsia="Times New Roman" w:hAnsi="Arial" w:cs="Times New Roman"/>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16CF8"/>
    <w:pPr>
      <w:tabs>
        <w:tab w:val="center" w:pos="4252"/>
        <w:tab w:val="right" w:pos="8504"/>
      </w:tabs>
    </w:pPr>
  </w:style>
  <w:style w:type="character" w:customStyle="1" w:styleId="CabealhoCarter">
    <w:name w:val="Cabeçalho Caráter"/>
    <w:basedOn w:val="Tipodeletrapredefinidodopargrafo"/>
    <w:link w:val="Cabealho"/>
    <w:uiPriority w:val="99"/>
    <w:rsid w:val="00F16CF8"/>
  </w:style>
  <w:style w:type="paragraph" w:styleId="Rodap">
    <w:name w:val="footer"/>
    <w:basedOn w:val="Normal"/>
    <w:link w:val="RodapCarter"/>
    <w:uiPriority w:val="99"/>
    <w:unhideWhenUsed/>
    <w:rsid w:val="00F16CF8"/>
    <w:pPr>
      <w:tabs>
        <w:tab w:val="center" w:pos="4252"/>
        <w:tab w:val="right" w:pos="8504"/>
      </w:tabs>
    </w:pPr>
  </w:style>
  <w:style w:type="character" w:customStyle="1" w:styleId="RodapCarter">
    <w:name w:val="Rodapé Caráter"/>
    <w:basedOn w:val="Tipodeletrapredefinidodopargrafo"/>
    <w:link w:val="Rodap"/>
    <w:uiPriority w:val="99"/>
    <w:rsid w:val="00F16CF8"/>
  </w:style>
  <w:style w:type="character" w:customStyle="1" w:styleId="Lista01Car">
    <w:name w:val="Lista 01 Car"/>
    <w:link w:val="Lista01"/>
    <w:uiPriority w:val="7"/>
    <w:rsid w:val="00F16CF8"/>
    <w:rPr>
      <w:rFonts w:ascii="Arial" w:hAnsi="Arial"/>
    </w:rPr>
  </w:style>
  <w:style w:type="paragraph" w:customStyle="1" w:styleId="Texto">
    <w:name w:val="Texto"/>
    <w:link w:val="TextoCar"/>
    <w:qFormat/>
    <w:rsid w:val="00F16CF8"/>
    <w:pPr>
      <w:spacing w:after="240" w:line="240" w:lineRule="auto"/>
    </w:pPr>
    <w:rPr>
      <w:rFonts w:ascii="Arial" w:eastAsia="Times New Roman" w:hAnsi="Arial" w:cs="Times New Roman"/>
      <w:szCs w:val="32"/>
    </w:rPr>
  </w:style>
  <w:style w:type="character" w:customStyle="1" w:styleId="TextoCar">
    <w:name w:val="Texto Car"/>
    <w:link w:val="Texto"/>
    <w:rsid w:val="00F16CF8"/>
    <w:rPr>
      <w:rFonts w:ascii="Arial" w:eastAsia="Times New Roman" w:hAnsi="Arial" w:cs="Times New Roman"/>
      <w:szCs w:val="32"/>
    </w:rPr>
  </w:style>
  <w:style w:type="paragraph" w:customStyle="1" w:styleId="Lista01">
    <w:name w:val="Lista 01"/>
    <w:basedOn w:val="Texto"/>
    <w:link w:val="Lista01Car"/>
    <w:uiPriority w:val="7"/>
    <w:qFormat/>
    <w:rsid w:val="00F16CF8"/>
    <w:pPr>
      <w:numPr>
        <w:numId w:val="1"/>
      </w:numPr>
      <w:contextualSpacing/>
    </w:pPr>
    <w:rPr>
      <w:rFonts w:eastAsiaTheme="minorHAnsi" w:cstheme="minorBidi"/>
      <w:szCs w:val="22"/>
    </w:rPr>
  </w:style>
  <w:style w:type="character" w:styleId="Hiperligao">
    <w:name w:val="Hyperlink"/>
    <w:uiPriority w:val="99"/>
    <w:unhideWhenUsed/>
    <w:rsid w:val="00F16CF8"/>
    <w:rPr>
      <w:color w:val="auto"/>
      <w:u w:val="single" w:color="FFD300"/>
    </w:rPr>
  </w:style>
  <w:style w:type="table" w:styleId="TabelacomGrelha">
    <w:name w:val="Table Grid"/>
    <w:basedOn w:val="Tabelanormal"/>
    <w:uiPriority w:val="39"/>
    <w:rsid w:val="00F16CF8"/>
    <w:pPr>
      <w:spacing w:after="0" w:line="240" w:lineRule="auto"/>
    </w:pPr>
    <w:rPr>
      <w:rFonts w:ascii="Century Gothic" w:eastAsia="Times New Roman" w:hAnsi="Century Gothic"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A6296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6296D"/>
    <w:rPr>
      <w:rFonts w:ascii="Segoe UI" w:eastAsia="Times New Roman" w:hAnsi="Segoe UI" w:cs="Segoe UI"/>
      <w:sz w:val="18"/>
      <w:szCs w:val="18"/>
    </w:rPr>
  </w:style>
  <w:style w:type="character" w:styleId="Refdecomentrio">
    <w:name w:val="annotation reference"/>
    <w:basedOn w:val="Tipodeletrapredefinidodopargrafo"/>
    <w:uiPriority w:val="99"/>
    <w:semiHidden/>
    <w:unhideWhenUsed/>
    <w:rsid w:val="00366F08"/>
    <w:rPr>
      <w:sz w:val="16"/>
      <w:szCs w:val="16"/>
    </w:rPr>
  </w:style>
  <w:style w:type="paragraph" w:styleId="Textodecomentrio">
    <w:name w:val="annotation text"/>
    <w:basedOn w:val="Normal"/>
    <w:link w:val="TextodecomentrioCarter"/>
    <w:uiPriority w:val="99"/>
    <w:unhideWhenUsed/>
    <w:rsid w:val="00366F08"/>
    <w:rPr>
      <w:sz w:val="20"/>
      <w:szCs w:val="20"/>
    </w:rPr>
  </w:style>
  <w:style w:type="character" w:customStyle="1" w:styleId="TextodecomentrioCarter">
    <w:name w:val="Texto de comentário Caráter"/>
    <w:basedOn w:val="Tipodeletrapredefinidodopargrafo"/>
    <w:link w:val="Textodecomentrio"/>
    <w:uiPriority w:val="99"/>
    <w:rsid w:val="00366F08"/>
    <w:rPr>
      <w:rFonts w:ascii="Arial" w:eastAsia="Times New Roman"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366F08"/>
    <w:rPr>
      <w:b/>
      <w:bCs/>
    </w:rPr>
  </w:style>
  <w:style w:type="character" w:customStyle="1" w:styleId="AssuntodecomentrioCarter">
    <w:name w:val="Assunto de comentário Caráter"/>
    <w:basedOn w:val="TextodecomentrioCarter"/>
    <w:link w:val="Assuntodecomentrio"/>
    <w:uiPriority w:val="99"/>
    <w:semiHidden/>
    <w:rsid w:val="00366F08"/>
    <w:rPr>
      <w:rFonts w:ascii="Arial" w:eastAsia="Times New Roman" w:hAnsi="Arial" w:cs="Times New Roman"/>
      <w:b/>
      <w:bCs/>
      <w:sz w:val="20"/>
      <w:szCs w:val="20"/>
    </w:rPr>
  </w:style>
  <w:style w:type="paragraph" w:styleId="PargrafodaLista">
    <w:name w:val="List Paragraph"/>
    <w:basedOn w:val="Normal"/>
    <w:uiPriority w:val="34"/>
    <w:qFormat/>
    <w:rsid w:val="007E6821"/>
    <w:pPr>
      <w:ind w:left="720"/>
      <w:contextualSpacing/>
    </w:pPr>
  </w:style>
  <w:style w:type="paragraph" w:styleId="Ttulo">
    <w:name w:val="Title"/>
    <w:basedOn w:val="Normal"/>
    <w:next w:val="Normal"/>
    <w:link w:val="TtuloCarter"/>
    <w:uiPriority w:val="10"/>
    <w:qFormat/>
    <w:rsid w:val="00E31AD5"/>
    <w:pPr>
      <w:contextualSpacing/>
    </w:pPr>
    <w:rPr>
      <w:rFonts w:ascii="Calibri Light" w:hAnsi="Calibri Light"/>
      <w:spacing w:val="-10"/>
      <w:kern w:val="28"/>
      <w:sz w:val="56"/>
      <w:szCs w:val="56"/>
      <w:lang w:val="pt-PT" w:eastAsia="pt-PT"/>
    </w:rPr>
  </w:style>
  <w:style w:type="character" w:customStyle="1" w:styleId="TtuloCarter">
    <w:name w:val="Título Caráter"/>
    <w:basedOn w:val="Tipodeletrapredefinidodopargrafo"/>
    <w:link w:val="Ttulo"/>
    <w:uiPriority w:val="10"/>
    <w:rsid w:val="00E31AD5"/>
    <w:rPr>
      <w:rFonts w:ascii="Calibri Light" w:eastAsia="Times New Roman" w:hAnsi="Calibri Light" w:cs="Times New Roman"/>
      <w:spacing w:val="-10"/>
      <w:kern w:val="28"/>
      <w:sz w:val="56"/>
      <w:szCs w:val="5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lareiro@lift.com.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pereira@lift.com.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segur.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1116</Words>
  <Characters>5614</Characters>
  <Application>Microsoft Office Word</Application>
  <DocSecurity>0</DocSecurity>
  <Lines>160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 Santiago</dc:creator>
  <cp:keywords/>
  <dc:description/>
  <cp:lastModifiedBy>Sofia Lareiro</cp:lastModifiedBy>
  <cp:revision>3</cp:revision>
  <dcterms:created xsi:type="dcterms:W3CDTF">2021-06-16T07:42:00Z</dcterms:created>
  <dcterms:modified xsi:type="dcterms:W3CDTF">2021-06-16T07:45:00Z</dcterms:modified>
</cp:coreProperties>
</file>