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AAA9" w14:textId="19B8FD04" w:rsidR="00AC1CD0" w:rsidRPr="00C47DA0" w:rsidRDefault="003419B3" w:rsidP="003419B3">
      <w:pPr>
        <w:tabs>
          <w:tab w:val="left" w:pos="4410"/>
        </w:tabs>
        <w:spacing w:after="0" w:line="240" w:lineRule="auto"/>
        <w:rPr>
          <w:rFonts w:ascii="Noto IKEA Latin" w:eastAsia="Arial" w:hAnsi="Noto IKEA Latin" w:cs="Arial"/>
          <w:b/>
          <w:sz w:val="20"/>
          <w:szCs w:val="20"/>
        </w:rPr>
      </w:pPr>
      <w:r w:rsidRPr="00C47DA0">
        <w:rPr>
          <w:rFonts w:ascii="Noto IKEA Latin" w:hAnsi="Noto IKEA Latin"/>
          <w:noProof/>
          <w:sz w:val="20"/>
          <w:szCs w:val="20"/>
          <w:lang w:eastAsia="pl-PL"/>
        </w:rPr>
        <w:drawing>
          <wp:inline distT="0" distB="0" distL="0" distR="0" wp14:anchorId="6C27F4D9" wp14:editId="53E92968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515CF51" w14:textId="77777777" w:rsidR="00AC1CD0" w:rsidRPr="00C47DA0" w:rsidRDefault="00AC1CD0" w:rsidP="003419B3">
      <w:pPr>
        <w:spacing w:after="0"/>
        <w:rPr>
          <w:rFonts w:ascii="Noto IKEA Latin" w:eastAsia="Arial" w:hAnsi="Noto IKEA Latin" w:cs="Arial"/>
          <w:b/>
          <w:sz w:val="20"/>
          <w:szCs w:val="20"/>
        </w:rPr>
      </w:pPr>
    </w:p>
    <w:p w14:paraId="00BF1991" w14:textId="77777777" w:rsidR="00AC1CD0" w:rsidRPr="00C47DA0" w:rsidRDefault="00D1196A">
      <w:pPr>
        <w:spacing w:after="0"/>
        <w:ind w:left="1416"/>
        <w:jc w:val="right"/>
        <w:rPr>
          <w:rFonts w:ascii="Noto IKEA Latin" w:eastAsia="Arial" w:hAnsi="Noto IKEA Latin" w:cs="Arial"/>
          <w:b/>
          <w:sz w:val="20"/>
          <w:szCs w:val="20"/>
        </w:rPr>
      </w:pPr>
      <w:r w:rsidRPr="00C47DA0">
        <w:rPr>
          <w:rFonts w:ascii="Noto IKEA Latin" w:eastAsia="Arial" w:hAnsi="Noto IKEA Latin" w:cs="Arial"/>
          <w:b/>
          <w:sz w:val="20"/>
          <w:szCs w:val="20"/>
        </w:rPr>
        <w:t>Informacja dla mediów</w:t>
      </w:r>
    </w:p>
    <w:p w14:paraId="3E447990" w14:textId="333D9BE7" w:rsidR="00AC1CD0" w:rsidRPr="00C47DA0" w:rsidRDefault="003D2A5D">
      <w:pPr>
        <w:spacing w:after="0" w:line="240" w:lineRule="auto"/>
        <w:jc w:val="right"/>
        <w:rPr>
          <w:rFonts w:ascii="Noto IKEA Latin" w:eastAsia="Arial" w:hAnsi="Noto IKEA Latin" w:cs="Arial"/>
          <w:sz w:val="20"/>
          <w:szCs w:val="20"/>
        </w:rPr>
      </w:pPr>
      <w:r w:rsidRPr="00C47DA0">
        <w:rPr>
          <w:rFonts w:ascii="Noto IKEA Latin" w:eastAsia="Arial" w:hAnsi="Noto IKEA Latin" w:cs="Arial"/>
          <w:sz w:val="20"/>
          <w:szCs w:val="20"/>
        </w:rPr>
        <w:t xml:space="preserve">Warszawa, </w:t>
      </w:r>
      <w:r w:rsidR="004E47CD">
        <w:rPr>
          <w:rFonts w:ascii="Noto IKEA Latin" w:eastAsia="Arial" w:hAnsi="Noto IKEA Latin" w:cs="Arial"/>
          <w:sz w:val="20"/>
          <w:szCs w:val="20"/>
        </w:rPr>
        <w:t>czerwiec</w:t>
      </w:r>
      <w:r w:rsidR="00F57979" w:rsidRPr="00C47DA0">
        <w:rPr>
          <w:rFonts w:ascii="Noto IKEA Latin" w:eastAsia="Arial" w:hAnsi="Noto IKEA Latin" w:cs="Arial"/>
          <w:sz w:val="20"/>
          <w:szCs w:val="20"/>
        </w:rPr>
        <w:t xml:space="preserve"> 2021</w:t>
      </w:r>
      <w:r w:rsidR="00D1196A" w:rsidRPr="00C47DA0">
        <w:rPr>
          <w:rFonts w:ascii="Noto IKEA Latin" w:eastAsia="Arial" w:hAnsi="Noto IKEA Latin" w:cs="Arial"/>
          <w:sz w:val="20"/>
          <w:szCs w:val="20"/>
        </w:rPr>
        <w:t xml:space="preserve"> r.</w:t>
      </w:r>
    </w:p>
    <w:p w14:paraId="63F85165" w14:textId="77777777" w:rsidR="00AC1CD0" w:rsidRPr="00C47DA0" w:rsidRDefault="00AC1CD0">
      <w:pPr>
        <w:spacing w:after="0" w:line="240" w:lineRule="auto"/>
        <w:jc w:val="right"/>
        <w:rPr>
          <w:rFonts w:ascii="Noto IKEA Latin" w:eastAsia="Arial" w:hAnsi="Noto IKEA Latin" w:cs="Arial"/>
          <w:sz w:val="20"/>
          <w:szCs w:val="20"/>
        </w:rPr>
      </w:pPr>
    </w:p>
    <w:p w14:paraId="7BDCCCDF" w14:textId="14590F30" w:rsidR="005574B2" w:rsidRPr="00C47DA0" w:rsidRDefault="009C66E5" w:rsidP="005574B2">
      <w:pPr>
        <w:jc w:val="center"/>
        <w:rPr>
          <w:rFonts w:ascii="Noto IKEA Latin" w:eastAsia="Verdana" w:hAnsi="Noto IKEA Latin" w:cs="Verdana"/>
          <w:b/>
          <w:sz w:val="24"/>
          <w:szCs w:val="24"/>
        </w:rPr>
      </w:pPr>
      <w:r>
        <w:rPr>
          <w:rFonts w:ascii="Noto IKEA Latin" w:eastAsia="Verdana" w:hAnsi="Noto IKEA Latin" w:cs="Verdana"/>
          <w:b/>
          <w:sz w:val="24"/>
          <w:szCs w:val="24"/>
        </w:rPr>
        <w:t xml:space="preserve">Lepsze życie na co dzień – </w:t>
      </w:r>
      <w:r w:rsidR="002F38DB">
        <w:rPr>
          <w:rFonts w:ascii="Noto IKEA Latin" w:eastAsia="Verdana" w:hAnsi="Noto IKEA Latin" w:cs="Verdana"/>
          <w:b/>
          <w:sz w:val="24"/>
          <w:szCs w:val="24"/>
        </w:rPr>
        <w:t>Fundacj</w:t>
      </w:r>
      <w:r w:rsidR="00165624">
        <w:rPr>
          <w:rFonts w:ascii="Noto IKEA Latin" w:eastAsia="Verdana" w:hAnsi="Noto IKEA Latin" w:cs="Verdana"/>
          <w:b/>
          <w:sz w:val="24"/>
          <w:szCs w:val="24"/>
        </w:rPr>
        <w:t>a</w:t>
      </w:r>
      <w:r w:rsidR="002F38DB">
        <w:rPr>
          <w:rFonts w:ascii="Noto IKEA Latin" w:eastAsia="Verdana" w:hAnsi="Noto IKEA Latin" w:cs="Verdana"/>
          <w:b/>
          <w:sz w:val="24"/>
          <w:szCs w:val="24"/>
        </w:rPr>
        <w:t xml:space="preserve"> Wolne Miejsce i IKEA otwierają</w:t>
      </w:r>
      <w:r w:rsidR="002F38DB">
        <w:rPr>
          <w:rFonts w:ascii="Noto IKEA Latin" w:eastAsia="Verdana" w:hAnsi="Noto IKEA Latin" w:cs="Verdana"/>
          <w:b/>
          <w:sz w:val="24"/>
          <w:szCs w:val="24"/>
        </w:rPr>
        <w:br/>
        <w:t>pierwszy sklep socjalny w Warszawie</w:t>
      </w:r>
    </w:p>
    <w:p w14:paraId="7C1AAC75" w14:textId="4722212E" w:rsidR="009452E2" w:rsidRDefault="009C66E5" w:rsidP="00B23972">
      <w:pPr>
        <w:spacing w:before="240" w:after="240"/>
        <w:jc w:val="both"/>
        <w:rPr>
          <w:rFonts w:ascii="Noto IKEA Latin" w:hAnsi="Noto IKEA Latin"/>
          <w:b/>
          <w:bCs/>
        </w:rPr>
      </w:pPr>
      <w:r>
        <w:rPr>
          <w:rFonts w:ascii="Noto IKEA Latin" w:hAnsi="Noto IKEA Latin"/>
          <w:b/>
          <w:bCs/>
        </w:rPr>
        <w:t xml:space="preserve">Pomoc może być niesiona na różne sposoby, co postanowiła udowodnić IKEA wraz </w:t>
      </w:r>
      <w:r w:rsidR="005F37F2">
        <w:rPr>
          <w:rFonts w:ascii="Noto IKEA Latin" w:hAnsi="Noto IKEA Latin"/>
          <w:b/>
          <w:bCs/>
        </w:rPr>
        <w:br/>
      </w:r>
      <w:r>
        <w:rPr>
          <w:rFonts w:ascii="Noto IKEA Latin" w:hAnsi="Noto IKEA Latin"/>
          <w:b/>
          <w:bCs/>
        </w:rPr>
        <w:t xml:space="preserve">z Fundacją Wolne Miejsce, </w:t>
      </w:r>
      <w:r w:rsidRPr="00AB605A">
        <w:rPr>
          <w:rFonts w:ascii="Noto IKEA Latin" w:hAnsi="Noto IKEA Latin"/>
          <w:b/>
          <w:bCs/>
        </w:rPr>
        <w:t xml:space="preserve">otwierając </w:t>
      </w:r>
      <w:r w:rsidR="000D60DB" w:rsidRPr="00AB605A">
        <w:rPr>
          <w:rFonts w:ascii="Noto IKEA Latin" w:hAnsi="Noto IKEA Latin"/>
          <w:b/>
          <w:bCs/>
        </w:rPr>
        <w:t xml:space="preserve">21 czerwca 2021 roku </w:t>
      </w:r>
      <w:r w:rsidRPr="00AB605A">
        <w:rPr>
          <w:rFonts w:ascii="Noto IKEA Latin" w:hAnsi="Noto IKEA Latin"/>
          <w:b/>
          <w:bCs/>
        </w:rPr>
        <w:t>w</w:t>
      </w:r>
      <w:r>
        <w:rPr>
          <w:rFonts w:ascii="Noto IKEA Latin" w:hAnsi="Noto IKEA Latin"/>
          <w:b/>
          <w:bCs/>
        </w:rPr>
        <w:t xml:space="preserve"> Warszawie sklep socjalny dla mieszkańców stolicy. </w:t>
      </w:r>
      <w:r w:rsidR="002F38DB">
        <w:rPr>
          <w:rFonts w:ascii="Noto IKEA Latin" w:hAnsi="Noto IKEA Latin"/>
          <w:b/>
          <w:bCs/>
        </w:rPr>
        <w:t>T</w:t>
      </w:r>
      <w:r>
        <w:rPr>
          <w:rFonts w:ascii="Noto IKEA Latin" w:hAnsi="Noto IKEA Latin"/>
          <w:b/>
          <w:bCs/>
        </w:rPr>
        <w:t xml:space="preserve">o już drugie takie miejsce </w:t>
      </w:r>
      <w:r w:rsidR="002F38DB">
        <w:rPr>
          <w:rFonts w:ascii="Noto IKEA Latin" w:hAnsi="Noto IKEA Latin"/>
          <w:b/>
          <w:bCs/>
        </w:rPr>
        <w:t>na mapie Polski</w:t>
      </w:r>
      <w:r w:rsidR="00942D10">
        <w:rPr>
          <w:rFonts w:ascii="Noto IKEA Latin" w:hAnsi="Noto IKEA Latin"/>
          <w:b/>
          <w:bCs/>
        </w:rPr>
        <w:t>, zaraz po</w:t>
      </w:r>
      <w:r>
        <w:rPr>
          <w:rFonts w:ascii="Noto IKEA Latin" w:hAnsi="Noto IKEA Latin"/>
          <w:b/>
          <w:bCs/>
        </w:rPr>
        <w:t xml:space="preserve"> Katowicach. Celem akcji jest wsparcie osób znajdujących się w trudnej sytuacji materialn</w:t>
      </w:r>
      <w:r w:rsidR="005F37F2">
        <w:rPr>
          <w:rFonts w:ascii="Noto IKEA Latin" w:hAnsi="Noto IKEA Latin"/>
          <w:b/>
          <w:bCs/>
        </w:rPr>
        <w:t>ej</w:t>
      </w:r>
      <w:r>
        <w:rPr>
          <w:rFonts w:ascii="Noto IKEA Latin" w:hAnsi="Noto IKEA Latin"/>
          <w:b/>
          <w:bCs/>
        </w:rPr>
        <w:t xml:space="preserve"> oraz aktywizacja i integracja społeczeństwa.</w:t>
      </w:r>
    </w:p>
    <w:p w14:paraId="3800E581" w14:textId="481FD62A" w:rsidR="005F37F2" w:rsidRPr="009405FF" w:rsidRDefault="005F37F2" w:rsidP="00B23972">
      <w:pPr>
        <w:spacing w:before="240" w:after="240"/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t xml:space="preserve">Fundacja Wolne Miejsce znana jest z organizacji Wigilii oraz Śniadań Wielkanocnych dla samotnych w Polsce. To dzięki inicjatywie </w:t>
      </w:r>
      <w:r w:rsidR="000D60DB" w:rsidRPr="009405FF">
        <w:rPr>
          <w:rFonts w:ascii="Noto IKEA Latin" w:hAnsi="Noto IKEA Latin"/>
        </w:rPr>
        <w:t xml:space="preserve">organizacji </w:t>
      </w:r>
      <w:r w:rsidRPr="009405FF">
        <w:rPr>
          <w:rFonts w:ascii="Noto IKEA Latin" w:hAnsi="Noto IKEA Latin"/>
        </w:rPr>
        <w:t>i wsparciu IKEA w grudniu 2020 roku otworzono pierwszy w kraju sklep socjalny SPICHLERZ</w:t>
      </w:r>
      <w:r w:rsidR="005039AF" w:rsidRPr="009405FF">
        <w:rPr>
          <w:rFonts w:ascii="Noto IKEA Latin" w:hAnsi="Noto IKEA Latin"/>
        </w:rPr>
        <w:t xml:space="preserve"> </w:t>
      </w:r>
      <w:r w:rsidR="005039AF" w:rsidRPr="009E09A8">
        <w:rPr>
          <w:rFonts w:ascii="Noto IKEA Latin" w:hAnsi="Noto IKEA Latin"/>
        </w:rPr>
        <w:t>w Katowicach przy ul. Tysiąclecia 82</w:t>
      </w:r>
      <w:r w:rsidRPr="009E09A8">
        <w:rPr>
          <w:rFonts w:ascii="Noto IKEA Latin" w:hAnsi="Noto IKEA Latin"/>
        </w:rPr>
        <w:t xml:space="preserve">, </w:t>
      </w:r>
      <w:r w:rsidR="009405FF">
        <w:rPr>
          <w:rFonts w:ascii="Noto IKEA Latin" w:hAnsi="Noto IKEA Latin"/>
        </w:rPr>
        <w:br/>
      </w:r>
      <w:r w:rsidRPr="009E09A8">
        <w:rPr>
          <w:rFonts w:ascii="Noto IKEA Latin" w:hAnsi="Noto IKEA Latin"/>
        </w:rPr>
        <w:t xml:space="preserve">w którym można zakupić podstawowe produkty </w:t>
      </w:r>
      <w:r w:rsidR="00950C3A" w:rsidRPr="009E09A8">
        <w:rPr>
          <w:rFonts w:ascii="Noto IKEA Latin" w:hAnsi="Noto IKEA Latin"/>
        </w:rPr>
        <w:t>poniżej ich ceny rynkowej</w:t>
      </w:r>
      <w:r w:rsidRPr="009E09A8">
        <w:rPr>
          <w:rFonts w:ascii="Noto IKEA Latin" w:hAnsi="Noto IKEA Latin"/>
        </w:rPr>
        <w:t xml:space="preserve">. </w:t>
      </w:r>
      <w:r w:rsidR="00950C3A" w:rsidRPr="009E09A8">
        <w:rPr>
          <w:rFonts w:ascii="Noto IKEA Latin" w:hAnsi="Noto IKEA Latin"/>
        </w:rPr>
        <w:t>To pomoc</w:t>
      </w:r>
      <w:r w:rsidRPr="009E09A8">
        <w:rPr>
          <w:rFonts w:ascii="Noto IKEA Latin" w:hAnsi="Noto IKEA Latin"/>
        </w:rPr>
        <w:t xml:space="preserve"> </w:t>
      </w:r>
      <w:r w:rsidR="00950C3A" w:rsidRPr="009E09A8">
        <w:rPr>
          <w:rFonts w:ascii="Noto IKEA Latin" w:hAnsi="Noto IKEA Latin"/>
        </w:rPr>
        <w:t>najuboższym</w:t>
      </w:r>
      <w:r w:rsidR="00950C3A" w:rsidRPr="009E09A8" w:rsidDel="00950C3A">
        <w:rPr>
          <w:rFonts w:ascii="Noto IKEA Latin" w:hAnsi="Noto IKEA Latin"/>
        </w:rPr>
        <w:t xml:space="preserve"> </w:t>
      </w:r>
      <w:r w:rsidRPr="009E09A8">
        <w:rPr>
          <w:rFonts w:ascii="Noto IKEA Latin" w:hAnsi="Noto IKEA Latin"/>
        </w:rPr>
        <w:t>oraz tym, zagrożonym samotnością.</w:t>
      </w:r>
    </w:p>
    <w:p w14:paraId="406FA85E" w14:textId="615D58E9" w:rsidR="009C66E5" w:rsidRDefault="005F37F2" w:rsidP="00B23972">
      <w:pPr>
        <w:spacing w:before="240" w:after="240"/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t xml:space="preserve">Inicjatywa </w:t>
      </w:r>
      <w:r w:rsidR="000D60DB">
        <w:rPr>
          <w:rFonts w:ascii="Noto IKEA Latin" w:hAnsi="Noto IKEA Latin"/>
        </w:rPr>
        <w:t>spotkała</w:t>
      </w:r>
      <w:r>
        <w:rPr>
          <w:rFonts w:ascii="Noto IKEA Latin" w:hAnsi="Noto IKEA Latin"/>
        </w:rPr>
        <w:t xml:space="preserve"> się </w:t>
      </w:r>
      <w:r w:rsidR="000D60DB">
        <w:rPr>
          <w:rFonts w:ascii="Noto IKEA Latin" w:hAnsi="Noto IKEA Latin"/>
        </w:rPr>
        <w:t xml:space="preserve">z </w:t>
      </w:r>
      <w:r w:rsidR="000D60DB" w:rsidRPr="00E10897">
        <w:rPr>
          <w:rFonts w:ascii="Noto IKEA Latin" w:hAnsi="Noto IKEA Latin"/>
        </w:rPr>
        <w:t>bardzo pozytywnym odbiorem</w:t>
      </w:r>
      <w:r w:rsidRPr="00E10897">
        <w:rPr>
          <w:rFonts w:ascii="Noto IKEA Latin" w:hAnsi="Noto IKEA Latin"/>
        </w:rPr>
        <w:t xml:space="preserve"> </w:t>
      </w:r>
      <w:r w:rsidR="00942D10" w:rsidRPr="00E10897">
        <w:rPr>
          <w:rFonts w:ascii="Noto IKEA Latin" w:hAnsi="Noto IKEA Latin"/>
        </w:rPr>
        <w:t>odwiedzających</w:t>
      </w:r>
      <w:r w:rsidR="009405FF">
        <w:rPr>
          <w:rFonts w:ascii="Noto IKEA Latin" w:hAnsi="Noto IKEA Latin"/>
        </w:rPr>
        <w:t xml:space="preserve"> – wsparciem objętych zostało 6 000 osób</w:t>
      </w:r>
      <w:r w:rsidRPr="00E10897">
        <w:rPr>
          <w:rFonts w:ascii="Noto IKEA Latin" w:hAnsi="Noto IKEA Latin"/>
        </w:rPr>
        <w:t xml:space="preserve">, dlatego czas na </w:t>
      </w:r>
      <w:r w:rsidR="00950C3A" w:rsidRPr="00E10897">
        <w:rPr>
          <w:rFonts w:ascii="Noto IKEA Latin" w:hAnsi="Noto IKEA Latin"/>
        </w:rPr>
        <w:t>jej kontynuację</w:t>
      </w:r>
      <w:r w:rsidRPr="00E10897">
        <w:rPr>
          <w:rFonts w:ascii="Noto IKEA Latin" w:hAnsi="Noto IKEA Latin"/>
        </w:rPr>
        <w:t>. 21 czerwca br. przy ul.</w:t>
      </w:r>
      <w:r w:rsidR="00E10897" w:rsidRPr="00E10897">
        <w:rPr>
          <w:rFonts w:ascii="Noto IKEA Latin" w:hAnsi="Noto IKEA Latin"/>
        </w:rPr>
        <w:t xml:space="preserve"> Modzelewskiego 71</w:t>
      </w:r>
      <w:r w:rsidRPr="00E10897">
        <w:rPr>
          <w:rFonts w:ascii="Noto IKEA Latin" w:hAnsi="Noto IKEA Latin"/>
        </w:rPr>
        <w:t xml:space="preserve"> nastąpi</w:t>
      </w:r>
      <w:r w:rsidR="00D15A6A" w:rsidRPr="00E10897">
        <w:rPr>
          <w:rFonts w:ascii="Noto IKEA Latin" w:hAnsi="Noto IKEA Latin"/>
        </w:rPr>
        <w:t xml:space="preserve">ło otwarcie </w:t>
      </w:r>
      <w:r w:rsidR="00950C3A" w:rsidRPr="00E10897">
        <w:rPr>
          <w:rFonts w:ascii="Noto IKEA Latin" w:hAnsi="Noto IKEA Latin"/>
        </w:rPr>
        <w:t xml:space="preserve">kolejnego </w:t>
      </w:r>
      <w:r w:rsidR="00D15A6A" w:rsidRPr="00E10897">
        <w:rPr>
          <w:rFonts w:ascii="Noto IKEA Latin" w:hAnsi="Noto IKEA Latin"/>
        </w:rPr>
        <w:t>s</w:t>
      </w:r>
      <w:r w:rsidR="000D60DB" w:rsidRPr="00E10897">
        <w:rPr>
          <w:rFonts w:ascii="Noto IKEA Latin" w:hAnsi="Noto IKEA Latin"/>
        </w:rPr>
        <w:t>klepu socjalnego</w:t>
      </w:r>
      <w:r w:rsidR="00950C3A" w:rsidRPr="00E10897">
        <w:rPr>
          <w:rFonts w:ascii="Noto IKEA Latin" w:hAnsi="Noto IKEA Latin"/>
        </w:rPr>
        <w:t>, tym razem</w:t>
      </w:r>
      <w:r w:rsidR="000D60DB" w:rsidRPr="00E10897">
        <w:rPr>
          <w:rFonts w:ascii="Noto IKEA Latin" w:hAnsi="Noto IKEA Latin"/>
        </w:rPr>
        <w:t xml:space="preserve"> w Warszawie</w:t>
      </w:r>
      <w:r w:rsidR="00D15A6A" w:rsidRPr="00E10897">
        <w:rPr>
          <w:rFonts w:ascii="Noto IKEA Latin" w:hAnsi="Noto IKEA Latin"/>
        </w:rPr>
        <w:t>.</w:t>
      </w:r>
      <w:r w:rsidR="00942D10" w:rsidRPr="00E10897">
        <w:rPr>
          <w:rFonts w:ascii="Noto IKEA Latin" w:hAnsi="Noto IKEA Latin"/>
        </w:rPr>
        <w:t xml:space="preserve"> Przestrzeń </w:t>
      </w:r>
      <w:r w:rsidR="00950C3A" w:rsidRPr="00E10897">
        <w:rPr>
          <w:rFonts w:ascii="Noto IKEA Latin" w:hAnsi="Noto IKEA Latin"/>
        </w:rPr>
        <w:t xml:space="preserve">dostępna </w:t>
      </w:r>
      <w:r w:rsidR="00942D10" w:rsidRPr="00E10897">
        <w:rPr>
          <w:rFonts w:ascii="Noto IKEA Latin" w:hAnsi="Noto IKEA Latin"/>
        </w:rPr>
        <w:t xml:space="preserve">jest od poniedziałku do piątku w godzinach </w:t>
      </w:r>
      <w:r w:rsidR="00E10897" w:rsidRPr="00E10897">
        <w:rPr>
          <w:rFonts w:ascii="Noto IKEA Latin" w:hAnsi="Noto IKEA Latin"/>
        </w:rPr>
        <w:t>10-18 oraz w soboty 10-14</w:t>
      </w:r>
      <w:r w:rsidR="000D1F1D" w:rsidRPr="00E10897">
        <w:rPr>
          <w:rFonts w:ascii="Noto IKEA Latin" w:hAnsi="Noto IKEA Latin"/>
        </w:rPr>
        <w:t>. Zakupy w sklepie może zrobić każdy, kto posiada specjalną kartę wydaną przez MOPS, fundację lub decyzj</w:t>
      </w:r>
      <w:r w:rsidR="00950C3A" w:rsidRPr="00E10897">
        <w:rPr>
          <w:rFonts w:ascii="Noto IKEA Latin" w:hAnsi="Noto IKEA Latin"/>
        </w:rPr>
        <w:t xml:space="preserve">ę </w:t>
      </w:r>
      <w:r w:rsidR="000D1F1D" w:rsidRPr="00E10897">
        <w:rPr>
          <w:rFonts w:ascii="Noto IKEA Latin" w:hAnsi="Noto IKEA Latin"/>
        </w:rPr>
        <w:t>prezydenta miasta w ramach interwencji samorządowej. Wszystkie produkty w ofercie, w tym artykuły żywnościowe, chemiczne, ubrania, będą sprzedawane</w:t>
      </w:r>
      <w:r w:rsidR="000D1F1D">
        <w:rPr>
          <w:rFonts w:ascii="Noto IKEA Latin" w:hAnsi="Noto IKEA Latin"/>
        </w:rPr>
        <w:t xml:space="preserve"> po cenie nieprzekraczającej 50% </w:t>
      </w:r>
      <w:r w:rsidR="0069541D">
        <w:rPr>
          <w:rFonts w:ascii="Noto IKEA Latin" w:hAnsi="Noto IKEA Latin"/>
        </w:rPr>
        <w:t>wartości</w:t>
      </w:r>
      <w:r w:rsidR="000D1F1D">
        <w:rPr>
          <w:rFonts w:ascii="Noto IKEA Latin" w:hAnsi="Noto IKEA Latin"/>
        </w:rPr>
        <w:t xml:space="preserve"> rynkowej.</w:t>
      </w:r>
    </w:p>
    <w:p w14:paraId="069C0EAE" w14:textId="2DAAC1E7" w:rsidR="007766CE" w:rsidRPr="00165624" w:rsidRDefault="009E09A8" w:rsidP="00B23972">
      <w:pPr>
        <w:spacing w:before="240" w:after="240"/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t xml:space="preserve">Sklepy warszawskie </w:t>
      </w:r>
      <w:r w:rsidR="00D15A6A">
        <w:rPr>
          <w:rFonts w:ascii="Noto IKEA Latin" w:hAnsi="Noto IKEA Latin"/>
        </w:rPr>
        <w:t>IKEA</w:t>
      </w:r>
      <w:r w:rsidR="005039AF">
        <w:rPr>
          <w:rFonts w:ascii="Noto IKEA Latin" w:hAnsi="Noto IKEA Latin"/>
        </w:rPr>
        <w:t xml:space="preserve"> Janki, Blue i Targówek</w:t>
      </w:r>
      <w:r w:rsidR="00D15A6A">
        <w:rPr>
          <w:rFonts w:ascii="Noto IKEA Latin" w:hAnsi="Noto IKEA Latin"/>
        </w:rPr>
        <w:t xml:space="preserve"> </w:t>
      </w:r>
      <w:r w:rsidR="000D60DB">
        <w:rPr>
          <w:rFonts w:ascii="Noto IKEA Latin" w:hAnsi="Noto IKEA Latin"/>
        </w:rPr>
        <w:t>zaprojektował</w:t>
      </w:r>
      <w:r w:rsidR="005039AF">
        <w:rPr>
          <w:rFonts w:ascii="Noto IKEA Latin" w:hAnsi="Noto IKEA Latin"/>
        </w:rPr>
        <w:t>y</w:t>
      </w:r>
      <w:r w:rsidR="000D60DB">
        <w:rPr>
          <w:rFonts w:ascii="Noto IKEA Latin" w:hAnsi="Noto IKEA Latin"/>
        </w:rPr>
        <w:t xml:space="preserve"> i </w:t>
      </w:r>
      <w:r w:rsidR="00D15A6A">
        <w:rPr>
          <w:rFonts w:ascii="Noto IKEA Latin" w:hAnsi="Noto IKEA Latin"/>
        </w:rPr>
        <w:t>wyposażył</w:t>
      </w:r>
      <w:r w:rsidR="005039AF">
        <w:rPr>
          <w:rFonts w:ascii="Noto IKEA Latin" w:hAnsi="Noto IKEA Latin"/>
        </w:rPr>
        <w:t xml:space="preserve">y </w:t>
      </w:r>
      <w:r w:rsidR="00950C3A">
        <w:rPr>
          <w:rFonts w:ascii="Noto IKEA Latin" w:hAnsi="Noto IKEA Latin"/>
        </w:rPr>
        <w:t>nowy sklep socjalny</w:t>
      </w:r>
      <w:r w:rsidR="00D15A6A">
        <w:rPr>
          <w:rFonts w:ascii="Noto IKEA Latin" w:hAnsi="Noto IKEA Latin"/>
        </w:rPr>
        <w:t xml:space="preserve"> w meble</w:t>
      </w:r>
      <w:r w:rsidR="000D1F1D">
        <w:rPr>
          <w:rFonts w:ascii="Noto IKEA Latin" w:hAnsi="Noto IKEA Latin"/>
        </w:rPr>
        <w:t xml:space="preserve"> i potrzebne sprzęty</w:t>
      </w:r>
      <w:r w:rsidR="00942D10">
        <w:rPr>
          <w:rFonts w:ascii="Noto IKEA Latin" w:hAnsi="Noto IKEA Latin"/>
        </w:rPr>
        <w:t>.</w:t>
      </w:r>
      <w:r w:rsidR="00D15A6A">
        <w:rPr>
          <w:rFonts w:ascii="Noto IKEA Latin" w:hAnsi="Noto IKEA Latin"/>
        </w:rPr>
        <w:t xml:space="preserve"> </w:t>
      </w:r>
      <w:r w:rsidR="00942D10">
        <w:rPr>
          <w:rFonts w:ascii="Noto IKEA Latin" w:hAnsi="Noto IKEA Latin"/>
        </w:rPr>
        <w:t xml:space="preserve">Wnętrze urządzone zostało w stylu skandynawskim, ale znajdziemy tam również elementy industrialne. </w:t>
      </w:r>
      <w:r w:rsidR="00942D10" w:rsidRPr="009405FF">
        <w:rPr>
          <w:rFonts w:ascii="Noto IKEA Latin" w:hAnsi="Noto IKEA Latin"/>
        </w:rPr>
        <w:t xml:space="preserve">Pojawia się też naturalne drewno, które </w:t>
      </w:r>
      <w:r w:rsidR="00950C3A" w:rsidRPr="009405FF">
        <w:rPr>
          <w:rFonts w:ascii="Noto IKEA Latin" w:hAnsi="Noto IKEA Latin"/>
        </w:rPr>
        <w:t>podkreśla prostotę i minimalizm pomieszczenia</w:t>
      </w:r>
      <w:r w:rsidR="00942D10" w:rsidRPr="009405FF">
        <w:rPr>
          <w:rFonts w:ascii="Noto IKEA Latin" w:hAnsi="Noto IKEA Latin"/>
        </w:rPr>
        <w:t xml:space="preserve">. </w:t>
      </w:r>
      <w:r w:rsidR="005039AF" w:rsidRPr="009E09A8">
        <w:rPr>
          <w:rFonts w:ascii="Noto IKEA Latin" w:hAnsi="Noto IKEA Latin"/>
        </w:rPr>
        <w:t xml:space="preserve">Produkty, które zostały wykorzystane </w:t>
      </w:r>
      <w:r>
        <w:rPr>
          <w:rFonts w:ascii="Noto IKEA Latin" w:hAnsi="Noto IKEA Latin"/>
        </w:rPr>
        <w:br/>
      </w:r>
      <w:r w:rsidR="005039AF" w:rsidRPr="009E09A8">
        <w:rPr>
          <w:rFonts w:ascii="Noto IKEA Latin" w:hAnsi="Noto IKEA Latin"/>
        </w:rPr>
        <w:t>w projekci</w:t>
      </w:r>
      <w:r w:rsidR="009405FF" w:rsidRPr="009E09A8">
        <w:rPr>
          <w:rFonts w:ascii="Noto IKEA Latin" w:hAnsi="Noto IKEA Latin"/>
        </w:rPr>
        <w:t>e,</w:t>
      </w:r>
      <w:r w:rsidR="005039AF" w:rsidRPr="009E09A8">
        <w:rPr>
          <w:rFonts w:ascii="Noto IKEA Latin" w:hAnsi="Noto IKEA Latin"/>
        </w:rPr>
        <w:t xml:space="preserve"> są </w:t>
      </w:r>
      <w:r w:rsidR="009405FF" w:rsidRPr="009E09A8">
        <w:rPr>
          <w:rFonts w:ascii="Noto IKEA Latin" w:hAnsi="Noto IKEA Latin"/>
        </w:rPr>
        <w:t>lepsze dla ludzi i planety</w:t>
      </w:r>
      <w:r w:rsidR="005039AF" w:rsidRPr="009E09A8">
        <w:rPr>
          <w:rFonts w:ascii="Noto IKEA Latin" w:hAnsi="Noto IKEA Latin"/>
        </w:rPr>
        <w:t xml:space="preserve"> ze względu na </w:t>
      </w:r>
      <w:r w:rsidR="009405FF" w:rsidRPr="009E09A8">
        <w:rPr>
          <w:rFonts w:ascii="Noto IKEA Latin" w:hAnsi="Noto IKEA Latin"/>
        </w:rPr>
        <w:t>użyte w nich materiały</w:t>
      </w:r>
      <w:r w:rsidR="009405FF" w:rsidRPr="009E09A8">
        <w:rPr>
          <w:rFonts w:ascii="Noto IKEA Latin" w:hAnsi="Noto IKEA Latin"/>
        </w:rPr>
        <w:t xml:space="preserve"> </w:t>
      </w:r>
      <w:r w:rsidR="005039AF" w:rsidRPr="009E09A8">
        <w:rPr>
          <w:rFonts w:ascii="Noto IKEA Latin" w:hAnsi="Noto IKEA Latin"/>
        </w:rPr>
        <w:t>lub funkcje.</w:t>
      </w:r>
      <w:r w:rsidR="009405FF" w:rsidRPr="009405FF">
        <w:rPr>
          <w:rFonts w:ascii="Noto IKEA Latin" w:hAnsi="Noto IKEA Latin"/>
        </w:rPr>
        <w:t xml:space="preserve"> </w:t>
      </w:r>
      <w:r>
        <w:rPr>
          <w:rFonts w:ascii="Noto IKEA Latin" w:hAnsi="Noto IKEA Latin"/>
        </w:rPr>
        <w:br/>
      </w:r>
      <w:r w:rsidR="00942D10" w:rsidRPr="009405FF">
        <w:rPr>
          <w:rFonts w:ascii="Noto IKEA Latin" w:hAnsi="Noto IKEA Latin"/>
        </w:rPr>
        <w:t xml:space="preserve">A wszystko po to, aby klienci czuli się tam jak najlepiej. Marka odpowiada także za organizację </w:t>
      </w:r>
      <w:r w:rsidR="00D15A6A" w:rsidRPr="009E09A8">
        <w:rPr>
          <w:rFonts w:ascii="Noto IKEA Latin" w:hAnsi="Noto IKEA Latin"/>
        </w:rPr>
        <w:t>punkt</w:t>
      </w:r>
      <w:r w:rsidR="00942D10" w:rsidRPr="009E09A8">
        <w:rPr>
          <w:rFonts w:ascii="Noto IKEA Latin" w:hAnsi="Noto IKEA Latin"/>
        </w:rPr>
        <w:t>u</w:t>
      </w:r>
      <w:r w:rsidR="00D15A6A">
        <w:rPr>
          <w:rFonts w:ascii="Noto IKEA Latin" w:hAnsi="Noto IKEA Latin"/>
        </w:rPr>
        <w:t xml:space="preserve"> kawow</w:t>
      </w:r>
      <w:r w:rsidR="00942D10">
        <w:rPr>
          <w:rFonts w:ascii="Noto IKEA Latin" w:hAnsi="Noto IKEA Latin"/>
        </w:rPr>
        <w:t>ego</w:t>
      </w:r>
      <w:r w:rsidR="00D15A6A">
        <w:rPr>
          <w:rFonts w:ascii="Noto IKEA Latin" w:hAnsi="Noto IKEA Latin"/>
        </w:rPr>
        <w:t xml:space="preserve">, który </w:t>
      </w:r>
      <w:r w:rsidR="009405FF">
        <w:rPr>
          <w:rFonts w:ascii="Noto IKEA Latin" w:hAnsi="Noto IKEA Latin"/>
        </w:rPr>
        <w:t>posłuży</w:t>
      </w:r>
      <w:r w:rsidR="00D15A6A">
        <w:rPr>
          <w:rFonts w:ascii="Noto IKEA Latin" w:hAnsi="Noto IKEA Latin"/>
        </w:rPr>
        <w:t xml:space="preserve"> odwiedzającym jako przestrzeń do spotkań, aktywizacji </w:t>
      </w:r>
      <w:r>
        <w:rPr>
          <w:rFonts w:ascii="Noto IKEA Latin" w:hAnsi="Noto IKEA Latin"/>
        </w:rPr>
        <w:br/>
      </w:r>
      <w:r w:rsidR="00D15A6A">
        <w:rPr>
          <w:rFonts w:ascii="Noto IKEA Latin" w:hAnsi="Noto IKEA Latin"/>
        </w:rPr>
        <w:t>i integracji</w:t>
      </w:r>
      <w:r w:rsidR="00DD116B">
        <w:rPr>
          <w:rFonts w:ascii="Noto IKEA Latin" w:hAnsi="Noto IKEA Latin"/>
        </w:rPr>
        <w:t xml:space="preserve">. Kawiarnia </w:t>
      </w:r>
      <w:r w:rsidR="009405FF">
        <w:rPr>
          <w:rFonts w:ascii="Noto IKEA Latin" w:hAnsi="Noto IKEA Latin"/>
        </w:rPr>
        <w:t>stanie się miejscem nawiązywania relacji, więc</w:t>
      </w:r>
      <w:r w:rsidR="009405FF">
        <w:rPr>
          <w:rFonts w:ascii="Noto IKEA Latin" w:hAnsi="Noto IKEA Latin"/>
        </w:rPr>
        <w:t xml:space="preserve"> </w:t>
      </w:r>
      <w:r w:rsidR="00D15A6A">
        <w:rPr>
          <w:rFonts w:ascii="Noto IKEA Latin" w:hAnsi="Noto IKEA Latin"/>
        </w:rPr>
        <w:t xml:space="preserve">jednocześnie </w:t>
      </w:r>
      <w:r w:rsidR="009405FF">
        <w:rPr>
          <w:rFonts w:ascii="Noto IKEA Latin" w:hAnsi="Noto IKEA Latin"/>
        </w:rPr>
        <w:t xml:space="preserve">będzie </w:t>
      </w:r>
      <w:r w:rsidR="000D60DB">
        <w:rPr>
          <w:rFonts w:ascii="Noto IKEA Latin" w:hAnsi="Noto IKEA Latin"/>
        </w:rPr>
        <w:t>zapobiegać</w:t>
      </w:r>
      <w:r w:rsidR="00D15A6A">
        <w:rPr>
          <w:rFonts w:ascii="Noto IKEA Latin" w:hAnsi="Noto IKEA Latin"/>
        </w:rPr>
        <w:t xml:space="preserve"> </w:t>
      </w:r>
      <w:r w:rsidR="00D15A6A" w:rsidRPr="009405FF">
        <w:rPr>
          <w:rFonts w:ascii="Noto IKEA Latin" w:hAnsi="Noto IKEA Latin"/>
        </w:rPr>
        <w:t xml:space="preserve">samotności </w:t>
      </w:r>
      <w:r w:rsidR="00165624" w:rsidRPr="009405FF">
        <w:rPr>
          <w:rFonts w:ascii="Noto IKEA Latin" w:hAnsi="Noto IKEA Latin"/>
        </w:rPr>
        <w:t>oraz</w:t>
      </w:r>
      <w:r w:rsidR="00D15A6A" w:rsidRPr="009405FF">
        <w:rPr>
          <w:rFonts w:ascii="Noto IKEA Latin" w:hAnsi="Noto IKEA Latin"/>
        </w:rPr>
        <w:t xml:space="preserve"> wykluczeniu społecznemu. </w:t>
      </w:r>
      <w:r w:rsidR="005039AF" w:rsidRPr="009E09A8">
        <w:rPr>
          <w:rFonts w:ascii="Noto IKEA Latin" w:hAnsi="Noto IKEA Latin"/>
        </w:rPr>
        <w:t>A</w:t>
      </w:r>
      <w:r w:rsidR="00D15A6A" w:rsidRPr="009E09A8">
        <w:rPr>
          <w:rFonts w:ascii="Noto IKEA Latin" w:hAnsi="Noto IKEA Latin"/>
        </w:rPr>
        <w:t xml:space="preserve">rtykuły </w:t>
      </w:r>
      <w:r w:rsidR="005039AF" w:rsidRPr="009E09A8">
        <w:rPr>
          <w:rFonts w:ascii="Noto IKEA Latin" w:hAnsi="Noto IKEA Latin"/>
        </w:rPr>
        <w:t>z krótką data przydatności będą miały niższą cenę, co pozwoli</w:t>
      </w:r>
      <w:r w:rsidR="00D15A6A" w:rsidRPr="009E09A8">
        <w:rPr>
          <w:rFonts w:ascii="Noto IKEA Latin" w:hAnsi="Noto IKEA Latin"/>
        </w:rPr>
        <w:t>,</w:t>
      </w:r>
      <w:r w:rsidR="00950C3A" w:rsidRPr="009E09A8">
        <w:rPr>
          <w:rFonts w:ascii="Noto IKEA Latin" w:hAnsi="Noto IKEA Latin"/>
        </w:rPr>
        <w:t xml:space="preserve"> przeciwdziałać marnowaniu żywności</w:t>
      </w:r>
      <w:r w:rsidR="00D15A6A" w:rsidRPr="009E09A8">
        <w:rPr>
          <w:rFonts w:ascii="Noto IKEA Latin" w:hAnsi="Noto IKEA Latin"/>
        </w:rPr>
        <w:t>.</w:t>
      </w:r>
      <w:r w:rsidR="002C3E37" w:rsidRPr="002C3E37">
        <w:rPr>
          <w:b/>
          <w:bCs/>
          <w:sz w:val="26"/>
          <w:szCs w:val="26"/>
        </w:rPr>
        <w:t xml:space="preserve"> </w:t>
      </w:r>
    </w:p>
    <w:p w14:paraId="4B5F9961" w14:textId="52CE557F" w:rsidR="00AB605A" w:rsidRPr="00AB605A" w:rsidRDefault="00D15A6A" w:rsidP="00AB605A">
      <w:pPr>
        <w:spacing w:before="240" w:after="240"/>
        <w:jc w:val="both"/>
        <w:rPr>
          <w:rFonts w:ascii="Noto IKEA Latin" w:hAnsi="Noto IKEA Latin"/>
        </w:rPr>
      </w:pPr>
      <w:r w:rsidRPr="00D15A6A">
        <w:rPr>
          <w:rFonts w:ascii="Noto IKEA Latin" w:hAnsi="Noto IKEA Latin"/>
          <w:i/>
          <w:iCs/>
        </w:rPr>
        <w:lastRenderedPageBreak/>
        <w:t>Cieszymy się, że</w:t>
      </w:r>
      <w:r w:rsidR="002C3E37">
        <w:rPr>
          <w:rFonts w:ascii="Noto IKEA Latin" w:hAnsi="Noto IKEA Latin"/>
          <w:i/>
          <w:iCs/>
        </w:rPr>
        <w:t xml:space="preserve"> </w:t>
      </w:r>
      <w:r w:rsidR="000D1F1D">
        <w:rPr>
          <w:rFonts w:ascii="Noto IKEA Latin" w:hAnsi="Noto IKEA Latin"/>
          <w:i/>
          <w:iCs/>
        </w:rPr>
        <w:t xml:space="preserve">jako IKEA </w:t>
      </w:r>
      <w:r w:rsidR="002C3E37">
        <w:rPr>
          <w:rFonts w:ascii="Noto IKEA Latin" w:hAnsi="Noto IKEA Latin"/>
          <w:i/>
          <w:iCs/>
        </w:rPr>
        <w:t>ponownie możemy brać udział w projekcie, który sprawi</w:t>
      </w:r>
      <w:r w:rsidR="000D60DB">
        <w:rPr>
          <w:rFonts w:ascii="Noto IKEA Latin" w:hAnsi="Noto IKEA Latin"/>
          <w:i/>
          <w:iCs/>
        </w:rPr>
        <w:t>a</w:t>
      </w:r>
      <w:r w:rsidR="002C3E37">
        <w:rPr>
          <w:rFonts w:ascii="Noto IKEA Latin" w:hAnsi="Noto IKEA Latin"/>
          <w:i/>
          <w:iCs/>
        </w:rPr>
        <w:t xml:space="preserve">, że </w:t>
      </w:r>
      <w:r>
        <w:rPr>
          <w:rFonts w:ascii="Noto IKEA Latin" w:hAnsi="Noto IKEA Latin"/>
          <w:i/>
          <w:iCs/>
        </w:rPr>
        <w:t>życie wielu osób zmieni</w:t>
      </w:r>
      <w:r w:rsidR="000D60DB">
        <w:rPr>
          <w:rFonts w:ascii="Noto IKEA Latin" w:hAnsi="Noto IKEA Latin"/>
          <w:i/>
          <w:iCs/>
        </w:rPr>
        <w:t xml:space="preserve">a </w:t>
      </w:r>
      <w:r w:rsidR="002C3E37">
        <w:rPr>
          <w:rFonts w:ascii="Noto IKEA Latin" w:hAnsi="Noto IKEA Latin"/>
          <w:i/>
          <w:iCs/>
        </w:rPr>
        <w:t>się na lepsze</w:t>
      </w:r>
      <w:r>
        <w:rPr>
          <w:rFonts w:ascii="Noto IKEA Latin" w:hAnsi="Noto IKEA Latin"/>
          <w:i/>
          <w:iCs/>
        </w:rPr>
        <w:t>. SPICHLERZ pozwoli najuboższym</w:t>
      </w:r>
      <w:r w:rsidR="00950C3A">
        <w:rPr>
          <w:rFonts w:ascii="Noto IKEA Latin" w:hAnsi="Noto IKEA Latin"/>
          <w:i/>
          <w:iCs/>
        </w:rPr>
        <w:t xml:space="preserve"> mieszkańcom Warszawy</w:t>
      </w:r>
      <w:r>
        <w:rPr>
          <w:rFonts w:ascii="Noto IKEA Latin" w:hAnsi="Noto IKEA Latin"/>
          <w:i/>
          <w:iCs/>
        </w:rPr>
        <w:t xml:space="preserve"> zaopatrzyć się w </w:t>
      </w:r>
      <w:r w:rsidRPr="00E10897">
        <w:rPr>
          <w:rFonts w:ascii="Noto IKEA Latin" w:hAnsi="Noto IKEA Latin"/>
          <w:i/>
          <w:iCs/>
        </w:rPr>
        <w:t>potrzebne produkty taniej, tak, aby nie nadwyręży</w:t>
      </w:r>
      <w:r w:rsidR="00950C3A" w:rsidRPr="00E10897">
        <w:rPr>
          <w:rFonts w:ascii="Noto IKEA Latin" w:hAnsi="Noto IKEA Latin"/>
          <w:i/>
          <w:iCs/>
        </w:rPr>
        <w:t>ć</w:t>
      </w:r>
      <w:r w:rsidRPr="00E10897">
        <w:rPr>
          <w:rFonts w:ascii="Noto IKEA Latin" w:hAnsi="Noto IKEA Latin"/>
          <w:i/>
          <w:iCs/>
        </w:rPr>
        <w:t xml:space="preserve"> ich budżetu domowego. Co więcej, sklep będzie także przestrzenią społecznych spotkań – </w:t>
      </w:r>
      <w:r w:rsidR="00BF4A02" w:rsidRPr="00E10897">
        <w:rPr>
          <w:rFonts w:ascii="Noto IKEA Latin" w:hAnsi="Noto IKEA Latin"/>
          <w:i/>
          <w:iCs/>
        </w:rPr>
        <w:t>mamy nadzieję</w:t>
      </w:r>
      <w:r w:rsidRPr="00E10897">
        <w:rPr>
          <w:rFonts w:ascii="Noto IKEA Latin" w:hAnsi="Noto IKEA Latin"/>
          <w:i/>
          <w:iCs/>
        </w:rPr>
        <w:t xml:space="preserve">, że kawiarnia już w pierwszych dniach będzie </w:t>
      </w:r>
      <w:r w:rsidR="00BF4A02" w:rsidRPr="00E10897">
        <w:rPr>
          <w:rFonts w:ascii="Noto IKEA Latin" w:hAnsi="Noto IKEA Latin"/>
          <w:i/>
          <w:iCs/>
        </w:rPr>
        <w:t>tętniła życiem</w:t>
      </w:r>
      <w:r w:rsidRPr="00E10897">
        <w:rPr>
          <w:rFonts w:ascii="Noto IKEA Latin" w:hAnsi="Noto IKEA Latin"/>
          <w:i/>
          <w:iCs/>
        </w:rPr>
        <w:t>. Oczywiście wszystko w granicach aktualnie panujących obostrzeń</w:t>
      </w:r>
      <w:r w:rsidR="000D60DB" w:rsidRPr="00E10897">
        <w:rPr>
          <w:rFonts w:ascii="Noto IKEA Latin" w:hAnsi="Noto IKEA Latin"/>
          <w:i/>
          <w:iCs/>
        </w:rPr>
        <w:t xml:space="preserve"> </w:t>
      </w:r>
      <w:r w:rsidRPr="00E10897">
        <w:rPr>
          <w:rFonts w:ascii="Noto IKEA Latin" w:hAnsi="Noto IKEA Latin"/>
        </w:rPr>
        <w:t xml:space="preserve">– mówi </w:t>
      </w:r>
      <w:r w:rsidR="00E10897" w:rsidRPr="00E10897">
        <w:rPr>
          <w:rFonts w:ascii="Noto IKEA Latin" w:hAnsi="Noto IKEA Latin"/>
        </w:rPr>
        <w:t>Magdalena Dworak</w:t>
      </w:r>
      <w:r w:rsidRPr="00E10897">
        <w:rPr>
          <w:rFonts w:ascii="Noto IKEA Latin" w:hAnsi="Noto IKEA Latin"/>
        </w:rPr>
        <w:t xml:space="preserve">, </w:t>
      </w:r>
      <w:r w:rsidR="00E10897" w:rsidRPr="00E10897">
        <w:rPr>
          <w:rFonts w:ascii="Noto IKEA Latin" w:hAnsi="Noto IKEA Latin"/>
        </w:rPr>
        <w:t xml:space="preserve">Koordynatorka ds. Zrównoważonego Rozwoju </w:t>
      </w:r>
      <w:r w:rsidR="001D53D9">
        <w:rPr>
          <w:rFonts w:ascii="Noto IKEA Latin" w:hAnsi="Noto IKEA Latin"/>
        </w:rPr>
        <w:t>w</w:t>
      </w:r>
      <w:r w:rsidR="00E10897" w:rsidRPr="00E10897">
        <w:rPr>
          <w:rFonts w:ascii="Noto IKEA Latin" w:hAnsi="Noto IKEA Latin"/>
        </w:rPr>
        <w:t xml:space="preserve"> IKEA </w:t>
      </w:r>
      <w:r w:rsidR="001D53D9">
        <w:rPr>
          <w:rFonts w:ascii="Noto IKEA Latin" w:hAnsi="Noto IKEA Latin"/>
        </w:rPr>
        <w:t xml:space="preserve">Janki </w:t>
      </w:r>
      <w:r w:rsidR="00C6653E">
        <w:rPr>
          <w:rFonts w:ascii="Noto IKEA Latin" w:hAnsi="Noto IKEA Latin"/>
        </w:rPr>
        <w:t>oraz IKEA</w:t>
      </w:r>
      <w:r w:rsidR="001D53D9">
        <w:rPr>
          <w:rFonts w:ascii="Noto IKEA Latin" w:hAnsi="Noto IKEA Latin"/>
        </w:rPr>
        <w:t xml:space="preserve"> Blue </w:t>
      </w:r>
      <w:r w:rsidR="00C6653E">
        <w:rPr>
          <w:rFonts w:ascii="Noto IKEA Latin" w:hAnsi="Noto IKEA Latin"/>
        </w:rPr>
        <w:t xml:space="preserve">w </w:t>
      </w:r>
      <w:r w:rsidR="00B12C63">
        <w:rPr>
          <w:rFonts w:ascii="Noto IKEA Latin" w:hAnsi="Noto IKEA Latin"/>
        </w:rPr>
        <w:t>Warszaw</w:t>
      </w:r>
      <w:r w:rsidR="00C6653E">
        <w:rPr>
          <w:rFonts w:ascii="Noto IKEA Latin" w:hAnsi="Noto IKEA Latin"/>
        </w:rPr>
        <w:t>ie</w:t>
      </w:r>
      <w:r w:rsidR="00AB605A">
        <w:rPr>
          <w:rFonts w:ascii="Noto IKEA Latin" w:hAnsi="Noto IKEA Latin"/>
        </w:rPr>
        <w:t>.</w:t>
      </w:r>
    </w:p>
    <w:p w14:paraId="70AFD242" w14:textId="70D75F3E" w:rsidR="00AB605A" w:rsidRPr="00AB605A" w:rsidRDefault="00AB605A" w:rsidP="00AB605A">
      <w:pPr>
        <w:spacing w:before="240" w:after="240"/>
        <w:jc w:val="both"/>
        <w:rPr>
          <w:rFonts w:ascii="Noto IKEA Latin" w:hAnsi="Noto IKEA Latin"/>
        </w:rPr>
      </w:pPr>
      <w:r w:rsidRPr="00AB605A">
        <w:rPr>
          <w:rFonts w:ascii="Noto IKEA Latin" w:hAnsi="Noto IKEA Latin"/>
        </w:rPr>
        <w:t>Ideą sklepów socjalnych jest poprawa jakości życia Polaków oraz troska o planetę. Inicjatywa ta wpisuje się w wartości IKEA oraz wizję firmy bycia Dobrym Sąsiadem i tworzenia lepszych warunków codziennego życia dla wielu ludzi, także lokalnych społeczności.</w:t>
      </w:r>
    </w:p>
    <w:p w14:paraId="7FD9DA0E" w14:textId="3AF33BE8" w:rsidR="00AB605A" w:rsidRPr="00AB605A" w:rsidRDefault="00AB605A" w:rsidP="00AB605A">
      <w:pPr>
        <w:spacing w:before="240" w:after="240"/>
        <w:jc w:val="both"/>
        <w:rPr>
          <w:rFonts w:ascii="Noto IKEA Latin" w:hAnsi="Noto IKEA Latin"/>
        </w:rPr>
      </w:pPr>
      <w:r w:rsidRPr="00AB605A">
        <w:rPr>
          <w:rFonts w:ascii="Noto IKEA Latin" w:hAnsi="Noto IKEA Latin"/>
        </w:rPr>
        <w:t>#PomagamyRazem!</w:t>
      </w:r>
    </w:p>
    <w:p w14:paraId="40A3EC96" w14:textId="1B3246F9" w:rsidR="00B654C5" w:rsidRPr="009C66E5" w:rsidRDefault="009E09A8" w:rsidP="0069541D">
      <w:pPr>
        <w:spacing w:before="240" w:after="240"/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pict w14:anchorId="23B9B449">
          <v:rect id="_x0000_i1025" style="width:0;height:1.5pt" o:hralign="center" o:hrstd="t" o:hr="t" fillcolor="#a0a0a0" stroked="f"/>
        </w:pict>
      </w:r>
    </w:p>
    <w:p w14:paraId="446DF1F2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Nazwa marki IKEA to akronim – skrót utworzony kolejno z pierwszych liter imienia i nazwiska założyciela firmy oraz nazw farmy </w:t>
      </w: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 xml:space="preserve">i parafii, skąd pochodzi (Ingvar Kamprad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Elmtaryd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Agunnaryd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).</w:t>
      </w:r>
    </w:p>
    <w:p w14:paraId="48E7A13D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79217035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Positive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</w:p>
    <w:p w14:paraId="12DA934C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66518FC4" w14:textId="1825298F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Grupa Ingka* w Polsce posiada </w:t>
      </w:r>
      <w:r w:rsidR="006A0715" w:rsidRPr="006A07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obecnie dwanaście sklepów IKEA i 71 Punktów Odbioru Zamówień (łącznie z Punktami Mobilnymi)</w:t>
      </w: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, które zarządzane są przez IKEA Retail. Jest również właścicielem pięciu centrów handlowych zarządzanych przez Ingka Centres Polska oraz zlokalizowanego w Jarostach k. Piotrkowa Trybunalskiego Centrum Dystrybucji zaopatrującego 32 sklepy IKEA na 11 rynkach. Do Grupy Ingka należy również sześć farm wiatrowych w Polsce, które wytwarzają więcej energii odnawialnej, niż roczne zużycie energii związane z działalnością IKEA na polskim rynku.</w:t>
      </w:r>
    </w:p>
    <w:p w14:paraId="62054524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7F3A6857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 roku finansowym 2020 ponad 25 mln osób odwiedziło polskie sklepy IKEA, a strona IKEA.pl odnotowała ponad 154 mln wizyt.</w:t>
      </w:r>
    </w:p>
    <w:p w14:paraId="7EC1D1E1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6C9DA3BD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*Grupa Ingka, dawniej znana jako Grupa IKEA, jest największym franczyzobiorcą IKEA. Na całym świecie zarządza 378 sklepami </w:t>
      </w: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 xml:space="preserve">w 31 krajach. Nazwa Ingka powstała od nazwiska założyciela IKEA – Ingvara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Kamprada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</w:p>
    <w:p w14:paraId="2E1B0ABA" w14:textId="2D5CA2DC" w:rsidR="00BD04A9" w:rsidRPr="00E10897" w:rsidRDefault="00BD04A9" w:rsidP="009C20C5">
      <w:pPr>
        <w:spacing w:after="0"/>
        <w:rPr>
          <w:rFonts w:ascii="Noto IKEA Latin" w:eastAsia="Arial" w:hAnsi="Noto IKEA Latin" w:cs="Arial"/>
          <w:sz w:val="20"/>
          <w:szCs w:val="20"/>
        </w:rPr>
      </w:pPr>
    </w:p>
    <w:sectPr w:rsidR="00BD04A9" w:rsidRPr="00E10897">
      <w:footerReference w:type="default" r:id="rId10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5957" w14:textId="77777777" w:rsidR="00C95C24" w:rsidRDefault="00C95C24">
      <w:pPr>
        <w:spacing w:after="0" w:line="240" w:lineRule="auto"/>
      </w:pPr>
      <w:r>
        <w:separator/>
      </w:r>
    </w:p>
  </w:endnote>
  <w:endnote w:type="continuationSeparator" w:id="0">
    <w:p w14:paraId="55EB0D80" w14:textId="77777777" w:rsidR="00C95C24" w:rsidRDefault="00C9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IKEA Latin">
    <w:altName w:val="Noto IKEA Latin"/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DC0B" w14:textId="77777777" w:rsidR="00AC1CD0" w:rsidRDefault="00D119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65C5">
      <w:rPr>
        <w:noProof/>
        <w:color w:val="000000"/>
      </w:rPr>
      <w:t>1</w:t>
    </w:r>
    <w:r>
      <w:rPr>
        <w:color w:val="000000"/>
      </w:rPr>
      <w:fldChar w:fldCharType="end"/>
    </w:r>
  </w:p>
  <w:p w14:paraId="6D5D7F50" w14:textId="77777777" w:rsidR="00AC1CD0" w:rsidRDefault="00AC1C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1D20" w14:textId="77777777" w:rsidR="00C95C24" w:rsidRDefault="00C95C24">
      <w:pPr>
        <w:spacing w:after="0" w:line="240" w:lineRule="auto"/>
      </w:pPr>
      <w:r>
        <w:separator/>
      </w:r>
    </w:p>
  </w:footnote>
  <w:footnote w:type="continuationSeparator" w:id="0">
    <w:p w14:paraId="07FB3031" w14:textId="77777777" w:rsidR="00C95C24" w:rsidRDefault="00C95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A83"/>
    <w:multiLevelType w:val="multilevel"/>
    <w:tmpl w:val="75F8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1529A"/>
    <w:multiLevelType w:val="hybridMultilevel"/>
    <w:tmpl w:val="5BB0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D0"/>
    <w:rsid w:val="00001BC1"/>
    <w:rsid w:val="00001E3B"/>
    <w:rsid w:val="000176E3"/>
    <w:rsid w:val="0002202D"/>
    <w:rsid w:val="0002304A"/>
    <w:rsid w:val="00041D5C"/>
    <w:rsid w:val="000461A6"/>
    <w:rsid w:val="000771F8"/>
    <w:rsid w:val="0008668A"/>
    <w:rsid w:val="000948AD"/>
    <w:rsid w:val="000A775B"/>
    <w:rsid w:val="000C4536"/>
    <w:rsid w:val="000C4EC3"/>
    <w:rsid w:val="000D1F1D"/>
    <w:rsid w:val="000D4506"/>
    <w:rsid w:val="000D5E9D"/>
    <w:rsid w:val="000D60DB"/>
    <w:rsid w:val="001225D6"/>
    <w:rsid w:val="00126224"/>
    <w:rsid w:val="00130EB0"/>
    <w:rsid w:val="00136737"/>
    <w:rsid w:val="00140004"/>
    <w:rsid w:val="00157B26"/>
    <w:rsid w:val="00160BEE"/>
    <w:rsid w:val="001651E7"/>
    <w:rsid w:val="00165624"/>
    <w:rsid w:val="0017093F"/>
    <w:rsid w:val="00185BD9"/>
    <w:rsid w:val="001874E4"/>
    <w:rsid w:val="001A4A4B"/>
    <w:rsid w:val="001B25B8"/>
    <w:rsid w:val="001B37AA"/>
    <w:rsid w:val="001D11DF"/>
    <w:rsid w:val="001D3178"/>
    <w:rsid w:val="001D3998"/>
    <w:rsid w:val="001D53D9"/>
    <w:rsid w:val="00201712"/>
    <w:rsid w:val="0021440F"/>
    <w:rsid w:val="002340A4"/>
    <w:rsid w:val="002540D7"/>
    <w:rsid w:val="00273541"/>
    <w:rsid w:val="00274EC8"/>
    <w:rsid w:val="00286815"/>
    <w:rsid w:val="002C05FE"/>
    <w:rsid w:val="002C3E37"/>
    <w:rsid w:val="002E18DD"/>
    <w:rsid w:val="002F38DB"/>
    <w:rsid w:val="00302938"/>
    <w:rsid w:val="0030611B"/>
    <w:rsid w:val="00306F76"/>
    <w:rsid w:val="00334F5A"/>
    <w:rsid w:val="00340002"/>
    <w:rsid w:val="003419B3"/>
    <w:rsid w:val="003C2343"/>
    <w:rsid w:val="003D2A5D"/>
    <w:rsid w:val="003D4C30"/>
    <w:rsid w:val="003D4F1B"/>
    <w:rsid w:val="003D584B"/>
    <w:rsid w:val="003E4619"/>
    <w:rsid w:val="003F391B"/>
    <w:rsid w:val="00423256"/>
    <w:rsid w:val="00425F9E"/>
    <w:rsid w:val="0043139B"/>
    <w:rsid w:val="004416C7"/>
    <w:rsid w:val="004426DD"/>
    <w:rsid w:val="00450176"/>
    <w:rsid w:val="00451888"/>
    <w:rsid w:val="0045278E"/>
    <w:rsid w:val="00460FAB"/>
    <w:rsid w:val="00463B80"/>
    <w:rsid w:val="004655B7"/>
    <w:rsid w:val="00466E98"/>
    <w:rsid w:val="00470F00"/>
    <w:rsid w:val="00475A8B"/>
    <w:rsid w:val="00482F11"/>
    <w:rsid w:val="00492DAE"/>
    <w:rsid w:val="004C63CF"/>
    <w:rsid w:val="004D30CC"/>
    <w:rsid w:val="004D3EA2"/>
    <w:rsid w:val="004E47CD"/>
    <w:rsid w:val="004F0460"/>
    <w:rsid w:val="004F5FD1"/>
    <w:rsid w:val="00500E6E"/>
    <w:rsid w:val="005039AF"/>
    <w:rsid w:val="00514BE5"/>
    <w:rsid w:val="005160DF"/>
    <w:rsid w:val="00517326"/>
    <w:rsid w:val="00545375"/>
    <w:rsid w:val="005574B2"/>
    <w:rsid w:val="00572578"/>
    <w:rsid w:val="00575430"/>
    <w:rsid w:val="00593E25"/>
    <w:rsid w:val="00596EAB"/>
    <w:rsid w:val="005A0B28"/>
    <w:rsid w:val="005B6749"/>
    <w:rsid w:val="005B7E75"/>
    <w:rsid w:val="005C7C7F"/>
    <w:rsid w:val="005D07F9"/>
    <w:rsid w:val="005F37F2"/>
    <w:rsid w:val="005F5B2B"/>
    <w:rsid w:val="00600318"/>
    <w:rsid w:val="00605013"/>
    <w:rsid w:val="00613E3D"/>
    <w:rsid w:val="00637F9D"/>
    <w:rsid w:val="0065449F"/>
    <w:rsid w:val="00655FB4"/>
    <w:rsid w:val="006803EC"/>
    <w:rsid w:val="0068473C"/>
    <w:rsid w:val="006941D4"/>
    <w:rsid w:val="0069541D"/>
    <w:rsid w:val="006A0715"/>
    <w:rsid w:val="006A1AD1"/>
    <w:rsid w:val="006A4603"/>
    <w:rsid w:val="006A6F16"/>
    <w:rsid w:val="006C10AC"/>
    <w:rsid w:val="006C6356"/>
    <w:rsid w:val="006C71D4"/>
    <w:rsid w:val="006D16A5"/>
    <w:rsid w:val="006D5228"/>
    <w:rsid w:val="006E3D5E"/>
    <w:rsid w:val="006F277E"/>
    <w:rsid w:val="00707B50"/>
    <w:rsid w:val="00716EC2"/>
    <w:rsid w:val="0072015F"/>
    <w:rsid w:val="0075023C"/>
    <w:rsid w:val="00751AEF"/>
    <w:rsid w:val="007766CE"/>
    <w:rsid w:val="00785ABB"/>
    <w:rsid w:val="0078705C"/>
    <w:rsid w:val="007A180A"/>
    <w:rsid w:val="007A301B"/>
    <w:rsid w:val="007A7170"/>
    <w:rsid w:val="007B2CC8"/>
    <w:rsid w:val="007B5579"/>
    <w:rsid w:val="007C65C5"/>
    <w:rsid w:val="007D4946"/>
    <w:rsid w:val="007D79F3"/>
    <w:rsid w:val="007E4BE2"/>
    <w:rsid w:val="007E4D27"/>
    <w:rsid w:val="007F7132"/>
    <w:rsid w:val="00817E6E"/>
    <w:rsid w:val="00820F29"/>
    <w:rsid w:val="008250E3"/>
    <w:rsid w:val="00825F01"/>
    <w:rsid w:val="00834621"/>
    <w:rsid w:val="00843690"/>
    <w:rsid w:val="00864476"/>
    <w:rsid w:val="00875D86"/>
    <w:rsid w:val="008760C6"/>
    <w:rsid w:val="008A746C"/>
    <w:rsid w:val="008C6092"/>
    <w:rsid w:val="008E3909"/>
    <w:rsid w:val="008E3985"/>
    <w:rsid w:val="008F6E4D"/>
    <w:rsid w:val="00901D00"/>
    <w:rsid w:val="009026A4"/>
    <w:rsid w:val="00914E49"/>
    <w:rsid w:val="00915401"/>
    <w:rsid w:val="009157E8"/>
    <w:rsid w:val="00923982"/>
    <w:rsid w:val="009241E7"/>
    <w:rsid w:val="009254E3"/>
    <w:rsid w:val="00932A93"/>
    <w:rsid w:val="009405FF"/>
    <w:rsid w:val="00942D10"/>
    <w:rsid w:val="009452E2"/>
    <w:rsid w:val="00950C3A"/>
    <w:rsid w:val="00951F5E"/>
    <w:rsid w:val="00953F0D"/>
    <w:rsid w:val="00957293"/>
    <w:rsid w:val="00962A22"/>
    <w:rsid w:val="0096365E"/>
    <w:rsid w:val="00966384"/>
    <w:rsid w:val="0096794D"/>
    <w:rsid w:val="009825C7"/>
    <w:rsid w:val="0099081F"/>
    <w:rsid w:val="00990D2B"/>
    <w:rsid w:val="009A69C6"/>
    <w:rsid w:val="009B1336"/>
    <w:rsid w:val="009C20C5"/>
    <w:rsid w:val="009C66E5"/>
    <w:rsid w:val="009E09A8"/>
    <w:rsid w:val="00A27DD0"/>
    <w:rsid w:val="00A40760"/>
    <w:rsid w:val="00A4323B"/>
    <w:rsid w:val="00A447E0"/>
    <w:rsid w:val="00A50BA4"/>
    <w:rsid w:val="00A570C6"/>
    <w:rsid w:val="00A701FD"/>
    <w:rsid w:val="00A93945"/>
    <w:rsid w:val="00AA245D"/>
    <w:rsid w:val="00AB5AF1"/>
    <w:rsid w:val="00AB605A"/>
    <w:rsid w:val="00AC1CD0"/>
    <w:rsid w:val="00AD0E01"/>
    <w:rsid w:val="00AF572F"/>
    <w:rsid w:val="00B038F9"/>
    <w:rsid w:val="00B12C63"/>
    <w:rsid w:val="00B23589"/>
    <w:rsid w:val="00B23972"/>
    <w:rsid w:val="00B31617"/>
    <w:rsid w:val="00B373A2"/>
    <w:rsid w:val="00B414C4"/>
    <w:rsid w:val="00B54993"/>
    <w:rsid w:val="00B654C5"/>
    <w:rsid w:val="00B66F5F"/>
    <w:rsid w:val="00B87093"/>
    <w:rsid w:val="00BA3C66"/>
    <w:rsid w:val="00BB084A"/>
    <w:rsid w:val="00BD04A9"/>
    <w:rsid w:val="00BD1520"/>
    <w:rsid w:val="00BE0CF7"/>
    <w:rsid w:val="00BF0C03"/>
    <w:rsid w:val="00BF4A02"/>
    <w:rsid w:val="00C0021D"/>
    <w:rsid w:val="00C043B0"/>
    <w:rsid w:val="00C13A68"/>
    <w:rsid w:val="00C20977"/>
    <w:rsid w:val="00C22E49"/>
    <w:rsid w:val="00C2451B"/>
    <w:rsid w:val="00C35FE2"/>
    <w:rsid w:val="00C42DD0"/>
    <w:rsid w:val="00C469FF"/>
    <w:rsid w:val="00C47DA0"/>
    <w:rsid w:val="00C50080"/>
    <w:rsid w:val="00C6653E"/>
    <w:rsid w:val="00C679EA"/>
    <w:rsid w:val="00C95C24"/>
    <w:rsid w:val="00CD7AAA"/>
    <w:rsid w:val="00CF23D8"/>
    <w:rsid w:val="00CF3FC9"/>
    <w:rsid w:val="00CF4C2C"/>
    <w:rsid w:val="00D1196A"/>
    <w:rsid w:val="00D15A6A"/>
    <w:rsid w:val="00D27A1A"/>
    <w:rsid w:val="00D301E4"/>
    <w:rsid w:val="00D532FF"/>
    <w:rsid w:val="00D61EC4"/>
    <w:rsid w:val="00D75624"/>
    <w:rsid w:val="00D91A48"/>
    <w:rsid w:val="00D94F19"/>
    <w:rsid w:val="00DC22DD"/>
    <w:rsid w:val="00DD116B"/>
    <w:rsid w:val="00DD4314"/>
    <w:rsid w:val="00DE50C5"/>
    <w:rsid w:val="00E10897"/>
    <w:rsid w:val="00E10DF7"/>
    <w:rsid w:val="00E14A29"/>
    <w:rsid w:val="00E17D28"/>
    <w:rsid w:val="00E235F7"/>
    <w:rsid w:val="00E2614B"/>
    <w:rsid w:val="00E35262"/>
    <w:rsid w:val="00E36563"/>
    <w:rsid w:val="00E40476"/>
    <w:rsid w:val="00E46D3A"/>
    <w:rsid w:val="00E5323F"/>
    <w:rsid w:val="00E5636C"/>
    <w:rsid w:val="00E605EE"/>
    <w:rsid w:val="00E7119B"/>
    <w:rsid w:val="00E954C6"/>
    <w:rsid w:val="00EA38EF"/>
    <w:rsid w:val="00EE20C5"/>
    <w:rsid w:val="00EF4D90"/>
    <w:rsid w:val="00EF7182"/>
    <w:rsid w:val="00F00942"/>
    <w:rsid w:val="00F00BFB"/>
    <w:rsid w:val="00F21697"/>
    <w:rsid w:val="00F23F40"/>
    <w:rsid w:val="00F42EDE"/>
    <w:rsid w:val="00F447B1"/>
    <w:rsid w:val="00F52187"/>
    <w:rsid w:val="00F57979"/>
    <w:rsid w:val="00F62FB4"/>
    <w:rsid w:val="00F77D13"/>
    <w:rsid w:val="00F8386D"/>
    <w:rsid w:val="00F84DE4"/>
    <w:rsid w:val="00F85B20"/>
    <w:rsid w:val="00F91BFC"/>
    <w:rsid w:val="00F97BD8"/>
    <w:rsid w:val="00FC3E65"/>
    <w:rsid w:val="00FD11EB"/>
    <w:rsid w:val="07A1B915"/>
    <w:rsid w:val="0AB2E42E"/>
    <w:rsid w:val="0C1387F9"/>
    <w:rsid w:val="10B04BFC"/>
    <w:rsid w:val="245EAF67"/>
    <w:rsid w:val="35689624"/>
    <w:rsid w:val="3A3C0747"/>
    <w:rsid w:val="3DA6D409"/>
    <w:rsid w:val="4CC89608"/>
    <w:rsid w:val="4D905C3C"/>
    <w:rsid w:val="500036CA"/>
    <w:rsid w:val="52961E2B"/>
    <w:rsid w:val="5B3EAC2A"/>
    <w:rsid w:val="7C4BB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CEE3B"/>
  <w15:docId w15:val="{722D04E0-1BA8-410E-9692-E4D4AA6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697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7E676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BCB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71D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1D4"/>
    <w:rPr>
      <w:rFonts w:eastAsiaTheme="minorHAnsi" w:cstheme="minorBid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1AEF"/>
    <w:rPr>
      <w:color w:val="605E5C"/>
      <w:shd w:val="clear" w:color="auto" w:fill="E1DFDD"/>
    </w:rPr>
  </w:style>
  <w:style w:type="paragraph" w:customStyle="1" w:styleId="p1">
    <w:name w:val="p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paragraph" w:customStyle="1" w:styleId="p2">
    <w:name w:val="p2"/>
    <w:basedOn w:val="Normalny"/>
    <w:rsid w:val="00B654C5"/>
    <w:pPr>
      <w:spacing w:after="0" w:line="240" w:lineRule="auto"/>
    </w:pPr>
    <w:rPr>
      <w:rFonts w:ascii="Helvetica Neue" w:eastAsiaTheme="minorHAnsi" w:hAnsi="Helvetica Neue"/>
      <w:color w:val="DCA10D"/>
      <w:sz w:val="18"/>
      <w:szCs w:val="18"/>
      <w:lang w:eastAsia="pl-PL"/>
    </w:rPr>
  </w:style>
  <w:style w:type="paragraph" w:customStyle="1" w:styleId="li1">
    <w:name w:val="li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character" w:customStyle="1" w:styleId="s1">
    <w:name w:val="s1"/>
    <w:basedOn w:val="Domylnaczcionkaakapitu"/>
    <w:rsid w:val="00B654C5"/>
    <w:rPr>
      <w:color w:val="000000"/>
    </w:rPr>
  </w:style>
  <w:style w:type="character" w:customStyle="1" w:styleId="s2">
    <w:name w:val="s2"/>
    <w:basedOn w:val="Domylnaczcionkaakapitu"/>
    <w:rsid w:val="00B654C5"/>
    <w:rPr>
      <w:u w:val="single"/>
    </w:rPr>
  </w:style>
  <w:style w:type="character" w:customStyle="1" w:styleId="apple-converted-space">
    <w:name w:val="apple-converted-space"/>
    <w:basedOn w:val="Domylnaczcionkaakapitu"/>
    <w:rsid w:val="00B654C5"/>
  </w:style>
  <w:style w:type="paragraph" w:customStyle="1" w:styleId="paragraph">
    <w:name w:val="paragraph"/>
    <w:basedOn w:val="Normalny"/>
    <w:uiPriority w:val="99"/>
    <w:rsid w:val="00B654C5"/>
    <w:pPr>
      <w:spacing w:before="100" w:beforeAutospacing="1" w:after="100" w:afterAutospacing="1" w:line="240" w:lineRule="auto"/>
    </w:pPr>
    <w:rPr>
      <w:rFonts w:eastAsiaTheme="minorHAnsi"/>
      <w:lang w:val="da-DK" w:eastAsia="da-DK"/>
    </w:rPr>
  </w:style>
  <w:style w:type="character" w:customStyle="1" w:styleId="normaltextrun">
    <w:name w:val="normaltextrun"/>
    <w:basedOn w:val="Domylnaczcionkaakapitu"/>
    <w:rsid w:val="00B654C5"/>
  </w:style>
  <w:style w:type="table" w:styleId="Tabela-Siatka">
    <w:name w:val="Table Grid"/>
    <w:basedOn w:val="Standardowy"/>
    <w:uiPriority w:val="39"/>
    <w:rsid w:val="00B654C5"/>
    <w:pPr>
      <w:spacing w:after="0" w:line="240" w:lineRule="auto"/>
    </w:pPr>
    <w:rPr>
      <w:rFonts w:ascii="Verdana" w:eastAsiaTheme="minorHAnsi" w:hAnsi="Verdana" w:cstheme="minorBidi"/>
      <w:bCs/>
      <w:sz w:val="20"/>
      <w:lang w:eastAsia="en-US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5FD1"/>
    <w:pPr>
      <w:spacing w:after="0" w:line="240" w:lineRule="auto"/>
    </w:pPr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993"/>
    <w:rPr>
      <w:color w:val="605E5C"/>
      <w:shd w:val="clear" w:color="auto" w:fill="E1DFDD"/>
    </w:rPr>
  </w:style>
  <w:style w:type="paragraph" w:customStyle="1" w:styleId="Default">
    <w:name w:val="Default"/>
    <w:rsid w:val="009C66E5"/>
    <w:pPr>
      <w:autoSpaceDE w:val="0"/>
      <w:autoSpaceDN w:val="0"/>
      <w:adjustRightInd w:val="0"/>
      <w:spacing w:after="0" w:line="240" w:lineRule="auto"/>
    </w:pPr>
    <w:rPr>
      <w:rFonts w:ascii="Noto IKEA Latin" w:hAnsi="Noto IKEA Latin" w:cs="Noto IKEA Lat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2+DFIlJX5tIT1VFmPNElM5efw==">AMUW2mXY7behaFg002dXj0Y5FrPgEBOmJQV88NXNi82+78r4CG9kKUfwJIFdnhEibWZH7+izbjV5IVCYljHz7wAX7zEIHdRtLG3UahE9ojKciEoTgDnmUup6Ou3qVQGWI3XsVKueJE542SP3M+KUluLlPp96QwxOpQ==</go:docsCustomData>
</go:gDocsCustomXmlDataStorage>
</file>

<file path=customXml/itemProps1.xml><?xml version="1.0" encoding="utf-8"?>
<ds:datastoreItem xmlns:ds="http://schemas.openxmlformats.org/officeDocument/2006/customXml" ds:itemID="{31FBBC0D-083E-48A1-A384-9706B652BA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hosz</dc:creator>
  <cp:lastModifiedBy>Anna Wasilewska</cp:lastModifiedBy>
  <cp:revision>2</cp:revision>
  <cp:lastPrinted>2019-09-05T10:06:00Z</cp:lastPrinted>
  <dcterms:created xsi:type="dcterms:W3CDTF">2021-06-23T08:46:00Z</dcterms:created>
  <dcterms:modified xsi:type="dcterms:W3CDTF">2021-06-23T08:46:00Z</dcterms:modified>
</cp:coreProperties>
</file>